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5360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关于公开征求《盂县卫生健康和体育局（盂县疾病预防控制局）、盂县市场监督管理局2026年度部门联合“双随机、一公开”抽查工作</w:t>
      </w:r>
    </w:p>
    <w:p w14:paraId="3FE5C4E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计划（草案）》意见的公告</w:t>
      </w:r>
    </w:p>
    <w:p w14:paraId="1D488F9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w w:val="100"/>
          <w:sz w:val="44"/>
          <w:szCs w:val="44"/>
        </w:rPr>
      </w:pPr>
    </w:p>
    <w:p w14:paraId="73193D9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cs="仿宋_GB2312"/>
          <w:bCs/>
          <w:w w:val="100"/>
          <w:sz w:val="32"/>
          <w:szCs w:val="32"/>
          <w:lang w:val="en-US" w:eastAsia="zh-CN"/>
        </w:rPr>
        <w:t>按照</w:t>
      </w:r>
      <w:r>
        <w:rPr>
          <w:rFonts w:hint="eastAsia" w:ascii="仿宋_GB2312" w:hAnsi="仿宋_GB2312" w:eastAsia="仿宋_GB2312" w:cs="仿宋_GB2312"/>
          <w:bCs/>
          <w:w w:val="100"/>
          <w:sz w:val="32"/>
          <w:szCs w:val="32"/>
          <w:lang w:val="en-US" w:eastAsia="zh-CN"/>
        </w:rPr>
        <w:t>省、市2026年度市场监管领域“双随机、一公开”监管工作的安排部署</w:t>
      </w:r>
      <w:r>
        <w:rPr>
          <w:rFonts w:hint="eastAsia" w:ascii="仿宋_GB2312" w:hAnsi="仿宋_GB2312" w:cs="仿宋_GB2312"/>
          <w:bCs/>
          <w:w w:val="100"/>
          <w:sz w:val="32"/>
          <w:szCs w:val="32"/>
          <w:lang w:val="en-US" w:eastAsia="zh-CN"/>
        </w:rPr>
        <w:t>，由盂</w:t>
      </w:r>
      <w:r>
        <w:rPr>
          <w:rFonts w:hint="eastAsia" w:ascii="仿宋_GB2312" w:hAnsi="仿宋_GB2312" w:eastAsia="仿宋_GB2312" w:cs="仿宋_GB2312"/>
          <w:w w:val="100"/>
          <w:sz w:val="32"/>
          <w:szCs w:val="32"/>
          <w:lang w:val="en-US" w:eastAsia="zh-CN"/>
        </w:rPr>
        <w:t>县卫生健康和体育局（</w:t>
      </w:r>
      <w:r>
        <w:rPr>
          <w:rFonts w:hint="eastAsia" w:ascii="仿宋_GB2312" w:hAnsi="仿宋_GB2312" w:cs="仿宋_GB2312"/>
          <w:w w:val="100"/>
          <w:sz w:val="32"/>
          <w:szCs w:val="32"/>
          <w:lang w:val="en-US" w:eastAsia="zh-CN"/>
        </w:rPr>
        <w:t>盂</w:t>
      </w:r>
      <w:r>
        <w:rPr>
          <w:rFonts w:hint="eastAsia" w:ascii="仿宋_GB2312" w:hAnsi="仿宋_GB2312" w:eastAsia="仿宋_GB2312" w:cs="仿宋_GB2312"/>
          <w:w w:val="100"/>
          <w:sz w:val="32"/>
          <w:szCs w:val="32"/>
          <w:lang w:val="en-US" w:eastAsia="zh-CN"/>
        </w:rPr>
        <w:t>县疾病预防控制局）</w:t>
      </w:r>
      <w:r>
        <w:rPr>
          <w:rFonts w:hint="eastAsia" w:ascii="仿宋_GB2312" w:hAnsi="仿宋_GB2312" w:cs="仿宋_GB2312"/>
          <w:w w:val="100"/>
          <w:sz w:val="32"/>
          <w:szCs w:val="32"/>
          <w:lang w:val="en-US" w:eastAsia="zh-CN"/>
        </w:rPr>
        <w:t>牵头，会同盂</w:t>
      </w:r>
      <w:r>
        <w:rPr>
          <w:rFonts w:hint="eastAsia" w:ascii="仿宋_GB2312" w:hAnsi="仿宋_GB2312" w:eastAsia="仿宋_GB2312" w:cs="仿宋_GB2312"/>
          <w:w w:val="100"/>
          <w:sz w:val="32"/>
          <w:szCs w:val="32"/>
          <w:lang w:val="en-US" w:eastAsia="zh-CN"/>
        </w:rPr>
        <w:t>县市场监管局</w:t>
      </w:r>
      <w:r>
        <w:rPr>
          <w:rFonts w:hint="eastAsia" w:ascii="仿宋_GB2312" w:hAnsi="仿宋_GB2312" w:cs="仿宋_GB2312"/>
          <w:w w:val="100"/>
          <w:sz w:val="32"/>
          <w:szCs w:val="32"/>
          <w:lang w:val="en-US" w:eastAsia="zh-CN"/>
        </w:rPr>
        <w:t>依据</w:t>
      </w:r>
      <w:r>
        <w:rPr>
          <w:rFonts w:hint="eastAsia" w:ascii="仿宋_GB2312" w:hAnsi="仿宋_GB2312" w:eastAsia="仿宋_GB2312" w:cs="仿宋_GB2312"/>
          <w:w w:val="100"/>
          <w:sz w:val="32"/>
          <w:szCs w:val="32"/>
          <w:lang w:val="en-US" w:eastAsia="zh-CN"/>
        </w:rPr>
        <w:t>《阳泉市市场监管领域部门联合“双随机、一公开”监管抽查事项清单（“一业一查”部门联合双随机抽查事项清单）》</w:t>
      </w:r>
      <w:r>
        <w:rPr>
          <w:rFonts w:hint="eastAsia" w:ascii="仿宋_GB2312" w:hAnsi="仿宋_GB2312" w:cs="仿宋_GB2312"/>
          <w:w w:val="100"/>
          <w:sz w:val="32"/>
          <w:szCs w:val="32"/>
          <w:lang w:val="en-US" w:eastAsia="zh-CN"/>
        </w:rPr>
        <w:t>，</w:t>
      </w:r>
      <w:r>
        <w:rPr>
          <w:rFonts w:hint="eastAsia" w:ascii="仿宋_GB2312" w:hAnsi="仿宋_GB2312" w:eastAsia="仿宋_GB2312" w:cs="仿宋_GB2312"/>
          <w:w w:val="100"/>
          <w:sz w:val="32"/>
          <w:szCs w:val="32"/>
          <w:lang w:val="en-US" w:eastAsia="zh-CN"/>
        </w:rPr>
        <w:t>制定了</w:t>
      </w:r>
      <w:r>
        <w:rPr>
          <w:rFonts w:hint="eastAsia" w:ascii="仿宋_GB2312" w:hAnsi="仿宋_GB2312" w:cs="仿宋_GB2312"/>
          <w:w w:val="100"/>
          <w:sz w:val="32"/>
          <w:szCs w:val="32"/>
          <w:lang w:val="en-US" w:eastAsia="zh-CN"/>
        </w:rPr>
        <w:t>《</w:t>
      </w:r>
      <w:r>
        <w:rPr>
          <w:rFonts w:hint="eastAsia" w:ascii="仿宋_GB2312" w:hAnsi="仿宋_GB2312" w:eastAsia="仿宋_GB2312" w:cs="仿宋_GB2312"/>
          <w:w w:val="100"/>
          <w:sz w:val="32"/>
          <w:szCs w:val="32"/>
        </w:rPr>
        <w:t>202</w:t>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rPr>
        <w:t>年度</w:t>
      </w:r>
      <w:r>
        <w:rPr>
          <w:rFonts w:hint="eastAsia" w:ascii="仿宋_GB2312" w:hAnsi="仿宋_GB2312" w:eastAsia="仿宋_GB2312" w:cs="仿宋_GB2312"/>
          <w:w w:val="100"/>
          <w:sz w:val="32"/>
          <w:szCs w:val="32"/>
          <w:lang w:val="en-US" w:eastAsia="zh-CN"/>
        </w:rPr>
        <w:t>部门</w:t>
      </w:r>
      <w:r>
        <w:rPr>
          <w:rFonts w:hint="eastAsia" w:ascii="仿宋_GB2312" w:hAnsi="仿宋_GB2312" w:eastAsia="仿宋_GB2312" w:cs="仿宋_GB2312"/>
          <w:w w:val="100"/>
          <w:sz w:val="32"/>
          <w:szCs w:val="32"/>
        </w:rPr>
        <w:t>联合</w:t>
      </w:r>
      <w:r>
        <w:rPr>
          <w:rFonts w:hint="eastAsia" w:ascii="仿宋_GB2312" w:hAnsi="仿宋_GB2312" w:eastAsia="仿宋_GB2312" w:cs="仿宋_GB2312"/>
          <w:w w:val="100"/>
          <w:sz w:val="32"/>
          <w:szCs w:val="32"/>
          <w:lang w:val="en-US" w:eastAsia="zh-CN"/>
        </w:rPr>
        <w:t>“双随机、一公开”</w:t>
      </w:r>
      <w:r>
        <w:rPr>
          <w:rFonts w:hint="eastAsia" w:ascii="仿宋_GB2312" w:hAnsi="仿宋_GB2312" w:eastAsia="仿宋_GB2312" w:cs="仿宋_GB2312"/>
          <w:w w:val="100"/>
          <w:sz w:val="32"/>
          <w:szCs w:val="32"/>
        </w:rPr>
        <w:t>抽查工作</w:t>
      </w:r>
      <w:r>
        <w:rPr>
          <w:rFonts w:hint="eastAsia" w:ascii="仿宋_GB2312" w:hAnsi="仿宋_GB2312" w:eastAsia="仿宋_GB2312" w:cs="仿宋_GB2312"/>
          <w:w w:val="100"/>
          <w:sz w:val="32"/>
          <w:szCs w:val="32"/>
          <w:lang w:val="en-US" w:eastAsia="zh-CN"/>
        </w:rPr>
        <w:t>计划</w:t>
      </w:r>
      <w:r>
        <w:rPr>
          <w:rFonts w:hint="eastAsia" w:ascii="仿宋_GB2312" w:hAnsi="仿宋_GB2312" w:cs="仿宋_GB2312"/>
          <w:w w:val="100"/>
          <w:sz w:val="32"/>
          <w:szCs w:val="32"/>
          <w:lang w:val="en-US" w:eastAsia="zh-CN"/>
        </w:rPr>
        <w:t>（草案）》。</w:t>
      </w:r>
      <w:r>
        <w:rPr>
          <w:rFonts w:hint="eastAsia" w:ascii="仿宋_GB2312" w:hAnsi="仿宋_GB2312" w:eastAsia="仿宋_GB2312" w:cs="仿宋_GB2312"/>
          <w:kern w:val="0"/>
          <w:sz w:val="32"/>
          <w:szCs w:val="32"/>
          <w:lang w:val="en-US" w:eastAsia="zh-CN" w:bidi="ar"/>
        </w:rPr>
        <w:t>为深入落实公平竞争审查制度，规范行政执法行为，保障市场主体公平参与市场竞争，现</w:t>
      </w:r>
      <w:r>
        <w:rPr>
          <w:rFonts w:hint="eastAsia" w:ascii="仿宋_GB2312" w:hAnsi="仿宋_GB2312" w:cs="仿宋_GB2312"/>
          <w:kern w:val="0"/>
          <w:sz w:val="32"/>
          <w:szCs w:val="32"/>
          <w:lang w:val="en-US" w:eastAsia="zh-CN" w:bidi="ar"/>
        </w:rPr>
        <w:t>面</w:t>
      </w:r>
      <w:r>
        <w:rPr>
          <w:rFonts w:hint="eastAsia" w:ascii="仿宋_GB2312" w:hAnsi="仿宋_GB2312" w:eastAsia="仿宋_GB2312" w:cs="仿宋_GB2312"/>
          <w:kern w:val="0"/>
          <w:sz w:val="32"/>
          <w:szCs w:val="32"/>
          <w:lang w:val="en-US" w:eastAsia="zh-CN" w:bidi="ar"/>
        </w:rPr>
        <w:t>向社会公开征求意见，欢迎各有关单位、企业、行业协会及社会公众积极建言献策</w:t>
      </w:r>
      <w:r>
        <w:rPr>
          <w:rFonts w:hint="eastAsia" w:ascii="仿宋_GB2312" w:hAnsi="仿宋_GB2312" w:cs="仿宋_GB2312"/>
          <w:kern w:val="0"/>
          <w:sz w:val="32"/>
          <w:szCs w:val="32"/>
          <w:lang w:val="en-US" w:eastAsia="zh-CN" w:bidi="ar"/>
        </w:rPr>
        <w:t>，提出意见或建议</w:t>
      </w:r>
      <w:r>
        <w:rPr>
          <w:rFonts w:hint="eastAsia" w:ascii="仿宋_GB2312" w:hAnsi="仿宋_GB2312" w:eastAsia="仿宋_GB2312" w:cs="仿宋_GB2312"/>
          <w:kern w:val="0"/>
          <w:sz w:val="32"/>
          <w:szCs w:val="32"/>
          <w:lang w:val="en-US" w:eastAsia="zh-CN" w:bidi="ar"/>
        </w:rPr>
        <w:t>。</w:t>
      </w:r>
    </w:p>
    <w:p w14:paraId="6DAC9D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一、征求意见时间</w:t>
      </w:r>
    </w:p>
    <w:p w14:paraId="580F130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cs="仿宋_GB2312"/>
          <w:kern w:val="0"/>
          <w:sz w:val="32"/>
          <w:szCs w:val="32"/>
          <w:lang w:val="en-US" w:eastAsia="zh-CN" w:bidi="ar"/>
        </w:rPr>
        <w:t>2026年2月10日—2026年2月27日，</w:t>
      </w:r>
      <w:r>
        <w:rPr>
          <w:rFonts w:hint="eastAsia" w:ascii="仿宋_GB2312" w:hAnsi="仿宋_GB2312" w:eastAsia="仿宋_GB2312" w:cs="仿宋_GB2312"/>
          <w:kern w:val="0"/>
          <w:sz w:val="32"/>
          <w:szCs w:val="32"/>
          <w:lang w:val="en-US" w:eastAsia="zh-CN" w:bidi="ar"/>
        </w:rPr>
        <w:t>逾期未反馈视为无意见。</w:t>
      </w:r>
    </w:p>
    <w:p w14:paraId="140640F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二、意见反馈方式</w:t>
      </w:r>
    </w:p>
    <w:p w14:paraId="0BEED30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
        </w:rPr>
        <w:t>（一）电子邮箱。</w:t>
      </w:r>
      <w:r>
        <w:rPr>
          <w:rFonts w:hint="eastAsia" w:ascii="仿宋_GB2312" w:hAnsi="仿宋_GB2312" w:eastAsia="仿宋_GB2312" w:cs="仿宋_GB2312"/>
          <w:kern w:val="0"/>
          <w:sz w:val="32"/>
          <w:szCs w:val="32"/>
          <w:lang w:val="en-US" w:eastAsia="zh-CN" w:bidi="ar"/>
        </w:rPr>
        <w:t>请将电子版意见发送至yxwsj</w:t>
      </w:r>
      <w:r>
        <w:rPr>
          <w:rFonts w:hint="eastAsia" w:ascii="仿宋_GB2312" w:hAnsi="仿宋_GB2312" w:cs="仿宋_GB2312"/>
          <w:kern w:val="0"/>
          <w:sz w:val="32"/>
          <w:szCs w:val="32"/>
          <w:lang w:val="en-US" w:eastAsia="zh-CN" w:bidi="ar"/>
        </w:rPr>
        <w:t>j</w:t>
      </w:r>
      <w:r>
        <w:rPr>
          <w:rFonts w:hint="eastAsia" w:ascii="仿宋_GB2312" w:hAnsi="仿宋_GB2312" w:eastAsia="仿宋_GB2312" w:cs="仿宋_GB2312"/>
          <w:kern w:val="0"/>
          <w:sz w:val="32"/>
          <w:szCs w:val="32"/>
          <w:lang w:val="en-US" w:eastAsia="zh-CN" w:bidi="ar"/>
        </w:rPr>
        <w:t>d</w:t>
      </w:r>
      <w:r>
        <w:rPr>
          <w:rFonts w:hint="eastAsia" w:ascii="仿宋_GB2312" w:hAnsi="仿宋_GB2312" w:cs="仿宋_GB2312"/>
          <w:kern w:val="0"/>
          <w:sz w:val="32"/>
          <w:szCs w:val="32"/>
          <w:lang w:val="en-US" w:eastAsia="zh-CN" w:bidi="ar"/>
        </w:rPr>
        <w:t>k@</w:t>
      </w:r>
      <w:r>
        <w:rPr>
          <w:rFonts w:hint="eastAsia" w:ascii="仿宋_GB2312" w:hAnsi="仿宋_GB2312" w:eastAsia="仿宋_GB2312" w:cs="仿宋_GB2312"/>
          <w:kern w:val="0"/>
          <w:sz w:val="32"/>
          <w:szCs w:val="32"/>
          <w:lang w:val="en-US" w:eastAsia="zh-CN" w:bidi="ar"/>
        </w:rPr>
        <w:t>163.com</w:t>
      </w:r>
      <w:r>
        <w:rPr>
          <w:rFonts w:hint="eastAsia" w:ascii="仿宋_GB2312" w:hAnsi="仿宋_GB2312" w:cs="仿宋_GB2312"/>
          <w:kern w:val="0"/>
          <w:sz w:val="32"/>
          <w:szCs w:val="32"/>
          <w:lang w:val="en-US" w:eastAsia="zh-CN" w:bidi="ar"/>
        </w:rPr>
        <w:t>邮箱</w:t>
      </w:r>
      <w:r>
        <w:rPr>
          <w:rFonts w:hint="eastAsia" w:ascii="仿宋_GB2312" w:hAnsi="仿宋_GB2312" w:eastAsia="仿宋_GB2312" w:cs="仿宋_GB2312"/>
          <w:kern w:val="0"/>
          <w:sz w:val="32"/>
          <w:szCs w:val="32"/>
          <w:lang w:val="en-US" w:eastAsia="zh-CN" w:bidi="ar"/>
        </w:rPr>
        <w:t>，邮件主题请注明“意见反馈”。</w:t>
      </w:r>
    </w:p>
    <w:p w14:paraId="00A543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楷体_GB2312" w:hAnsi="楷体_GB2312" w:eastAsia="楷体_GB2312" w:cs="楷体_GB2312"/>
          <w:kern w:val="0"/>
          <w:sz w:val="32"/>
          <w:szCs w:val="32"/>
          <w:lang w:val="en-US" w:eastAsia="zh-CN" w:bidi="ar"/>
        </w:rPr>
        <w:t>（二）现场反馈。</w:t>
      </w:r>
      <w:r>
        <w:rPr>
          <w:rFonts w:hint="eastAsia" w:ascii="仿宋_GB2312" w:hAnsi="仿宋_GB2312" w:eastAsia="仿宋_GB2312" w:cs="仿宋_GB2312"/>
          <w:kern w:val="0"/>
          <w:sz w:val="32"/>
          <w:szCs w:val="32"/>
          <w:lang w:val="en-US" w:eastAsia="zh-CN" w:bidi="ar"/>
        </w:rPr>
        <w:t>可直接前往</w:t>
      </w:r>
      <w:r>
        <w:rPr>
          <w:rFonts w:hint="eastAsia" w:ascii="仿宋_GB2312" w:hAnsi="仿宋_GB2312" w:cs="仿宋_GB2312"/>
          <w:bCs/>
          <w:w w:val="100"/>
          <w:sz w:val="32"/>
          <w:szCs w:val="32"/>
          <w:lang w:val="en-US" w:eastAsia="zh-CN"/>
        </w:rPr>
        <w:t>盂</w:t>
      </w:r>
      <w:r>
        <w:rPr>
          <w:rFonts w:hint="eastAsia" w:ascii="仿宋_GB2312" w:hAnsi="仿宋_GB2312" w:eastAsia="仿宋_GB2312" w:cs="仿宋_GB2312"/>
          <w:w w:val="100"/>
          <w:sz w:val="32"/>
          <w:szCs w:val="32"/>
          <w:lang w:val="en-US" w:eastAsia="zh-CN"/>
        </w:rPr>
        <w:t>县卫生健康和体育局（</w:t>
      </w:r>
      <w:r>
        <w:rPr>
          <w:rFonts w:hint="eastAsia" w:ascii="仿宋_GB2312" w:hAnsi="仿宋_GB2312" w:cs="仿宋_GB2312"/>
          <w:w w:val="100"/>
          <w:sz w:val="32"/>
          <w:szCs w:val="32"/>
          <w:lang w:val="en-US" w:eastAsia="zh-CN"/>
        </w:rPr>
        <w:t>盂</w:t>
      </w:r>
      <w:r>
        <w:rPr>
          <w:rFonts w:hint="eastAsia" w:ascii="仿宋_GB2312" w:hAnsi="仿宋_GB2312" w:eastAsia="仿宋_GB2312" w:cs="仿宋_GB2312"/>
          <w:w w:val="100"/>
          <w:sz w:val="32"/>
          <w:szCs w:val="32"/>
          <w:lang w:val="en-US" w:eastAsia="zh-CN"/>
        </w:rPr>
        <w:t>县疾病预防控制局）</w:t>
      </w:r>
      <w:r>
        <w:rPr>
          <w:rFonts w:hint="eastAsia" w:ascii="仿宋_GB2312" w:hAnsi="仿宋_GB2312" w:cs="仿宋_GB2312"/>
          <w:w w:val="100"/>
          <w:sz w:val="32"/>
          <w:szCs w:val="32"/>
          <w:lang w:val="en-US" w:eastAsia="zh-CN"/>
        </w:rPr>
        <w:t>疾病预防控制和卫生监督股</w:t>
      </w:r>
      <w:r>
        <w:rPr>
          <w:rFonts w:hint="eastAsia" w:ascii="仿宋_GB2312" w:hAnsi="仿宋_GB2312" w:cs="仿宋_GB2312"/>
          <w:kern w:val="0"/>
          <w:sz w:val="32"/>
          <w:szCs w:val="32"/>
          <w:lang w:val="en-US" w:eastAsia="zh-CN" w:bidi="ar"/>
        </w:rPr>
        <w:t>当面反馈。地址：盂县秀水镇钟镇街盂县宾馆院内前楼二层209室。</w:t>
      </w:r>
      <w:r>
        <w:rPr>
          <w:rFonts w:hint="eastAsia" w:ascii="仿宋_GB2312" w:hAnsi="仿宋_GB2312" w:eastAsia="仿宋_GB2312" w:cs="仿宋_GB2312"/>
          <w:kern w:val="0"/>
          <w:sz w:val="32"/>
          <w:szCs w:val="32"/>
          <w:lang w:val="en-US" w:eastAsia="zh-CN" w:bidi="ar"/>
        </w:rPr>
        <w:t>联系电话</w:t>
      </w:r>
      <w:r>
        <w:rPr>
          <w:rFonts w:hint="eastAsia" w:ascii="仿宋_GB2312" w:hAnsi="仿宋_GB2312" w:cs="仿宋_GB2312"/>
          <w:kern w:val="0"/>
          <w:sz w:val="32"/>
          <w:szCs w:val="32"/>
          <w:lang w:val="en-US" w:eastAsia="zh-CN" w:bidi="ar"/>
        </w:rPr>
        <w:t>：0353-5613209。</w:t>
      </w:r>
    </w:p>
    <w:p w14:paraId="2EB9195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、其他事项</w:t>
      </w:r>
    </w:p>
    <w:p w14:paraId="50730C5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反馈意见请务必真实、客观、具体，明确指出修改内容及理由依据，以便针对性开展修改完善工作</w:t>
      </w:r>
      <w:r>
        <w:rPr>
          <w:rFonts w:hint="eastAsia" w:ascii="仿宋_GB2312" w:hAnsi="仿宋_GB2312" w:cs="仿宋_GB2312"/>
          <w:kern w:val="0"/>
          <w:sz w:val="32"/>
          <w:szCs w:val="32"/>
          <w:lang w:val="en-US" w:eastAsia="zh-CN" w:bidi="ar"/>
        </w:rPr>
        <w:t>。</w:t>
      </w:r>
    </w:p>
    <w:p w14:paraId="4EA73D4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42E1CDA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附件：盂县卫生健康和体育局（盂县疾病预防控制局）、盂县市场监督管理局2026年度部门联合“双随机、一公开”抽查工作计划（草案）</w:t>
      </w:r>
    </w:p>
    <w:p w14:paraId="5A81DBE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2740B8F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7DF2865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盂县卫生健康和体育局（盂县疾病预防控制局）</w:t>
      </w:r>
    </w:p>
    <w:p w14:paraId="5784A83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520" w:firstLineChars="1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2026年</w:t>
      </w:r>
      <w:r>
        <w:rPr>
          <w:rFonts w:hint="eastAsia" w:ascii="仿宋_GB2312" w:hAnsi="仿宋_GB2312" w:cs="仿宋_GB2312"/>
          <w:kern w:val="0"/>
          <w:sz w:val="32"/>
          <w:szCs w:val="32"/>
          <w:lang w:val="en-US" w:eastAsia="zh-CN" w:bidi="ar"/>
        </w:rPr>
        <w:t>2</w:t>
      </w:r>
      <w:r>
        <w:rPr>
          <w:rFonts w:hint="eastAsia" w:ascii="仿宋_GB2312" w:hAnsi="仿宋_GB2312" w:eastAsia="仿宋_GB2312" w:cs="仿宋_GB2312"/>
          <w:kern w:val="0"/>
          <w:sz w:val="32"/>
          <w:szCs w:val="32"/>
          <w:lang w:val="en-US" w:eastAsia="zh-CN" w:bidi="ar"/>
        </w:rPr>
        <w:t>月</w:t>
      </w:r>
      <w:r>
        <w:rPr>
          <w:rFonts w:hint="eastAsia" w:ascii="仿宋_GB2312" w:hAnsi="仿宋_GB2312" w:cs="仿宋_GB2312"/>
          <w:kern w:val="0"/>
          <w:sz w:val="32"/>
          <w:szCs w:val="32"/>
          <w:lang w:val="en-US" w:eastAsia="zh-CN" w:bidi="ar"/>
        </w:rPr>
        <w:t>10</w:t>
      </w:r>
      <w:r>
        <w:rPr>
          <w:rFonts w:hint="eastAsia" w:ascii="仿宋_GB2312" w:hAnsi="仿宋_GB2312" w:eastAsia="仿宋_GB2312" w:cs="仿宋_GB2312"/>
          <w:kern w:val="0"/>
          <w:sz w:val="32"/>
          <w:szCs w:val="32"/>
          <w:lang w:val="en-US" w:eastAsia="zh-CN" w:bidi="ar"/>
        </w:rPr>
        <w:t>日</w:t>
      </w:r>
      <w:bookmarkStart w:id="0" w:name="_GoBack"/>
      <w:bookmarkEnd w:id="0"/>
    </w:p>
    <w:p w14:paraId="6864C37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14:paraId="3A7219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100"/>
          <w:kern w:val="2"/>
          <w:sz w:val="44"/>
          <w:szCs w:val="44"/>
          <w:lang w:val="en-US" w:eastAsia="zh-CN" w:bidi="ar-SA"/>
        </w:rPr>
      </w:pPr>
    </w:p>
    <w:p w14:paraId="2AA5A64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w w:val="100"/>
          <w:kern w:val="2"/>
          <w:sz w:val="36"/>
          <w:szCs w:val="36"/>
          <w:lang w:val="en-US" w:eastAsia="zh-CN" w:bidi="ar-SA"/>
        </w:rPr>
      </w:pPr>
      <w:r>
        <w:rPr>
          <w:rFonts w:hint="eastAsia" w:ascii="方正小标宋简体" w:hAnsi="方正小标宋简体" w:eastAsia="方正小标宋简体" w:cs="方正小标宋简体"/>
          <w:w w:val="100"/>
          <w:kern w:val="2"/>
          <w:sz w:val="36"/>
          <w:szCs w:val="36"/>
          <w:lang w:val="en-US" w:eastAsia="zh-CN" w:bidi="ar-SA"/>
        </w:rPr>
        <w:t>盂县卫生健康和体育局（盂县疾病预防控制局）、盂县市场监督管理局</w:t>
      </w:r>
      <w:r>
        <w:rPr>
          <w:rFonts w:hint="eastAsia" w:ascii="方正小标宋简体" w:hAnsi="方正小标宋简体" w:eastAsia="方正小标宋简体" w:cs="方正小标宋简体"/>
          <w:bCs/>
          <w:w w:val="100"/>
          <w:kern w:val="2"/>
          <w:sz w:val="36"/>
          <w:szCs w:val="36"/>
          <w:lang w:val="en-US" w:eastAsia="zh-CN" w:bidi="ar-SA"/>
        </w:rPr>
        <w:t>2026年度部门联合“双随机、一公开”</w:t>
      </w:r>
    </w:p>
    <w:p w14:paraId="38CF0AF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w w:val="100"/>
          <w:kern w:val="2"/>
          <w:sz w:val="36"/>
          <w:szCs w:val="36"/>
          <w:lang w:val="en-US" w:eastAsia="zh-CN" w:bidi="ar-SA"/>
        </w:rPr>
      </w:pPr>
      <w:r>
        <w:rPr>
          <w:rFonts w:hint="eastAsia" w:ascii="方正小标宋简体" w:hAnsi="方正小标宋简体" w:eastAsia="方正小标宋简体" w:cs="方正小标宋简体"/>
          <w:bCs/>
          <w:w w:val="100"/>
          <w:kern w:val="2"/>
          <w:sz w:val="36"/>
          <w:szCs w:val="36"/>
          <w:lang w:val="en-US" w:eastAsia="zh-CN" w:bidi="ar-SA"/>
        </w:rPr>
        <w:t>抽查工作计划</w:t>
      </w:r>
    </w:p>
    <w:p w14:paraId="37BB5C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w w:val="100"/>
          <w:sz w:val="32"/>
          <w:szCs w:val="32"/>
        </w:rPr>
      </w:pPr>
    </w:p>
    <w:p w14:paraId="0CB1E2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w w:val="100"/>
          <w:sz w:val="32"/>
          <w:szCs w:val="32"/>
          <w:lang w:val="en-US" w:eastAsia="zh-CN"/>
        </w:rPr>
      </w:pPr>
      <w:r>
        <w:rPr>
          <w:rFonts w:hint="eastAsia" w:ascii="仿宋_GB2312" w:hAnsi="仿宋_GB2312" w:eastAsia="仿宋_GB2312" w:cs="仿宋_GB2312"/>
          <w:bCs/>
          <w:w w:val="100"/>
          <w:sz w:val="32"/>
          <w:szCs w:val="32"/>
          <w:lang w:val="en-US" w:eastAsia="zh-CN"/>
        </w:rPr>
        <w:t>根据《阳泉市市场监管领域部门联合“双随机、一公开”监管抽查事项清单（“一业一查”部门联合双随机抽查事项清单）》以及省、市2026年度市场监管领域“双随机、一公开”监管工作的安排部署，结合部门实际，制定本计划。</w:t>
      </w:r>
    </w:p>
    <w:p w14:paraId="7ACBBB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w w:val="100"/>
          <w:sz w:val="32"/>
          <w:szCs w:val="32"/>
          <w:lang w:eastAsia="zh-CN"/>
        </w:rPr>
      </w:pPr>
      <w:r>
        <w:rPr>
          <w:rFonts w:hint="eastAsia" w:ascii="黑体" w:hAnsi="黑体" w:eastAsia="黑体" w:cs="黑体"/>
          <w:bCs/>
          <w:w w:val="100"/>
          <w:sz w:val="32"/>
          <w:szCs w:val="32"/>
        </w:rPr>
        <w:t>一、</w:t>
      </w:r>
      <w:r>
        <w:rPr>
          <w:rFonts w:hint="eastAsia" w:ascii="黑体" w:hAnsi="黑体" w:eastAsia="黑体" w:cs="黑体"/>
          <w:bCs/>
          <w:w w:val="100"/>
          <w:sz w:val="32"/>
          <w:szCs w:val="32"/>
          <w:lang w:val="en-US" w:eastAsia="zh-CN"/>
        </w:rPr>
        <w:t>抽查时间</w:t>
      </w:r>
    </w:p>
    <w:p w14:paraId="4FAADA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w w:val="100"/>
          <w:sz w:val="32"/>
          <w:szCs w:val="32"/>
        </w:rPr>
      </w:pPr>
      <w:r>
        <w:rPr>
          <w:rFonts w:hint="eastAsia" w:ascii="仿宋_GB2312" w:hAnsi="仿宋_GB2312" w:eastAsia="仿宋_GB2312" w:cs="仿宋_GB2312"/>
          <w:color w:val="auto"/>
          <w:w w:val="100"/>
          <w:sz w:val="32"/>
          <w:szCs w:val="32"/>
          <w:lang w:val="en-US" w:eastAsia="zh-CN"/>
        </w:rPr>
        <w:t>2026年2</w:t>
      </w:r>
      <w:r>
        <w:rPr>
          <w:rFonts w:hint="eastAsia" w:ascii="仿宋_GB2312" w:hAnsi="仿宋_GB2312" w:eastAsia="仿宋_GB2312" w:cs="仿宋_GB2312"/>
          <w:color w:val="auto"/>
          <w:w w:val="100"/>
          <w:sz w:val="32"/>
          <w:szCs w:val="32"/>
        </w:rPr>
        <w:t>月</w:t>
      </w:r>
      <w:r>
        <w:rPr>
          <w:rFonts w:hint="eastAsia" w:ascii="仿宋_GB2312" w:hAnsi="仿宋_GB2312" w:eastAsia="仿宋_GB2312" w:cs="仿宋_GB2312"/>
          <w:color w:val="auto"/>
          <w:w w:val="100"/>
          <w:sz w:val="32"/>
          <w:szCs w:val="32"/>
          <w:lang w:eastAsia="zh-CN"/>
        </w:rPr>
        <w:t>—</w:t>
      </w:r>
      <w:r>
        <w:rPr>
          <w:rFonts w:hint="eastAsia" w:ascii="仿宋_GB2312" w:hAnsi="仿宋_GB2312" w:eastAsia="仿宋_GB2312" w:cs="仿宋_GB2312"/>
          <w:color w:val="auto"/>
          <w:w w:val="100"/>
          <w:sz w:val="32"/>
          <w:szCs w:val="32"/>
          <w:lang w:val="en-US" w:eastAsia="zh-CN"/>
        </w:rPr>
        <w:t>2026年11</w:t>
      </w:r>
      <w:r>
        <w:rPr>
          <w:rFonts w:hint="eastAsia" w:ascii="仿宋_GB2312" w:hAnsi="仿宋_GB2312" w:eastAsia="仿宋_GB2312" w:cs="仿宋_GB2312"/>
          <w:color w:val="auto"/>
          <w:w w:val="100"/>
          <w:sz w:val="32"/>
          <w:szCs w:val="32"/>
        </w:rPr>
        <w:t>月</w:t>
      </w:r>
      <w:r>
        <w:rPr>
          <w:rFonts w:hint="eastAsia" w:ascii="仿宋_GB2312" w:hAnsi="仿宋_GB2312" w:eastAsia="仿宋_GB2312" w:cs="仿宋_GB2312"/>
          <w:color w:val="auto"/>
          <w:w w:val="100"/>
          <w:sz w:val="32"/>
          <w:szCs w:val="32"/>
          <w:lang w:eastAsia="zh-CN"/>
        </w:rPr>
        <w:t>。</w:t>
      </w:r>
      <w:r>
        <w:rPr>
          <w:rFonts w:hint="eastAsia" w:ascii="仿宋_GB2312" w:hAnsi="仿宋_GB2312" w:eastAsia="仿宋_GB2312" w:cs="仿宋_GB2312"/>
          <w:color w:val="auto"/>
          <w:w w:val="100"/>
          <w:sz w:val="32"/>
          <w:szCs w:val="32"/>
        </w:rPr>
        <w:t>检查后续处理</w:t>
      </w:r>
      <w:r>
        <w:rPr>
          <w:rFonts w:hint="eastAsia" w:ascii="仿宋_GB2312" w:hAnsi="仿宋_GB2312" w:eastAsia="仿宋_GB2312" w:cs="仿宋_GB2312"/>
          <w:color w:val="auto"/>
          <w:w w:val="100"/>
          <w:sz w:val="32"/>
          <w:szCs w:val="32"/>
          <w:lang w:val="en-US" w:eastAsia="zh-CN"/>
        </w:rPr>
        <w:t>应</w:t>
      </w:r>
      <w:r>
        <w:rPr>
          <w:rFonts w:hint="eastAsia" w:ascii="仿宋_GB2312" w:hAnsi="仿宋_GB2312" w:eastAsia="仿宋_GB2312" w:cs="仿宋_GB2312"/>
          <w:color w:val="auto"/>
          <w:w w:val="100"/>
          <w:sz w:val="32"/>
          <w:szCs w:val="32"/>
        </w:rPr>
        <w:t>在</w:t>
      </w:r>
      <w:r>
        <w:rPr>
          <w:rFonts w:hint="eastAsia" w:ascii="仿宋_GB2312" w:hAnsi="仿宋_GB2312" w:eastAsia="仿宋_GB2312" w:cs="仿宋_GB2312"/>
          <w:color w:val="auto"/>
          <w:w w:val="100"/>
          <w:sz w:val="32"/>
          <w:szCs w:val="32"/>
          <w:lang w:val="en-US" w:eastAsia="zh-CN"/>
        </w:rPr>
        <w:t>11</w:t>
      </w:r>
      <w:r>
        <w:rPr>
          <w:rFonts w:hint="eastAsia" w:ascii="仿宋_GB2312" w:hAnsi="仿宋_GB2312" w:eastAsia="仿宋_GB2312" w:cs="仿宋_GB2312"/>
          <w:color w:val="auto"/>
          <w:w w:val="100"/>
          <w:sz w:val="32"/>
          <w:szCs w:val="32"/>
        </w:rPr>
        <w:t>月底前</w:t>
      </w:r>
      <w:r>
        <w:rPr>
          <w:rFonts w:hint="eastAsia" w:ascii="仿宋_GB2312" w:hAnsi="仿宋_GB2312" w:eastAsia="仿宋_GB2312" w:cs="仿宋_GB2312"/>
          <w:color w:val="auto"/>
          <w:w w:val="100"/>
          <w:sz w:val="32"/>
          <w:szCs w:val="32"/>
          <w:lang w:val="en-US" w:eastAsia="zh-CN"/>
        </w:rPr>
        <w:t>全部</w:t>
      </w:r>
      <w:r>
        <w:rPr>
          <w:rFonts w:hint="eastAsia" w:ascii="仿宋_GB2312" w:hAnsi="仿宋_GB2312" w:eastAsia="仿宋_GB2312" w:cs="仿宋_GB2312"/>
          <w:color w:val="auto"/>
          <w:w w:val="100"/>
          <w:sz w:val="32"/>
          <w:szCs w:val="32"/>
        </w:rPr>
        <w:t>完成。</w:t>
      </w:r>
      <w:r>
        <w:rPr>
          <w:rFonts w:hint="eastAsia" w:ascii="仿宋" w:hAnsi="仿宋" w:eastAsia="仿宋" w:cs="仿宋"/>
          <w:color w:val="auto"/>
          <w:w w:val="100"/>
          <w:sz w:val="32"/>
          <w:szCs w:val="32"/>
        </w:rPr>
        <w:t xml:space="preserve"> </w:t>
      </w:r>
    </w:p>
    <w:p w14:paraId="5CC488DC">
      <w:pPr>
        <w:keepNext w:val="0"/>
        <w:keepLines w:val="0"/>
        <w:pageBreakBefore w:val="0"/>
        <w:widowControl w:val="0"/>
        <w:tabs>
          <w:tab w:val="left" w:pos="7035"/>
        </w:tabs>
        <w:kinsoku/>
        <w:wordWrap/>
        <w:overflowPunct/>
        <w:topLinePunct w:val="0"/>
        <w:autoSpaceDE/>
        <w:autoSpaceDN/>
        <w:bidi w:val="0"/>
        <w:adjustRightInd/>
        <w:snapToGrid/>
        <w:spacing w:line="560" w:lineRule="exact"/>
        <w:ind w:left="0" w:leftChars="0" w:firstLine="643" w:firstLineChars="200"/>
        <w:textAlignment w:val="auto"/>
        <w:rPr>
          <w:rFonts w:hint="eastAsia" w:ascii="黑体" w:hAnsi="黑体" w:eastAsia="黑体" w:cs="黑体"/>
          <w:b/>
          <w:w w:val="100"/>
          <w:sz w:val="32"/>
          <w:szCs w:val="32"/>
          <w:lang w:eastAsia="zh-CN"/>
        </w:rPr>
      </w:pPr>
      <w:r>
        <w:rPr>
          <w:rFonts w:hint="eastAsia" w:ascii="黑体" w:hAnsi="黑体" w:eastAsia="黑体" w:cs="黑体"/>
          <w:b/>
          <w:w w:val="100"/>
          <w:sz w:val="32"/>
          <w:szCs w:val="32"/>
        </w:rPr>
        <w:t>二、</w:t>
      </w:r>
      <w:r>
        <w:rPr>
          <w:rFonts w:hint="eastAsia" w:ascii="黑体" w:hAnsi="黑体" w:eastAsia="黑体" w:cs="黑体"/>
          <w:color w:val="000000"/>
          <w:w w:val="100"/>
          <w:sz w:val="32"/>
          <w:szCs w:val="32"/>
          <w:lang w:val="en-US" w:eastAsia="zh-CN"/>
        </w:rPr>
        <w:t>抽</w:t>
      </w:r>
      <w:r>
        <w:rPr>
          <w:rFonts w:hint="eastAsia" w:ascii="黑体" w:hAnsi="黑体" w:eastAsia="黑体" w:cs="黑体"/>
          <w:color w:val="000000"/>
          <w:w w:val="100"/>
          <w:sz w:val="32"/>
          <w:szCs w:val="32"/>
        </w:rPr>
        <w:t>查</w:t>
      </w:r>
      <w:r>
        <w:rPr>
          <w:rFonts w:hint="eastAsia" w:ascii="黑体" w:hAnsi="黑体" w:eastAsia="黑体" w:cs="黑体"/>
          <w:color w:val="000000"/>
          <w:w w:val="100"/>
          <w:sz w:val="32"/>
          <w:szCs w:val="32"/>
          <w:lang w:val="en-US" w:eastAsia="zh-CN"/>
        </w:rPr>
        <w:t>范围</w:t>
      </w:r>
    </w:p>
    <w:p w14:paraId="34858C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color w:val="auto"/>
          <w:w w:val="100"/>
          <w:sz w:val="32"/>
          <w:szCs w:val="32"/>
          <w:lang w:val="en-US" w:eastAsia="zh-CN"/>
        </w:rPr>
        <w:t>全县范围内游泳场（馆）、滑雪场（馆）、商场（超市）</w:t>
      </w:r>
      <w:r>
        <w:rPr>
          <w:rFonts w:hint="eastAsia" w:ascii="仿宋_GB2312" w:hAnsi="仿宋_GB2312" w:eastAsia="仿宋_GB2312" w:cs="仿宋_GB2312"/>
          <w:color w:val="auto"/>
          <w:w w:val="100"/>
          <w:sz w:val="32"/>
          <w:szCs w:val="32"/>
          <w:lang w:eastAsia="zh-CN"/>
        </w:rPr>
        <w:t>。</w:t>
      </w:r>
      <w:r>
        <w:rPr>
          <w:rFonts w:hint="eastAsia" w:ascii="仿宋_GB2312" w:hAnsi="仿宋_GB2312" w:eastAsia="仿宋_GB2312" w:cs="仿宋_GB2312"/>
          <w:color w:val="auto"/>
          <w:w w:val="100"/>
          <w:sz w:val="32"/>
          <w:szCs w:val="32"/>
          <w:lang w:val="en-US" w:eastAsia="zh-CN"/>
        </w:rPr>
        <w:t>具体</w:t>
      </w:r>
      <w:r>
        <w:rPr>
          <w:rFonts w:hint="eastAsia" w:ascii="仿宋_GB2312" w:hAnsi="仿宋_GB2312" w:eastAsia="仿宋_GB2312" w:cs="仿宋_GB2312"/>
          <w:color w:val="auto"/>
          <w:w w:val="100"/>
          <w:sz w:val="32"/>
          <w:szCs w:val="32"/>
        </w:rPr>
        <w:t>抽查比例</w:t>
      </w:r>
      <w:r>
        <w:rPr>
          <w:rFonts w:hint="eastAsia" w:ascii="仿宋_GB2312" w:hAnsi="仿宋_GB2312" w:eastAsia="仿宋_GB2312" w:cs="仿宋_GB2312"/>
          <w:color w:val="auto"/>
          <w:w w:val="100"/>
          <w:sz w:val="32"/>
          <w:szCs w:val="32"/>
          <w:lang w:val="en-US" w:eastAsia="zh-CN"/>
        </w:rPr>
        <w:t>和频次详见附件</w:t>
      </w:r>
      <w:r>
        <w:rPr>
          <w:rFonts w:hint="eastAsia" w:ascii="仿宋_GB2312" w:hAnsi="仿宋_GB2312" w:eastAsia="仿宋_GB2312" w:cs="仿宋_GB2312"/>
          <w:color w:val="auto"/>
          <w:w w:val="100"/>
          <w:sz w:val="32"/>
          <w:szCs w:val="32"/>
          <w:lang w:eastAsia="zh-CN"/>
        </w:rPr>
        <w:t>。</w:t>
      </w:r>
    </w:p>
    <w:p w14:paraId="1E428E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三、检查依据和内容</w:t>
      </w:r>
    </w:p>
    <w:p w14:paraId="157891E0">
      <w:pPr>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spacing w:val="-6"/>
          <w:w w:val="100"/>
          <w:sz w:val="32"/>
          <w:szCs w:val="32"/>
        </w:rPr>
      </w:pPr>
      <w:r>
        <w:rPr>
          <w:rFonts w:hint="eastAsia" w:ascii="楷体_GB2312" w:hAnsi="楷体_GB2312" w:eastAsia="楷体_GB2312" w:cs="楷体_GB2312"/>
          <w:spacing w:val="-6"/>
          <w:w w:val="100"/>
          <w:sz w:val="32"/>
          <w:szCs w:val="32"/>
          <w:lang w:eastAsia="zh-CN"/>
        </w:rPr>
        <w:t>（</w:t>
      </w:r>
      <w:r>
        <w:rPr>
          <w:rFonts w:hint="eastAsia" w:ascii="楷体_GB2312" w:hAnsi="楷体_GB2312" w:eastAsia="楷体_GB2312" w:cs="楷体_GB2312"/>
          <w:spacing w:val="-6"/>
          <w:w w:val="100"/>
          <w:sz w:val="32"/>
          <w:szCs w:val="32"/>
          <w:lang w:val="en-US" w:eastAsia="zh-CN"/>
        </w:rPr>
        <w:t>一</w:t>
      </w:r>
      <w:r>
        <w:rPr>
          <w:rFonts w:hint="eastAsia" w:ascii="楷体_GB2312" w:hAnsi="楷体_GB2312" w:eastAsia="楷体_GB2312" w:cs="楷体_GB2312"/>
          <w:spacing w:val="-6"/>
          <w:w w:val="100"/>
          <w:sz w:val="32"/>
          <w:szCs w:val="32"/>
          <w:lang w:eastAsia="zh-CN"/>
        </w:rPr>
        <w:t>）</w:t>
      </w:r>
      <w:r>
        <w:rPr>
          <w:rFonts w:hint="eastAsia" w:ascii="楷体_GB2312" w:hAnsi="楷体_GB2312" w:eastAsia="楷体_GB2312" w:cs="楷体_GB2312"/>
          <w:spacing w:val="-6"/>
          <w:w w:val="100"/>
          <w:sz w:val="32"/>
          <w:szCs w:val="32"/>
        </w:rPr>
        <w:t>检查依据</w:t>
      </w:r>
    </w:p>
    <w:p w14:paraId="3A14CA92">
      <w:pPr>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auto"/>
        <w:rPr>
          <w:rFonts w:hint="eastAsia" w:ascii="仿宋_GB2312" w:hAnsi="仿宋_GB2312" w:eastAsia="仿宋_GB2312" w:cs="仿宋_GB2312"/>
          <w:spacing w:val="-6"/>
          <w:w w:val="100"/>
          <w:sz w:val="32"/>
          <w:szCs w:val="32"/>
          <w:lang w:eastAsia="zh-CN"/>
        </w:rPr>
      </w:pPr>
      <w:r>
        <w:rPr>
          <w:rFonts w:hint="eastAsia" w:ascii="仿宋_GB2312" w:hAnsi="仿宋_GB2312" w:eastAsia="仿宋_GB2312" w:cs="仿宋_GB2312"/>
          <w:spacing w:val="-6"/>
          <w:w w:val="100"/>
          <w:sz w:val="32"/>
          <w:szCs w:val="32"/>
          <w:lang w:eastAsia="zh-CN"/>
        </w:rPr>
        <w:t>《</w:t>
      </w:r>
      <w:r>
        <w:rPr>
          <w:rFonts w:hint="eastAsia" w:ascii="仿宋_GB2312" w:hAnsi="仿宋_GB2312" w:eastAsia="仿宋_GB2312" w:cs="仿宋_GB2312"/>
          <w:spacing w:val="-6"/>
          <w:w w:val="100"/>
          <w:sz w:val="32"/>
          <w:szCs w:val="32"/>
          <w:lang w:val="en-US" w:eastAsia="zh-CN"/>
        </w:rPr>
        <w:t>中华人民共和国传染病防治法</w:t>
      </w:r>
      <w:r>
        <w:rPr>
          <w:rFonts w:hint="eastAsia" w:ascii="仿宋_GB2312" w:hAnsi="仿宋_GB2312" w:eastAsia="仿宋_GB2312" w:cs="仿宋_GB2312"/>
          <w:spacing w:val="-6"/>
          <w:w w:val="100"/>
          <w:sz w:val="32"/>
          <w:szCs w:val="32"/>
          <w:lang w:eastAsia="zh-CN"/>
        </w:rPr>
        <w:t>》《</w:t>
      </w:r>
      <w:r>
        <w:rPr>
          <w:rFonts w:hint="eastAsia" w:ascii="仿宋_GB2312" w:hAnsi="仿宋_GB2312" w:eastAsia="仿宋_GB2312" w:cs="仿宋_GB2312"/>
          <w:spacing w:val="-6"/>
          <w:w w:val="100"/>
          <w:sz w:val="32"/>
          <w:szCs w:val="32"/>
          <w:lang w:val="en-US" w:eastAsia="zh-CN"/>
        </w:rPr>
        <w:t>中华人民共和国</w:t>
      </w:r>
      <w:r>
        <w:rPr>
          <w:rFonts w:hint="eastAsia" w:ascii="仿宋_GB2312" w:hAnsi="仿宋_GB2312" w:eastAsia="仿宋_GB2312" w:cs="仿宋_GB2312"/>
          <w:spacing w:val="-6"/>
          <w:w w:val="100"/>
          <w:sz w:val="32"/>
          <w:szCs w:val="32"/>
          <w:lang w:eastAsia="zh-CN"/>
        </w:rPr>
        <w:t>公司法》《中华人民共和国体育法》《</w:t>
      </w:r>
      <w:r>
        <w:rPr>
          <w:rFonts w:hint="eastAsia" w:ascii="仿宋_GB2312" w:hAnsi="仿宋_GB2312" w:eastAsia="仿宋_GB2312" w:cs="仿宋_GB2312"/>
          <w:spacing w:val="-6"/>
          <w:w w:val="100"/>
          <w:sz w:val="32"/>
          <w:szCs w:val="32"/>
          <w:lang w:val="en-US" w:eastAsia="zh-CN"/>
        </w:rPr>
        <w:t>中华人民共和国</w:t>
      </w:r>
      <w:r>
        <w:rPr>
          <w:rFonts w:hint="eastAsia" w:ascii="仿宋_GB2312" w:hAnsi="仿宋_GB2312" w:eastAsia="仿宋_GB2312" w:cs="仿宋_GB2312"/>
          <w:spacing w:val="-6"/>
          <w:w w:val="100"/>
          <w:sz w:val="32"/>
          <w:szCs w:val="32"/>
          <w:lang w:eastAsia="zh-CN"/>
        </w:rPr>
        <w:t>食品安全法》《</w:t>
      </w:r>
      <w:r>
        <w:rPr>
          <w:rFonts w:hint="eastAsia" w:ascii="仿宋_GB2312" w:hAnsi="仿宋_GB2312" w:eastAsia="仿宋_GB2312" w:cs="仿宋_GB2312"/>
          <w:spacing w:val="-6"/>
          <w:w w:val="100"/>
          <w:sz w:val="32"/>
          <w:szCs w:val="32"/>
          <w:lang w:val="en-US" w:eastAsia="zh-CN"/>
        </w:rPr>
        <w:t>中华人民共和国安全生产法</w:t>
      </w:r>
      <w:r>
        <w:rPr>
          <w:rFonts w:hint="eastAsia" w:ascii="仿宋_GB2312" w:hAnsi="仿宋_GB2312" w:eastAsia="仿宋_GB2312" w:cs="仿宋_GB2312"/>
          <w:spacing w:val="-6"/>
          <w:w w:val="100"/>
          <w:sz w:val="32"/>
          <w:szCs w:val="32"/>
          <w:lang w:eastAsia="zh-CN"/>
        </w:rPr>
        <w:t>》《公共场所卫生管理条例》《企业信息公示暂行条例》《公共场所卫生管理条例实施细则》《</w:t>
      </w:r>
      <w:r>
        <w:rPr>
          <w:rFonts w:hint="eastAsia" w:ascii="仿宋_GB2312" w:hAnsi="仿宋_GB2312" w:eastAsia="仿宋_GB2312" w:cs="仿宋_GB2312"/>
          <w:spacing w:val="-6"/>
          <w:w w:val="100"/>
          <w:sz w:val="32"/>
          <w:szCs w:val="32"/>
          <w:lang w:val="en-US" w:eastAsia="zh-CN"/>
        </w:rPr>
        <w:t>山西省体育经营活动管理条例》</w:t>
      </w:r>
      <w:r>
        <w:rPr>
          <w:rFonts w:hint="eastAsia" w:ascii="仿宋_GB2312" w:hAnsi="仿宋_GB2312" w:eastAsia="仿宋_GB2312" w:cs="仿宋_GB2312"/>
          <w:spacing w:val="-6"/>
          <w:w w:val="100"/>
          <w:sz w:val="32"/>
          <w:szCs w:val="32"/>
          <w:lang w:eastAsia="zh-CN"/>
        </w:rPr>
        <w:t>《经营高危险性体育项目许可管理办法》</w:t>
      </w:r>
      <w:r>
        <w:rPr>
          <w:rFonts w:hint="eastAsia" w:ascii="仿宋_GB2312" w:hAnsi="仿宋_GB2312" w:eastAsia="仿宋_GB2312" w:cs="仿宋_GB2312"/>
          <w:spacing w:val="-6"/>
          <w:w w:val="100"/>
          <w:sz w:val="32"/>
          <w:szCs w:val="32"/>
          <w:lang w:val="en-US" w:eastAsia="zh-CN"/>
        </w:rPr>
        <w:t>等</w:t>
      </w:r>
      <w:r>
        <w:rPr>
          <w:rFonts w:hint="eastAsia" w:ascii="仿宋_GB2312" w:hAnsi="仿宋_GB2312" w:eastAsia="仿宋_GB2312" w:cs="仿宋_GB2312"/>
          <w:spacing w:val="-6"/>
          <w:w w:val="100"/>
          <w:sz w:val="32"/>
          <w:szCs w:val="32"/>
          <w:lang w:eastAsia="zh-CN"/>
        </w:rPr>
        <w:t>。</w:t>
      </w:r>
    </w:p>
    <w:p w14:paraId="2E4DB4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lang w:val="en-US" w:eastAsia="zh-CN"/>
        </w:rPr>
        <w:t>二</w:t>
      </w:r>
      <w:r>
        <w:rPr>
          <w:rFonts w:hint="eastAsia" w:ascii="楷体_GB2312" w:hAnsi="楷体_GB2312" w:eastAsia="楷体_GB2312" w:cs="楷体_GB2312"/>
          <w:w w:val="100"/>
          <w:sz w:val="32"/>
          <w:szCs w:val="32"/>
          <w:lang w:eastAsia="zh-CN"/>
        </w:rPr>
        <w:t>）</w:t>
      </w:r>
      <w:r>
        <w:rPr>
          <w:rFonts w:hint="eastAsia" w:ascii="楷体_GB2312" w:hAnsi="楷体_GB2312" w:eastAsia="楷体_GB2312" w:cs="楷体_GB2312"/>
          <w:w w:val="100"/>
          <w:sz w:val="32"/>
          <w:szCs w:val="32"/>
        </w:rPr>
        <w:t>检查内容</w:t>
      </w:r>
    </w:p>
    <w:p w14:paraId="355770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1.游泳和滑雪场（馆）取得许可证、安全生产、企业登记事项、企业公示信息、卫生管理、设施设备配备、救生员和教练员的配备、规章制度、应急预案等情况。</w:t>
      </w:r>
    </w:p>
    <w:p w14:paraId="093B52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kern w:val="2"/>
          <w:sz w:val="32"/>
          <w:szCs w:val="32"/>
          <w:lang w:val="en-US" w:eastAsia="zh-CN" w:bidi="ar-SA"/>
        </w:rPr>
        <w:t>2.</w:t>
      </w:r>
      <w:r>
        <w:rPr>
          <w:rFonts w:hint="eastAsia" w:ascii="仿宋_GB2312" w:hAnsi="仿宋_GB2312" w:eastAsia="仿宋_GB2312" w:cs="仿宋_GB2312"/>
          <w:w w:val="100"/>
          <w:sz w:val="32"/>
          <w:szCs w:val="32"/>
        </w:rPr>
        <w:t>商场（超市）取得许可证</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企业登记事项、企业公示信息</w:t>
      </w:r>
      <w:r>
        <w:rPr>
          <w:rFonts w:hint="eastAsia" w:ascii="仿宋_GB2312" w:hAnsi="仿宋_GB2312" w:eastAsia="仿宋_GB2312" w:cs="仿宋_GB2312"/>
          <w:w w:val="100"/>
          <w:sz w:val="32"/>
          <w:szCs w:val="32"/>
        </w:rPr>
        <w:t>及卫生管理</w:t>
      </w:r>
      <w:r>
        <w:rPr>
          <w:rFonts w:hint="eastAsia" w:ascii="仿宋_GB2312" w:hAnsi="仿宋_GB2312" w:eastAsia="仿宋_GB2312" w:cs="仿宋_GB2312"/>
          <w:w w:val="100"/>
          <w:sz w:val="32"/>
          <w:szCs w:val="32"/>
          <w:lang w:val="en-US" w:eastAsia="zh-CN"/>
        </w:rPr>
        <w:t>等</w:t>
      </w:r>
      <w:r>
        <w:rPr>
          <w:rFonts w:hint="eastAsia" w:ascii="仿宋_GB2312" w:hAnsi="仿宋_GB2312" w:eastAsia="仿宋_GB2312" w:cs="仿宋_GB2312"/>
          <w:w w:val="100"/>
          <w:sz w:val="32"/>
          <w:szCs w:val="32"/>
        </w:rPr>
        <w:t>情况</w:t>
      </w:r>
      <w:r>
        <w:rPr>
          <w:rFonts w:hint="eastAsia" w:ascii="仿宋_GB2312" w:hAnsi="仿宋_GB2312" w:eastAsia="仿宋_GB2312" w:cs="仿宋_GB2312"/>
          <w:w w:val="100"/>
          <w:sz w:val="32"/>
          <w:szCs w:val="32"/>
          <w:lang w:val="en-US" w:eastAsia="zh-CN"/>
        </w:rPr>
        <w:t>。</w:t>
      </w:r>
    </w:p>
    <w:p w14:paraId="3B0129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w w:val="100"/>
          <w:kern w:val="2"/>
          <w:sz w:val="32"/>
          <w:szCs w:val="32"/>
          <w:lang w:val="en-US" w:eastAsia="zh-CN" w:bidi="ar-SA"/>
        </w:rPr>
      </w:pPr>
      <w:r>
        <w:rPr>
          <w:rFonts w:hint="eastAsia" w:ascii="黑体" w:hAnsi="黑体" w:eastAsia="黑体" w:cs="黑体"/>
          <w:w w:val="100"/>
          <w:kern w:val="2"/>
          <w:sz w:val="32"/>
          <w:szCs w:val="32"/>
          <w:lang w:val="en-US" w:eastAsia="zh-CN" w:bidi="ar-SA"/>
        </w:rPr>
        <w:t>四、组织实施</w:t>
      </w:r>
    </w:p>
    <w:p w14:paraId="4B3690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w w:val="100"/>
          <w:kern w:val="2"/>
          <w:sz w:val="32"/>
          <w:szCs w:val="32"/>
          <w:lang w:val="en-US" w:eastAsia="zh-CN" w:bidi="ar-SA"/>
        </w:rPr>
      </w:pPr>
      <w:r>
        <w:rPr>
          <w:rFonts w:hint="eastAsia" w:ascii="楷体_GB2312" w:hAnsi="楷体_GB2312" w:eastAsia="楷体_GB2312" w:cs="楷体_GB2312"/>
          <w:w w:val="100"/>
          <w:kern w:val="2"/>
          <w:sz w:val="32"/>
          <w:szCs w:val="32"/>
          <w:lang w:val="en-US" w:eastAsia="zh-CN" w:bidi="ar-SA"/>
        </w:rPr>
        <w:t>（一）任务分工</w:t>
      </w:r>
    </w:p>
    <w:p w14:paraId="788E7B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县卫健局、县市场监管局各自在“双随机、一公开”监管平台及时将本部门的随机抽查事项清单、检查对象名录库、执法人员名录库进行更新和完善。</w:t>
      </w:r>
    </w:p>
    <w:p w14:paraId="1BAE72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县卫健局负责牵头制定年度联合抽查计划并在系统中进行公示，依托“双随机、一公开”平台随机抽取检查对象和执法人员、派发抽检任务，协调联合执法检查等事宜。</w:t>
      </w:r>
    </w:p>
    <w:p w14:paraId="66F543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县市场监管局负责配合县卫健局做好抽查计划制定、检查对象和执法人员的随机抽取以及联合执法抽查等工作。</w:t>
      </w:r>
    </w:p>
    <w:p w14:paraId="15F639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县疾控中心（县卫生监督所）、县市场监管局综合行政执法队及各基层所负责具体实施联合执法检查，在规定时限内完成抽查任务，依法查处违法违规行为，并及时上报和公示抽查结果。</w:t>
      </w:r>
    </w:p>
    <w:p w14:paraId="75DE44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w w:val="100"/>
          <w:kern w:val="2"/>
          <w:sz w:val="32"/>
          <w:szCs w:val="32"/>
          <w:lang w:val="en-US" w:eastAsia="zh-CN" w:bidi="ar-SA"/>
        </w:rPr>
      </w:pPr>
      <w:r>
        <w:rPr>
          <w:rFonts w:hint="eastAsia" w:ascii="楷体_GB2312" w:hAnsi="楷体_GB2312" w:eastAsia="楷体_GB2312" w:cs="楷体_GB2312"/>
          <w:w w:val="100"/>
          <w:kern w:val="2"/>
          <w:sz w:val="32"/>
          <w:szCs w:val="32"/>
          <w:lang w:val="en-US" w:eastAsia="zh-CN" w:bidi="ar-SA"/>
        </w:rPr>
        <w:t>（二）抽查方式</w:t>
      </w:r>
    </w:p>
    <w:p w14:paraId="159708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sz w:val="32"/>
          <w:szCs w:val="32"/>
          <w:lang w:val="en-US" w:eastAsia="zh-CN"/>
        </w:rPr>
        <w:t>县疾控中心（县卫生监督所）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县市场监管局所属各基层所</w:t>
      </w:r>
      <w:r>
        <w:rPr>
          <w:rFonts w:hint="eastAsia" w:ascii="仿宋_GB2312" w:hAnsi="仿宋_GB2312" w:eastAsia="仿宋_GB2312" w:cs="仿宋_GB2312"/>
          <w:w w:val="100"/>
          <w:sz w:val="32"/>
          <w:szCs w:val="32"/>
        </w:rPr>
        <w:t>组成</w:t>
      </w:r>
      <w:r>
        <w:rPr>
          <w:rFonts w:hint="eastAsia" w:ascii="仿宋_GB2312" w:hAnsi="仿宋_GB2312" w:eastAsia="仿宋_GB2312" w:cs="仿宋_GB2312"/>
          <w:w w:val="100"/>
          <w:sz w:val="32"/>
          <w:szCs w:val="32"/>
          <w:lang w:val="en-US" w:eastAsia="zh-CN"/>
        </w:rPr>
        <w:t>联合执法</w:t>
      </w:r>
      <w:r>
        <w:rPr>
          <w:rFonts w:hint="eastAsia" w:ascii="仿宋_GB2312" w:hAnsi="仿宋_GB2312" w:eastAsia="仿宋_GB2312" w:cs="仿宋_GB2312"/>
          <w:w w:val="100"/>
          <w:sz w:val="32"/>
          <w:szCs w:val="32"/>
        </w:rPr>
        <w:t>检查组，根据</w:t>
      </w:r>
      <w:r>
        <w:rPr>
          <w:rFonts w:hint="eastAsia" w:ascii="仿宋_GB2312" w:hAnsi="仿宋_GB2312" w:eastAsia="仿宋_GB2312" w:cs="仿宋_GB2312"/>
          <w:w w:val="100"/>
          <w:sz w:val="32"/>
          <w:szCs w:val="32"/>
          <w:lang w:val="en-US" w:eastAsia="zh-CN"/>
        </w:rPr>
        <w:t>各自监管职责和派发的</w:t>
      </w:r>
      <w:r>
        <w:rPr>
          <w:rFonts w:hint="eastAsia" w:ascii="仿宋_GB2312" w:hAnsi="仿宋_GB2312" w:eastAsia="仿宋_GB2312" w:cs="仿宋_GB2312"/>
          <w:w w:val="100"/>
          <w:sz w:val="32"/>
          <w:szCs w:val="32"/>
        </w:rPr>
        <w:t>抽</w:t>
      </w:r>
      <w:r>
        <w:rPr>
          <w:rFonts w:hint="eastAsia" w:ascii="仿宋_GB2312" w:hAnsi="仿宋_GB2312" w:eastAsia="仿宋_GB2312" w:cs="仿宋_GB2312"/>
          <w:w w:val="100"/>
          <w:sz w:val="32"/>
          <w:szCs w:val="32"/>
          <w:lang w:val="en-US" w:eastAsia="zh-CN"/>
        </w:rPr>
        <w:t>查任务，依法</w:t>
      </w:r>
      <w:r>
        <w:rPr>
          <w:rFonts w:hint="eastAsia" w:ascii="仿宋_GB2312" w:hAnsi="仿宋_GB2312" w:eastAsia="仿宋_GB2312" w:cs="仿宋_GB2312"/>
          <w:w w:val="100"/>
          <w:sz w:val="32"/>
          <w:szCs w:val="32"/>
        </w:rPr>
        <w:t>实施现场检查，并填写相关现场检查记录表。</w:t>
      </w:r>
    </w:p>
    <w:p w14:paraId="34AF04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w w:val="100"/>
          <w:kern w:val="2"/>
          <w:sz w:val="32"/>
          <w:szCs w:val="32"/>
          <w:lang w:val="en-US" w:eastAsia="zh-CN" w:bidi="ar-SA"/>
        </w:rPr>
      </w:pPr>
      <w:r>
        <w:rPr>
          <w:rFonts w:hint="eastAsia" w:ascii="楷体_GB2312" w:hAnsi="楷体_GB2312" w:eastAsia="楷体_GB2312" w:cs="楷体_GB2312"/>
          <w:w w:val="100"/>
          <w:kern w:val="2"/>
          <w:sz w:val="32"/>
          <w:szCs w:val="32"/>
          <w:lang w:val="en-US" w:eastAsia="zh-CN" w:bidi="ar-SA"/>
        </w:rPr>
        <w:t>（三）抽查结果上报和公示</w:t>
      </w:r>
    </w:p>
    <w:p w14:paraId="2E7438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按照“谁检查、谁录入、谁公开”的原则，执法人员在完成抽查后20个工作日内，应及时将检查结果信息上报国家“双随机、一公开”监管平台，并通过国家企业信用信息公示系统（山西）和县政府门户网站等途径向社会公开。</w:t>
      </w:r>
    </w:p>
    <w:p w14:paraId="64576E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w w:val="100"/>
          <w:kern w:val="2"/>
          <w:sz w:val="32"/>
          <w:szCs w:val="32"/>
          <w:lang w:val="en-US" w:eastAsia="zh-CN" w:bidi="ar-SA"/>
        </w:rPr>
      </w:pPr>
      <w:r>
        <w:rPr>
          <w:rFonts w:hint="eastAsia" w:ascii="楷体_GB2312" w:hAnsi="楷体_GB2312" w:eastAsia="楷体_GB2312" w:cs="楷体_GB2312"/>
          <w:w w:val="100"/>
          <w:kern w:val="2"/>
          <w:sz w:val="32"/>
          <w:szCs w:val="32"/>
          <w:lang w:val="en-US" w:eastAsia="zh-CN" w:bidi="ar-SA"/>
        </w:rPr>
        <w:t>（四）依法查处违法违规行为</w:t>
      </w:r>
    </w:p>
    <w:p w14:paraId="20DC75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按照“谁监管、谁负责”的原则，对抽查中发现的违法违规行为依法进行查处。行政处罚决定信息要在执法决定作出之日起7个工作日内及时通过国家企业信用信息公示系统（山西）、县政府网站等途径向社会公开。涉嫌犯罪的要及时移送司法机关。</w:t>
      </w:r>
    </w:p>
    <w:p w14:paraId="2CA325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五、</w:t>
      </w:r>
      <w:r>
        <w:rPr>
          <w:rFonts w:hint="eastAsia" w:ascii="黑体" w:hAnsi="黑体" w:eastAsia="黑体" w:cs="黑体"/>
          <w:w w:val="100"/>
          <w:sz w:val="32"/>
          <w:szCs w:val="32"/>
          <w:lang w:val="en-US" w:eastAsia="zh-CN"/>
        </w:rPr>
        <w:t>工作</w:t>
      </w:r>
      <w:r>
        <w:rPr>
          <w:rFonts w:hint="eastAsia" w:ascii="黑体" w:hAnsi="黑体" w:eastAsia="黑体" w:cs="黑体"/>
          <w:w w:val="100"/>
          <w:sz w:val="32"/>
          <w:szCs w:val="32"/>
        </w:rPr>
        <w:t>要求</w:t>
      </w:r>
    </w:p>
    <w:p w14:paraId="0BAE75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w w:val="100"/>
          <w:sz w:val="32"/>
          <w:szCs w:val="32"/>
          <w:lang w:val="en-US" w:eastAsia="zh-CN"/>
        </w:rPr>
      </w:pPr>
      <w:r>
        <w:rPr>
          <w:rFonts w:hint="eastAsia" w:ascii="楷体_GB2312" w:hAnsi="楷体_GB2312" w:eastAsia="楷体_GB2312" w:cs="楷体_GB2312"/>
          <w:w w:val="100"/>
          <w:sz w:val="32"/>
          <w:szCs w:val="32"/>
          <w:lang w:val="en-US" w:eastAsia="zh-CN"/>
        </w:rPr>
        <w:t>（一）强化组织保障</w:t>
      </w:r>
    </w:p>
    <w:p w14:paraId="007A92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w w:val="100"/>
          <w:sz w:val="32"/>
          <w:szCs w:val="32"/>
          <w:lang w:val="en-US" w:eastAsia="zh-CN"/>
        </w:rPr>
        <w:t>县疾控中心（县卫生监督所）、县市场监管局所属各基层所</w:t>
      </w:r>
      <w:r>
        <w:rPr>
          <w:rFonts w:hint="eastAsia" w:ascii="仿宋_GB2312" w:hAnsi="仿宋_GB2312" w:eastAsia="仿宋_GB2312" w:cs="仿宋_GB2312"/>
          <w:w w:val="100"/>
          <w:sz w:val="32"/>
          <w:szCs w:val="32"/>
        </w:rPr>
        <w:t>要高度重视部门联合“双随机</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一公开”工作，</w:t>
      </w:r>
      <w:r>
        <w:rPr>
          <w:rFonts w:hint="eastAsia" w:ascii="仿宋_GB2312" w:hAnsi="仿宋_GB2312" w:eastAsia="仿宋_GB2312" w:cs="仿宋_GB2312"/>
          <w:w w:val="100"/>
          <w:sz w:val="32"/>
          <w:szCs w:val="32"/>
          <w:lang w:val="en-US" w:eastAsia="zh-CN"/>
        </w:rPr>
        <w:t>按照“进一次门、查多项事、一次到位”的原则，切实</w:t>
      </w:r>
      <w:r>
        <w:rPr>
          <w:rFonts w:hint="eastAsia" w:ascii="仿宋_GB2312" w:hAnsi="仿宋_GB2312" w:eastAsia="仿宋_GB2312" w:cs="仿宋_GB2312"/>
          <w:w w:val="100"/>
          <w:sz w:val="32"/>
          <w:szCs w:val="32"/>
        </w:rPr>
        <w:t>做好联合抽查的</w:t>
      </w:r>
      <w:r>
        <w:rPr>
          <w:rFonts w:hint="eastAsia" w:ascii="仿宋_GB2312" w:hAnsi="仿宋_GB2312" w:eastAsia="仿宋_GB2312" w:cs="仿宋_GB2312"/>
          <w:w w:val="100"/>
          <w:sz w:val="32"/>
          <w:szCs w:val="32"/>
          <w:lang w:val="en-US" w:eastAsia="zh-CN"/>
        </w:rPr>
        <w:t>组织实施，确保抽查工作有序开展并取得实效。</w:t>
      </w:r>
    </w:p>
    <w:p w14:paraId="5F215D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w w:val="100"/>
          <w:sz w:val="32"/>
          <w:szCs w:val="32"/>
          <w:lang w:val="en-US" w:eastAsia="zh-CN"/>
        </w:rPr>
      </w:pPr>
      <w:r>
        <w:rPr>
          <w:rFonts w:hint="eastAsia" w:ascii="楷体_GB2312" w:hAnsi="楷体_GB2312" w:eastAsia="楷体_GB2312" w:cs="楷体_GB2312"/>
          <w:w w:val="100"/>
          <w:sz w:val="32"/>
          <w:szCs w:val="32"/>
          <w:lang w:val="en-US" w:eastAsia="zh-CN"/>
        </w:rPr>
        <w:t>（二）规范执法行为</w:t>
      </w:r>
    </w:p>
    <w:p w14:paraId="79F291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县疾控中心（县卫生监督所）、县市场监管局所属各基层所要督促执法人员</w:t>
      </w:r>
      <w:r>
        <w:rPr>
          <w:rFonts w:hint="eastAsia" w:ascii="仿宋_GB2312" w:hAnsi="仿宋_GB2312" w:eastAsia="仿宋_GB2312" w:cs="仿宋_GB2312"/>
          <w:w w:val="100"/>
          <w:sz w:val="32"/>
          <w:szCs w:val="32"/>
        </w:rPr>
        <w:t>严守工作纪律，严格</w:t>
      </w:r>
      <w:r>
        <w:rPr>
          <w:rFonts w:hint="eastAsia" w:ascii="仿宋_GB2312" w:hAnsi="仿宋_GB2312" w:eastAsia="仿宋_GB2312" w:cs="仿宋_GB2312"/>
          <w:w w:val="100"/>
          <w:sz w:val="32"/>
          <w:szCs w:val="32"/>
          <w:lang w:val="en-US" w:eastAsia="zh-CN"/>
        </w:rPr>
        <w:t>落实涉企行政检查备案审查制度、“扫码入企”、行政执法“三项制度”等制度</w:t>
      </w:r>
      <w:r>
        <w:rPr>
          <w:rFonts w:hint="eastAsia" w:ascii="仿宋_GB2312" w:hAnsi="仿宋_GB2312" w:eastAsia="仿宋_GB2312" w:cs="仿宋_GB2312"/>
          <w:w w:val="100"/>
          <w:sz w:val="32"/>
          <w:szCs w:val="32"/>
          <w:lang w:eastAsia="zh-CN"/>
        </w:rPr>
        <w:t>，坚持宽严相济、过罚相当</w:t>
      </w:r>
      <w:r>
        <w:rPr>
          <w:rFonts w:hint="eastAsia" w:ascii="仿宋_GB2312" w:hAnsi="仿宋_GB2312" w:eastAsia="仿宋_GB2312" w:cs="仿宋_GB2312"/>
          <w:w w:val="100"/>
          <w:sz w:val="32"/>
          <w:szCs w:val="32"/>
          <w:lang w:val="en-US" w:eastAsia="zh-CN"/>
        </w:rPr>
        <w:t>的原则</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严格、规范、公正、文明</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廉洁</w:t>
      </w:r>
      <w:r>
        <w:rPr>
          <w:rFonts w:hint="eastAsia" w:ascii="仿宋_GB2312" w:hAnsi="仿宋_GB2312" w:eastAsia="仿宋_GB2312" w:cs="仿宋_GB2312"/>
          <w:w w:val="100"/>
          <w:sz w:val="32"/>
          <w:szCs w:val="32"/>
        </w:rPr>
        <w:t>执法，切实保障企业合法权益。</w:t>
      </w:r>
    </w:p>
    <w:p w14:paraId="1D3B58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w w:val="100"/>
          <w:sz w:val="32"/>
          <w:szCs w:val="32"/>
          <w:lang w:val="en-US" w:eastAsia="zh-CN"/>
        </w:rPr>
      </w:pPr>
      <w:r>
        <w:rPr>
          <w:rFonts w:hint="eastAsia" w:ascii="楷体_GB2312" w:hAnsi="楷体_GB2312" w:eastAsia="楷体_GB2312" w:cs="楷体_GB2312"/>
          <w:w w:val="100"/>
          <w:sz w:val="32"/>
          <w:szCs w:val="32"/>
          <w:lang w:val="en-US" w:eastAsia="zh-CN"/>
        </w:rPr>
        <w:t>（三）强化宣传引导</w:t>
      </w:r>
    </w:p>
    <w:p w14:paraId="379013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县疾控中心（县卫生监督所）、县市场监管局所属各基层所要持续深化“执法+普法”融合模式，</w:t>
      </w:r>
      <w:r>
        <w:rPr>
          <w:rFonts w:hint="eastAsia" w:ascii="仿宋_GB2312" w:hAnsi="仿宋_GB2312" w:eastAsia="仿宋_GB2312" w:cs="仿宋_GB2312"/>
          <w:w w:val="100"/>
          <w:sz w:val="32"/>
          <w:szCs w:val="32"/>
        </w:rPr>
        <w:t>强化事前积极预防、事中审慎考量、事后引导整改</w:t>
      </w:r>
      <w:r>
        <w:rPr>
          <w:rFonts w:hint="eastAsia" w:ascii="仿宋_GB2312" w:hAnsi="仿宋_GB2312" w:eastAsia="仿宋_GB2312" w:cs="仿宋_GB2312"/>
          <w:w w:val="100"/>
          <w:sz w:val="32"/>
          <w:szCs w:val="32"/>
          <w:lang w:eastAsia="zh-CN"/>
        </w:rPr>
        <w:t>，提升</w:t>
      </w:r>
      <w:r>
        <w:rPr>
          <w:rFonts w:hint="eastAsia" w:ascii="仿宋_GB2312" w:hAnsi="仿宋_GB2312" w:eastAsia="仿宋_GB2312" w:cs="仿宋_GB2312"/>
          <w:w w:val="100"/>
          <w:sz w:val="32"/>
          <w:szCs w:val="32"/>
          <w:lang w:val="en-US" w:eastAsia="zh-CN"/>
        </w:rPr>
        <w:t>联合</w:t>
      </w:r>
      <w:r>
        <w:rPr>
          <w:rFonts w:hint="eastAsia" w:ascii="仿宋_GB2312" w:hAnsi="仿宋_GB2312" w:eastAsia="仿宋_GB2312" w:cs="仿宋_GB2312"/>
          <w:w w:val="100"/>
          <w:sz w:val="32"/>
          <w:szCs w:val="32"/>
          <w:lang w:eastAsia="zh-CN"/>
        </w:rPr>
        <w:t>执法质效。</w:t>
      </w:r>
    </w:p>
    <w:p w14:paraId="521712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w w:val="100"/>
          <w:kern w:val="2"/>
          <w:sz w:val="32"/>
          <w:szCs w:val="32"/>
          <w:lang w:val="en-US" w:eastAsia="zh-CN" w:bidi="ar-SA"/>
        </w:rPr>
      </w:pPr>
    </w:p>
    <w:p w14:paraId="7378A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附件：2026年度部门联合双随机抽查工作计划</w:t>
      </w:r>
    </w:p>
    <w:p w14:paraId="099110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w w:val="100"/>
          <w:sz w:val="32"/>
          <w:szCs w:val="32"/>
          <w:lang w:val="en-US" w:eastAsia="zh-CN"/>
        </w:rPr>
        <w:sectPr>
          <w:footerReference r:id="rId4" w:type="first"/>
          <w:footerReference r:id="rId3" w:type="default"/>
          <w:pgSz w:w="11906" w:h="16838"/>
          <w:pgMar w:top="2098" w:right="1474" w:bottom="1984" w:left="1587" w:header="851" w:footer="992" w:gutter="0"/>
          <w:pgNumType w:fmt="decimal"/>
          <w:cols w:space="0" w:num="1"/>
          <w:titlePg/>
          <w:rtlGutter w:val="0"/>
          <w:docGrid w:type="lines" w:linePitch="315" w:charSpace="0"/>
        </w:sectPr>
      </w:pPr>
    </w:p>
    <w:p w14:paraId="1FB47B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w w:val="100"/>
          <w:kern w:val="2"/>
          <w:sz w:val="32"/>
          <w:szCs w:val="32"/>
          <w:lang w:val="en-US" w:eastAsia="zh-CN" w:bidi="ar-SA"/>
        </w:rPr>
      </w:pPr>
      <w:r>
        <w:rPr>
          <w:rFonts w:hint="eastAsia" w:ascii="黑体" w:hAnsi="黑体" w:eastAsia="黑体" w:cs="黑体"/>
          <w:w w:val="100"/>
          <w:kern w:val="2"/>
          <w:sz w:val="32"/>
          <w:szCs w:val="32"/>
          <w:lang w:val="en-US" w:eastAsia="zh-CN" w:bidi="ar-SA"/>
        </w:rPr>
        <w:t>附件</w:t>
      </w:r>
    </w:p>
    <w:p w14:paraId="3E466EB0">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方正小标宋简体" w:hAnsi="方正小标宋简体" w:eastAsia="方正小标宋简体" w:cs="方正小标宋简体"/>
          <w:w w:val="100"/>
          <w:kern w:val="2"/>
          <w:sz w:val="32"/>
          <w:szCs w:val="32"/>
          <w:lang w:val="en-US" w:eastAsia="zh-CN" w:bidi="ar-SA"/>
        </w:rPr>
      </w:pPr>
      <w:r>
        <w:rPr>
          <w:rFonts w:hint="eastAsia" w:ascii="方正小标宋简体" w:hAnsi="方正小标宋简体" w:eastAsia="方正小标宋简体" w:cs="方正小标宋简体"/>
          <w:w w:val="100"/>
          <w:kern w:val="2"/>
          <w:sz w:val="32"/>
          <w:szCs w:val="32"/>
          <w:lang w:val="en-US" w:eastAsia="zh-CN" w:bidi="ar-SA"/>
        </w:rPr>
        <w:t>2026年度部门联合双随机抽查工作计划（“一业一查”部门</w:t>
      </w:r>
    </w:p>
    <w:p w14:paraId="1AEFEBD6">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jc w:val="center"/>
        <w:textAlignment w:val="auto"/>
        <w:rPr>
          <w:rFonts w:hint="eastAsia" w:ascii="方正小标宋简体" w:hAnsi="方正小标宋简体" w:eastAsia="方正小标宋简体" w:cs="方正小标宋简体"/>
          <w:w w:val="100"/>
          <w:kern w:val="2"/>
          <w:sz w:val="32"/>
          <w:szCs w:val="32"/>
          <w:lang w:val="en-US" w:eastAsia="zh-CN" w:bidi="ar-SA"/>
        </w:rPr>
      </w:pPr>
      <w:r>
        <w:rPr>
          <w:rFonts w:hint="eastAsia" w:ascii="方正小标宋简体" w:hAnsi="方正小标宋简体" w:eastAsia="方正小标宋简体" w:cs="方正小标宋简体"/>
          <w:w w:val="100"/>
          <w:kern w:val="2"/>
          <w:sz w:val="32"/>
          <w:szCs w:val="32"/>
          <w:lang w:val="en-US" w:eastAsia="zh-CN" w:bidi="ar-SA"/>
        </w:rPr>
        <w:t>联合双随机抽查工作计划）</w:t>
      </w:r>
    </w:p>
    <w:tbl>
      <w:tblPr>
        <w:tblStyle w:val="9"/>
        <w:tblW w:w="9744" w:type="dxa"/>
        <w:tblInd w:w="-4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902"/>
        <w:gridCol w:w="1654"/>
        <w:gridCol w:w="1050"/>
        <w:gridCol w:w="965"/>
        <w:gridCol w:w="1146"/>
        <w:gridCol w:w="1171"/>
        <w:gridCol w:w="1033"/>
        <w:gridCol w:w="791"/>
        <w:gridCol w:w="708"/>
      </w:tblGrid>
      <w:tr w14:paraId="2B83F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324" w:type="dxa"/>
            <w:vAlign w:val="center"/>
          </w:tcPr>
          <w:p w14:paraId="1B5DF7A3">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序号</w:t>
            </w:r>
          </w:p>
        </w:tc>
        <w:tc>
          <w:tcPr>
            <w:tcW w:w="902" w:type="dxa"/>
            <w:vAlign w:val="center"/>
          </w:tcPr>
          <w:p w14:paraId="1EF02FC7">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抽查</w:t>
            </w:r>
          </w:p>
          <w:p w14:paraId="69A00811">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任务</w:t>
            </w:r>
          </w:p>
          <w:p w14:paraId="7E68237F">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名称</w:t>
            </w:r>
          </w:p>
        </w:tc>
        <w:tc>
          <w:tcPr>
            <w:tcW w:w="1654" w:type="dxa"/>
            <w:vAlign w:val="center"/>
          </w:tcPr>
          <w:p w14:paraId="7EC75AD0">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抽查事项</w:t>
            </w:r>
          </w:p>
        </w:tc>
        <w:tc>
          <w:tcPr>
            <w:tcW w:w="1050" w:type="dxa"/>
            <w:vAlign w:val="center"/>
          </w:tcPr>
          <w:p w14:paraId="24A32EF0">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抽查</w:t>
            </w:r>
          </w:p>
          <w:p w14:paraId="7C4C2AAA">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对象</w:t>
            </w:r>
          </w:p>
          <w:p w14:paraId="18C4D2EC">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zh-CN"/>
              </w:rPr>
            </w:pPr>
            <w:r>
              <w:rPr>
                <w:rFonts w:hint="eastAsia" w:ascii="仿宋_GB2312" w:hAnsi="仿宋_GB2312" w:eastAsia="仿宋_GB2312" w:cs="仿宋_GB2312"/>
                <w:b/>
                <w:bCs/>
                <w:snapToGrid w:val="0"/>
                <w:color w:val="000000"/>
                <w:kern w:val="0"/>
                <w:sz w:val="28"/>
                <w:szCs w:val="28"/>
                <w:lang w:eastAsia="en-US"/>
              </w:rPr>
              <w:t>范</w:t>
            </w:r>
            <w:r>
              <w:rPr>
                <w:rFonts w:hint="eastAsia" w:ascii="仿宋_GB2312" w:hAnsi="仿宋_GB2312" w:eastAsia="仿宋_GB2312" w:cs="仿宋_GB2312"/>
                <w:b/>
                <w:bCs/>
                <w:snapToGrid w:val="0"/>
                <w:color w:val="000000"/>
                <w:kern w:val="0"/>
                <w:sz w:val="28"/>
                <w:szCs w:val="28"/>
                <w:lang w:val="en-US" w:eastAsia="zh-CN"/>
              </w:rPr>
              <w:t>围</w:t>
            </w:r>
          </w:p>
        </w:tc>
        <w:tc>
          <w:tcPr>
            <w:tcW w:w="965" w:type="dxa"/>
            <w:vAlign w:val="center"/>
          </w:tcPr>
          <w:p w14:paraId="6140572E">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抽查比例及频次</w:t>
            </w:r>
          </w:p>
        </w:tc>
        <w:tc>
          <w:tcPr>
            <w:tcW w:w="1146" w:type="dxa"/>
            <w:shd w:val="clear" w:color="auto" w:fill="auto"/>
            <w:vAlign w:val="center"/>
          </w:tcPr>
          <w:p w14:paraId="21960A6C">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智</w:t>
            </w:r>
            <w:r>
              <w:rPr>
                <w:rFonts w:hint="eastAsia" w:ascii="仿宋_GB2312" w:hAnsi="仿宋_GB2312" w:eastAsia="仿宋_GB2312" w:cs="仿宋_GB2312"/>
                <w:b/>
                <w:bCs/>
                <w:snapToGrid w:val="0"/>
                <w:color w:val="000000"/>
                <w:kern w:val="0"/>
                <w:sz w:val="28"/>
                <w:szCs w:val="28"/>
                <w:lang w:val="en-US" w:eastAsia="zh-CN"/>
              </w:rPr>
              <w:t>慧</w:t>
            </w:r>
            <w:r>
              <w:rPr>
                <w:rFonts w:hint="eastAsia" w:ascii="仿宋_GB2312" w:hAnsi="仿宋_GB2312" w:eastAsia="仿宋_GB2312" w:cs="仿宋_GB2312"/>
                <w:b/>
                <w:bCs/>
                <w:snapToGrid w:val="0"/>
                <w:color w:val="000000"/>
                <w:kern w:val="0"/>
                <w:sz w:val="28"/>
                <w:szCs w:val="28"/>
                <w:lang w:eastAsia="en-US"/>
              </w:rPr>
              <w:t>监管</w:t>
            </w:r>
          </w:p>
          <w:p w14:paraId="280F8CA6">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val="en-US" w:eastAsia="zh-CN"/>
              </w:rPr>
              <w:t>（信用风险分类）要求</w:t>
            </w:r>
          </w:p>
        </w:tc>
        <w:tc>
          <w:tcPr>
            <w:tcW w:w="1171" w:type="dxa"/>
            <w:vAlign w:val="center"/>
          </w:tcPr>
          <w:p w14:paraId="1612381F">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抽查检查起止时间</w:t>
            </w:r>
          </w:p>
        </w:tc>
        <w:tc>
          <w:tcPr>
            <w:tcW w:w="1033" w:type="dxa"/>
            <w:vAlign w:val="center"/>
          </w:tcPr>
          <w:p w14:paraId="033E523E">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发起</w:t>
            </w:r>
          </w:p>
          <w:p w14:paraId="7D95D52B">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部门</w:t>
            </w:r>
          </w:p>
        </w:tc>
        <w:tc>
          <w:tcPr>
            <w:tcW w:w="791" w:type="dxa"/>
            <w:vAlign w:val="center"/>
          </w:tcPr>
          <w:p w14:paraId="53CD2DE3">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配合部门</w:t>
            </w:r>
          </w:p>
        </w:tc>
        <w:tc>
          <w:tcPr>
            <w:tcW w:w="708" w:type="dxa"/>
            <w:vAlign w:val="center"/>
          </w:tcPr>
          <w:p w14:paraId="489BA61F">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抽查检查模式</w:t>
            </w:r>
          </w:p>
        </w:tc>
      </w:tr>
      <w:tr w14:paraId="314B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324" w:type="dxa"/>
            <w:vAlign w:val="center"/>
          </w:tcPr>
          <w:p w14:paraId="2D7C7CDC">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902" w:type="dxa"/>
            <w:vAlign w:val="center"/>
          </w:tcPr>
          <w:p w14:paraId="6E392B2F">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对游泳、滑雪经营</w:t>
            </w:r>
            <w:r>
              <w:rPr>
                <w:rFonts w:hint="eastAsia" w:ascii="仿宋_GB2312" w:hAnsi="仿宋_GB2312" w:eastAsia="仿宋_GB2312" w:cs="仿宋_GB2312"/>
                <w:snapToGrid w:val="0"/>
                <w:color w:val="000000"/>
                <w:kern w:val="0"/>
                <w:sz w:val="28"/>
                <w:szCs w:val="28"/>
                <w:lang w:val="en-US" w:eastAsia="zh-CN"/>
              </w:rPr>
              <w:t>单位</w:t>
            </w:r>
            <w:r>
              <w:rPr>
                <w:rFonts w:hint="eastAsia" w:ascii="仿宋_GB2312" w:hAnsi="仿宋_GB2312" w:eastAsia="仿宋_GB2312" w:cs="仿宋_GB2312"/>
                <w:snapToGrid w:val="0"/>
                <w:color w:val="000000"/>
                <w:kern w:val="0"/>
                <w:sz w:val="28"/>
                <w:szCs w:val="28"/>
                <w:lang w:eastAsia="en-US"/>
              </w:rPr>
              <w:t>的抽查</w:t>
            </w:r>
          </w:p>
        </w:tc>
        <w:tc>
          <w:tcPr>
            <w:tcW w:w="1654" w:type="dxa"/>
            <w:vAlign w:val="center"/>
          </w:tcPr>
          <w:p w14:paraId="293A9B98">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取得许可证、安全生产、设施设备、救生员和教练员的配备、规章制度、应急预案、</w:t>
            </w:r>
            <w:r>
              <w:rPr>
                <w:rFonts w:hint="eastAsia" w:ascii="仿宋_GB2312" w:hAnsi="仿宋_GB2312" w:eastAsia="仿宋_GB2312" w:cs="仿宋_GB2312"/>
                <w:snapToGrid w:val="0"/>
                <w:color w:val="000000"/>
                <w:kern w:val="0"/>
                <w:sz w:val="28"/>
                <w:szCs w:val="28"/>
                <w:lang w:val="en-US" w:eastAsia="zh-CN"/>
              </w:rPr>
              <w:t>卫生管理</w:t>
            </w:r>
            <w:r>
              <w:rPr>
                <w:rFonts w:hint="eastAsia" w:ascii="仿宋_GB2312" w:hAnsi="仿宋_GB2312" w:eastAsia="仿宋_GB2312" w:cs="仿宋_GB2312"/>
                <w:snapToGrid w:val="0"/>
                <w:color w:val="000000"/>
                <w:kern w:val="0"/>
                <w:sz w:val="28"/>
                <w:szCs w:val="28"/>
                <w:lang w:eastAsia="en-US"/>
              </w:rPr>
              <w:t>等情况</w:t>
            </w:r>
          </w:p>
        </w:tc>
        <w:tc>
          <w:tcPr>
            <w:tcW w:w="1050" w:type="dxa"/>
            <w:vAlign w:val="center"/>
          </w:tcPr>
          <w:p w14:paraId="01BF6A64">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县域内游泳、滑雪经营单位</w:t>
            </w:r>
          </w:p>
        </w:tc>
        <w:tc>
          <w:tcPr>
            <w:tcW w:w="965" w:type="dxa"/>
            <w:vAlign w:val="center"/>
          </w:tcPr>
          <w:p w14:paraId="0D2DDFA9">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50</w:t>
            </w:r>
            <w:r>
              <w:rPr>
                <w:rFonts w:hint="eastAsia" w:ascii="仿宋_GB2312" w:hAnsi="仿宋_GB2312" w:eastAsia="仿宋_GB2312" w:cs="仿宋_GB2312"/>
                <w:snapToGrid w:val="0"/>
                <w:color w:val="000000"/>
                <w:kern w:val="0"/>
                <w:sz w:val="28"/>
                <w:szCs w:val="28"/>
                <w:lang w:eastAsia="en-US"/>
              </w:rPr>
              <w:t>%;1次</w:t>
            </w:r>
          </w:p>
        </w:tc>
        <w:tc>
          <w:tcPr>
            <w:tcW w:w="1146" w:type="dxa"/>
            <w:vAlign w:val="center"/>
          </w:tcPr>
          <w:p w14:paraId="2EE40FC7">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一般风险</w:t>
            </w:r>
          </w:p>
        </w:tc>
        <w:tc>
          <w:tcPr>
            <w:tcW w:w="1171" w:type="dxa"/>
            <w:vAlign w:val="center"/>
          </w:tcPr>
          <w:p w14:paraId="703F08D4">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2026年2月—2026年11月</w:t>
            </w:r>
          </w:p>
        </w:tc>
        <w:tc>
          <w:tcPr>
            <w:tcW w:w="1033" w:type="dxa"/>
            <w:vAlign w:val="center"/>
          </w:tcPr>
          <w:p w14:paraId="7BF6645D">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盂县卫生健康和体育局（盂县疾病预防控制局）</w:t>
            </w:r>
          </w:p>
        </w:tc>
        <w:tc>
          <w:tcPr>
            <w:tcW w:w="791" w:type="dxa"/>
            <w:vAlign w:val="center"/>
          </w:tcPr>
          <w:p w14:paraId="2100360A">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盂县市场监督管理局</w:t>
            </w:r>
          </w:p>
        </w:tc>
        <w:tc>
          <w:tcPr>
            <w:tcW w:w="708" w:type="dxa"/>
            <w:vAlign w:val="center"/>
          </w:tcPr>
          <w:p w14:paraId="0A700DE8">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县抽县查</w:t>
            </w:r>
          </w:p>
        </w:tc>
      </w:tr>
      <w:tr w14:paraId="4AB1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324" w:type="dxa"/>
            <w:vAlign w:val="center"/>
          </w:tcPr>
          <w:p w14:paraId="52CA8924">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lang w:val="en-US" w:eastAsia="zh-CN"/>
              </w:rPr>
              <w:t>2</w:t>
            </w:r>
          </w:p>
        </w:tc>
        <w:tc>
          <w:tcPr>
            <w:tcW w:w="902" w:type="dxa"/>
            <w:vAlign w:val="center"/>
          </w:tcPr>
          <w:p w14:paraId="75C10C9B">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对商场（超市）的抽查</w:t>
            </w:r>
          </w:p>
        </w:tc>
        <w:tc>
          <w:tcPr>
            <w:tcW w:w="1654" w:type="dxa"/>
            <w:vAlign w:val="center"/>
          </w:tcPr>
          <w:p w14:paraId="383A9DE0">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取得许可证</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lang w:val="en-US" w:eastAsia="en-US"/>
              </w:rPr>
              <w:t>企业登记事项、企业公示信息</w:t>
            </w:r>
            <w:r>
              <w:rPr>
                <w:rFonts w:hint="eastAsia" w:ascii="仿宋_GB2312" w:hAnsi="仿宋_GB2312" w:eastAsia="仿宋_GB2312" w:cs="仿宋_GB2312"/>
                <w:snapToGrid w:val="0"/>
                <w:color w:val="000000"/>
                <w:kern w:val="0"/>
                <w:sz w:val="28"/>
                <w:szCs w:val="28"/>
                <w:lang w:eastAsia="en-US"/>
              </w:rPr>
              <w:t>及卫生管理等情况</w:t>
            </w:r>
          </w:p>
        </w:tc>
        <w:tc>
          <w:tcPr>
            <w:tcW w:w="1050" w:type="dxa"/>
            <w:vAlign w:val="center"/>
          </w:tcPr>
          <w:p w14:paraId="34D3F896">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县域内商场（超市）</w:t>
            </w:r>
          </w:p>
        </w:tc>
        <w:tc>
          <w:tcPr>
            <w:tcW w:w="965" w:type="dxa"/>
            <w:vAlign w:val="center"/>
          </w:tcPr>
          <w:p w14:paraId="14A19A41">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5</w:t>
            </w:r>
            <w:r>
              <w:rPr>
                <w:rFonts w:hint="eastAsia" w:ascii="仿宋_GB2312" w:hAnsi="仿宋_GB2312" w:eastAsia="仿宋_GB2312" w:cs="仿宋_GB2312"/>
                <w:snapToGrid w:val="0"/>
                <w:color w:val="000000"/>
                <w:kern w:val="0"/>
                <w:sz w:val="28"/>
                <w:szCs w:val="28"/>
                <w:lang w:eastAsia="en-US"/>
              </w:rPr>
              <w:t>0%;</w:t>
            </w:r>
            <w:r>
              <w:rPr>
                <w:rFonts w:hint="eastAsia" w:ascii="仿宋_GB2312" w:hAnsi="仿宋_GB2312" w:eastAsia="仿宋_GB2312" w:cs="仿宋_GB2312"/>
                <w:snapToGrid w:val="0"/>
                <w:color w:val="000000"/>
                <w:kern w:val="0"/>
                <w:sz w:val="28"/>
                <w:szCs w:val="28"/>
                <w:lang w:val="en-US" w:eastAsia="zh-CN"/>
              </w:rPr>
              <w:t>1</w:t>
            </w:r>
            <w:r>
              <w:rPr>
                <w:rFonts w:hint="eastAsia" w:ascii="仿宋_GB2312" w:hAnsi="仿宋_GB2312" w:eastAsia="仿宋_GB2312" w:cs="仿宋_GB2312"/>
                <w:snapToGrid w:val="0"/>
                <w:color w:val="000000"/>
                <w:kern w:val="0"/>
                <w:sz w:val="28"/>
                <w:szCs w:val="28"/>
                <w:lang w:eastAsia="en-US"/>
              </w:rPr>
              <w:t>次</w:t>
            </w:r>
          </w:p>
        </w:tc>
        <w:tc>
          <w:tcPr>
            <w:tcW w:w="1146" w:type="dxa"/>
            <w:vAlign w:val="center"/>
          </w:tcPr>
          <w:p w14:paraId="4F166382">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一般风险</w:t>
            </w:r>
          </w:p>
        </w:tc>
        <w:tc>
          <w:tcPr>
            <w:tcW w:w="1171" w:type="dxa"/>
            <w:vAlign w:val="center"/>
          </w:tcPr>
          <w:p w14:paraId="54BDCCF6">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2026年2月—2026年11月</w:t>
            </w:r>
          </w:p>
        </w:tc>
        <w:tc>
          <w:tcPr>
            <w:tcW w:w="1033" w:type="dxa"/>
            <w:vAlign w:val="center"/>
          </w:tcPr>
          <w:p w14:paraId="67C4712E">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盂县卫生健康和体育局（盂县疾病预防控制局）</w:t>
            </w:r>
          </w:p>
        </w:tc>
        <w:tc>
          <w:tcPr>
            <w:tcW w:w="791" w:type="dxa"/>
            <w:vAlign w:val="center"/>
          </w:tcPr>
          <w:p w14:paraId="0BD57D89">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zh-CN"/>
              </w:rPr>
              <w:t>盂县市场监督管理局</w:t>
            </w:r>
          </w:p>
        </w:tc>
        <w:tc>
          <w:tcPr>
            <w:tcW w:w="708" w:type="dxa"/>
            <w:vAlign w:val="center"/>
          </w:tcPr>
          <w:p w14:paraId="23B3569F">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县抽县查</w:t>
            </w:r>
          </w:p>
        </w:tc>
      </w:tr>
    </w:tbl>
    <w:p w14:paraId="6829A54B">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仿宋_GB2312" w:hAnsi="仿宋_GB2312" w:eastAsia="仿宋_GB2312" w:cs="仿宋_GB2312"/>
          <w:w w:val="100"/>
          <w:kern w:val="2"/>
          <w:sz w:val="32"/>
          <w:szCs w:val="32"/>
          <w:lang w:val="en-US" w:eastAsia="zh-CN" w:bidi="ar-SA"/>
        </w:rPr>
      </w:pPr>
    </w:p>
    <w:p w14:paraId="1EA288BC">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仿宋_GB2312" w:hAnsi="仿宋_GB2312" w:eastAsia="仿宋_GB2312" w:cs="仿宋_GB2312"/>
          <w:w w:val="100"/>
          <w:kern w:val="2"/>
          <w:sz w:val="32"/>
          <w:szCs w:val="32"/>
          <w:lang w:val="en-US" w:eastAsia="zh-CN" w:bidi="ar-SA"/>
        </w:rPr>
      </w:pPr>
    </w:p>
    <w:p w14:paraId="75570F73">
      <w:pPr>
        <w:pStyle w:val="2"/>
        <w:rPr>
          <w:rFonts w:hint="eastAsia" w:ascii="仿宋_GB2312" w:hAnsi="仿宋_GB2312" w:eastAsia="仿宋_GB2312" w:cs="仿宋_GB2312"/>
          <w:sz w:val="32"/>
          <w:szCs w:val="32"/>
          <w:lang w:val="en-US" w:eastAsia="zh-CN"/>
        </w:rPr>
      </w:pPr>
    </w:p>
    <w:sectPr>
      <w:footerReference r:id="rId5"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D00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A5003B">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- 2 -</w:t>
                          </w:r>
                          <w:r>
                            <w:rPr>
                              <w:rFonts w:hint="eastAsia" w:ascii="仿宋_GB2312" w:hAnsi="仿宋_GB2312" w:eastAsia="仿宋_GB2312" w:cs="仿宋_GB2312"/>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YAKZW5gEA&#10;AMgDAAAOAAAAAAAAAAEAIAAAACIBAABkcnMvZTJvRG9jLnhtbFBLBQYAAAAABgAGAFkBAAB6BQAA&#10;AAA=&#10;">
              <v:fill on="f" focussize="0,0"/>
              <v:stroke on="f" weight="1.25pt"/>
              <v:imagedata o:title=""/>
              <o:lock v:ext="edit" aspectratio="f"/>
              <v:textbox inset="0mm,0mm,0mm,0mm" style="mso-fit-shape-to-text:t;">
                <w:txbxContent>
                  <w:p w14:paraId="3EA5003B">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- 2 -</w:t>
                    </w:r>
                    <w:r>
                      <w:rPr>
                        <w:rFonts w:hint="eastAsia" w:ascii="仿宋_GB2312" w:hAnsi="仿宋_GB2312" w:eastAsia="仿宋_GB2312" w:cs="仿宋_GB2312"/>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1829">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A5A415">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- 1 -</w:t>
                          </w:r>
                          <w:r>
                            <w:rPr>
                              <w:rFonts w:hint="eastAsia" w:ascii="仿宋_GB2312" w:hAnsi="仿宋_GB2312" w:eastAsia="仿宋_GB2312" w:cs="仿宋_GB2312"/>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OJyV05gEA&#10;AMgDAAAOAAAAAAAAAAEAIAAAACIBAABkcnMvZTJvRG9jLnhtbFBLBQYAAAAABgAGAFkBAAB6BQAA&#10;AAA=&#10;">
              <v:fill on="f" focussize="0,0"/>
              <v:stroke on="f" weight="1.25pt"/>
              <v:imagedata o:title=""/>
              <o:lock v:ext="edit" aspectratio="f"/>
              <v:textbox inset="0mm,0mm,0mm,0mm" style="mso-fit-shape-to-text:t;">
                <w:txbxContent>
                  <w:p w14:paraId="1CA5A415">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- 1 -</w:t>
                    </w:r>
                    <w:r>
                      <w:rPr>
                        <w:rFonts w:hint="eastAsia" w:ascii="仿宋_GB2312" w:hAnsi="仿宋_GB2312" w:eastAsia="仿宋_GB2312" w:cs="仿宋_GB2312"/>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E30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23064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Kzs5T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55w5YWng5x/fzz9/&#10;n399Y8s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Ss7OU5gEA&#10;AMgDAAAOAAAAAAAAAAEAIAAAACIBAABkcnMvZTJvRG9jLnhtbFBLBQYAAAAABgAGAFkBAAB6BQAA&#10;AAA=&#10;">
              <v:fill on="f" focussize="0,0"/>
              <v:stroke on="f" weight="1.25pt"/>
              <v:imagedata o:title=""/>
              <o:lock v:ext="edit" aspectratio="f"/>
              <v:textbox inset="0mm,0mm,0mm,0mm" style="mso-fit-shape-to-text:t;">
                <w:txbxContent>
                  <w:p w14:paraId="6F23064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C5556"/>
    <w:rsid w:val="015B4322"/>
    <w:rsid w:val="040B66DE"/>
    <w:rsid w:val="1BDA7E18"/>
    <w:rsid w:val="3ADC5556"/>
    <w:rsid w:val="58E1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w w:val="88"/>
      <w:szCs w:val="21"/>
    </w:rPr>
  </w:style>
  <w:style w:type="paragraph" w:styleId="3">
    <w:name w:val="Body Text Indent"/>
    <w:basedOn w:val="1"/>
    <w:qFormat/>
    <w:uiPriority w:val="0"/>
    <w:pPr>
      <w:ind w:firstLine="660"/>
    </w:pPr>
    <w:rPr>
      <w:rFonts w:eastAsia="仿宋_GB2312"/>
      <w:sz w:val="32"/>
    </w:rPr>
  </w:style>
  <w:style w:type="paragraph" w:styleId="5">
    <w:name w:val="table of authorities"/>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eb189-1921-423e-8f73-95a3ec16d05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1089</Words>
  <Characters>1147</Characters>
  <Lines>0</Lines>
  <Paragraphs>0</Paragraphs>
  <TotalTime>53</TotalTime>
  <ScaleCrop>false</ScaleCrop>
  <LinksUpToDate>false</LinksUpToDate>
  <CharactersWithSpaces>1148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2026-02-05T02:39:00Z</dcterms:created>
  <dc:creator>☆顺其自然☆</dc:creator>
  <cp:lastModifiedBy>☆顺其自然☆</cp:lastModifiedBy>
  <cp:lastPrinted>2026-02-09T09:02:41Z</cp:lastPrinted>
  <dcterms:modified xsi:type="dcterms:W3CDTF">2026-02-09T09:05:37Z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01957B21955F4C0BB8E0D4866C4BF462_11</vt:lpwstr>
  </property>
  <property fmtid="{D5CDD505-2E9C-101B-9397-08002B2CF9AE}" pid="4" name="KSOTemplateDocerSaveRecord">
    <vt:lpwstr>eyJoZGlkIjoiNWRjYWNjOGUwMjA1Y2RjNzY1NDY2MjZmOTMwMzUxYzIiLCJ1c2VySWQiOiIyNDE3ODAxMTAifQ==</vt:lpwstr>
  </property>
</Properties>
</file>