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关于修改部分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县政府文件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5231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85E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党的二十大关于“营造市场化、法治化、国际化一流营商环境”的重要精神，盂县卫生健康和体育局按照县政府的安排，组织起草了《关于修改部分县政府文件的通知（征求意见稿）》，拟对4个县政府文件进行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。现就有关情况说明如下：</w:t>
      </w:r>
    </w:p>
    <w:p w14:paraId="46A6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一、起草过程</w:t>
      </w:r>
    </w:p>
    <w:p w14:paraId="15430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泉市司法局、山西省司法厅陆续下发了对《盂县爱国卫生管理暂行办法》（盂政发〔2023〕49号）、《盂县公共场所卫生监督管理暂行办法》（盂政发〔2023〕51号）、《盂县病媒生物预防控制管理暂行办法》（盂政发〔2023〕52号）、《盂县医疗废物集中处置管理办法》（盂政发〔2023〕53号）等4个行政规范性文件备案审查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盂县卫生健康和体育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按照县政府的安排，根据省、市司法部门的备案审查意见，逐条对照相关法律法规、部门规章、规范性文件、标准规范等认真进行了研究讨论，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《关于修改部分县政府文件的通知（征求意见稿）》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4B1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二、修改的主要情况</w:t>
      </w:r>
    </w:p>
    <w:p w14:paraId="4469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一）依据省、市司法部门的备案审查意见和《山西省爱国卫生管理条例》《阳泉市爱国卫生条例》等相关规定，对《盂县爱国卫生管理暂行办法》中第九条、第十条、第十二条、第二十五条作出修改。</w:t>
      </w:r>
    </w:p>
    <w:p w14:paraId="3DA4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根据省、市司法部门的规范性文件备案审查意见，依据《中华人民共和国行政处罚法》《中华人民共和国传染病防治法》《公共场所卫生管理条例实施细则》《公共场所卫生管理规范》（GB37487-2019）、《商场（店）、书店卫生标准》（GB9665-1996）等相关规定，对《盂县公共场所卫生监督管理暂行办法》第二十七条作出修改；将不符合法律法规相关规定或法律依据不充分的第三十条第（四）项、第三十七条、第三十九条、第四十条、第四十一条删除。其他条款序号依次作相应调整和修改。</w:t>
      </w:r>
    </w:p>
    <w:p w14:paraId="75E9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根据省、市司法部门的备案审查意见，依据《中华人民共和国行政处罚法》《中华人民共和国传染病防治法》《病媒生物预防控制管理规定》《国家卫生城市和国家卫生县标准》《山西省爱国卫生管理条例》《阳泉市爱国卫生条例》等相关规定，对《盂县病媒生物预防控制管理暂行办法》第二条、第四条、第十一条、第十二条、第十三条、第十五条、第十六条、第三十四条、第三十七条作出修改；将不符合法律法规相关规定或法律依据不充分的第六条、第七条、第十条、第二十一条、第二十三条、第二十四条、第二十六条、第二十九条、第三十一条、第三十二条、第三十五条、第三十六条、第三十八条、第三十九条、第四十条删除。其他条款序号依次作相应调整和修改。</w:t>
      </w:r>
    </w:p>
    <w:p w14:paraId="737E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（四）根据省、市司法部门的备案审查意见，依据《中华人民共和国固体废物污染环境防治法》《中华人民共和国传染病防治法》《中华人民共和国行政处罚法》《医疗废物管理条例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《医疗卫生机构医疗废物管理办法》《医疗废物管理行政处罚办法》等相关规定，对《盂县医疗废物集中处置管理办法》第二十一条、第二十九条作出修改；将不符合法律法规相关规定或法律依据不充分的《盂县医疗废物集中处置管理办法》第三十九条、第四十条删除。其他条款序号依次作相应调整和修改。</w:t>
      </w:r>
    </w:p>
    <w:p w14:paraId="2B6709C7"/>
    <w:p w14:paraId="25F4987A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EE59B6">
      <w:pPr>
        <w:bidi w:val="0"/>
        <w:rPr>
          <w:lang w:val="en-US" w:eastAsia="zh-CN"/>
        </w:rPr>
      </w:pPr>
    </w:p>
    <w:p w14:paraId="5FACB48A">
      <w:pPr>
        <w:bidi w:val="0"/>
        <w:rPr>
          <w:lang w:val="en-US" w:eastAsia="zh-CN"/>
        </w:rPr>
      </w:pPr>
    </w:p>
    <w:p w14:paraId="50B08B0B">
      <w:pPr>
        <w:bidi w:val="0"/>
        <w:rPr>
          <w:lang w:val="en-US" w:eastAsia="zh-CN"/>
        </w:rPr>
      </w:pPr>
    </w:p>
    <w:p w14:paraId="769D83CF">
      <w:pPr>
        <w:bidi w:val="0"/>
        <w:rPr>
          <w:lang w:val="en-US" w:eastAsia="zh-CN"/>
        </w:rPr>
      </w:pPr>
    </w:p>
    <w:p w14:paraId="3004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盂县卫生健康和体育局</w:t>
      </w:r>
    </w:p>
    <w:p w14:paraId="1A732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2024年11月15日</w:t>
      </w:r>
    </w:p>
    <w:p w14:paraId="70036358">
      <w:pPr>
        <w:bidi w:val="0"/>
        <w:jc w:val="center"/>
        <w:rPr>
          <w:lang w:val="en-US" w:eastAsia="zh-CN"/>
        </w:rPr>
      </w:pPr>
    </w:p>
    <w:sectPr>
      <w:pgSz w:w="11905" w:h="16838"/>
      <w:pgMar w:top="2098" w:right="1474" w:bottom="1984" w:left="1587" w:header="850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TRiNmRkMzkyMDdlN2U5YzFmYmMxMTRjZDA2ZGUifQ=="/>
  </w:docVars>
  <w:rsids>
    <w:rsidRoot w:val="5B6A140F"/>
    <w:rsid w:val="00D01278"/>
    <w:rsid w:val="01233A9E"/>
    <w:rsid w:val="03B44E81"/>
    <w:rsid w:val="08406CE4"/>
    <w:rsid w:val="0FBD6E6C"/>
    <w:rsid w:val="132316DC"/>
    <w:rsid w:val="152C0D1B"/>
    <w:rsid w:val="18700F1F"/>
    <w:rsid w:val="2AC450FA"/>
    <w:rsid w:val="2E3507E9"/>
    <w:rsid w:val="2FA44E38"/>
    <w:rsid w:val="30DF4A3C"/>
    <w:rsid w:val="31DC7DF6"/>
    <w:rsid w:val="35D571A1"/>
    <w:rsid w:val="36FB1447"/>
    <w:rsid w:val="38526E65"/>
    <w:rsid w:val="39E11825"/>
    <w:rsid w:val="3C5462DE"/>
    <w:rsid w:val="425608D6"/>
    <w:rsid w:val="42A930FC"/>
    <w:rsid w:val="4AAE75F1"/>
    <w:rsid w:val="4AFA44F5"/>
    <w:rsid w:val="4B9C1A50"/>
    <w:rsid w:val="4D2515D1"/>
    <w:rsid w:val="50352A1E"/>
    <w:rsid w:val="52B551A5"/>
    <w:rsid w:val="594A4899"/>
    <w:rsid w:val="59CD7278"/>
    <w:rsid w:val="5B4A5024"/>
    <w:rsid w:val="5B6A140F"/>
    <w:rsid w:val="5ED370DF"/>
    <w:rsid w:val="60AC408B"/>
    <w:rsid w:val="617821BF"/>
    <w:rsid w:val="65762CEF"/>
    <w:rsid w:val="664F1741"/>
    <w:rsid w:val="743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1290</Characters>
  <Lines>0</Lines>
  <Paragraphs>0</Paragraphs>
  <TotalTime>12</TotalTime>
  <ScaleCrop>false</ScaleCrop>
  <LinksUpToDate>false</LinksUpToDate>
  <CharactersWithSpaces>1290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2024-09-13T00:58:00Z</dcterms:created>
  <dc:creator>☆顺其自然☆</dc:creator>
  <cp:lastModifiedBy>☆顺其自然☆</cp:lastModifiedBy>
  <dcterms:modified xsi:type="dcterms:W3CDTF">2024-11-15T07:03:54Z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E4BD4FBB62B84D9497DF8758DA6AE237_11</vt:lpwstr>
  </property>
</Properties>
</file>