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63ED" w:rsidRPr="0051543B" w:rsidRDefault="00AA3EE3">
      <w:pPr>
        <w:jc w:val="center"/>
        <w:rPr>
          <w:rFonts w:ascii="黑体" w:eastAsia="黑体" w:hAnsi="Calibri"/>
          <w:sz w:val="36"/>
          <w:szCs w:val="36"/>
        </w:rPr>
      </w:pPr>
      <w:r w:rsidRPr="0051543B">
        <w:rPr>
          <w:rFonts w:ascii="黑体" w:eastAsia="黑体" w:hAnsi="Calibri" w:hint="eastAsia"/>
          <w:sz w:val="36"/>
          <w:szCs w:val="36"/>
        </w:rPr>
        <w:t>盂县</w:t>
      </w:r>
      <w:r w:rsidR="00436C25" w:rsidRPr="0051543B">
        <w:rPr>
          <w:rFonts w:ascii="黑体" w:eastAsia="黑体" w:hAnsi="Calibri" w:hint="eastAsia"/>
          <w:sz w:val="36"/>
          <w:szCs w:val="36"/>
        </w:rPr>
        <w:t>201</w:t>
      </w:r>
      <w:r w:rsidR="000A7C31">
        <w:rPr>
          <w:rFonts w:ascii="黑体" w:eastAsia="黑体" w:hAnsi="Calibri" w:hint="eastAsia"/>
          <w:sz w:val="36"/>
          <w:szCs w:val="36"/>
        </w:rPr>
        <w:t>8</w:t>
      </w:r>
      <w:r w:rsidR="005C4B49" w:rsidRPr="0051543B">
        <w:rPr>
          <w:rFonts w:ascii="黑体" w:eastAsia="黑体" w:hAnsi="Calibri" w:hint="eastAsia"/>
          <w:sz w:val="36"/>
          <w:szCs w:val="36"/>
        </w:rPr>
        <w:t>年国民经济和社会发展统计公报</w:t>
      </w:r>
    </w:p>
    <w:p w:rsidR="005863ED" w:rsidRPr="00B76B3E" w:rsidRDefault="00AA3EE3">
      <w:pPr>
        <w:jc w:val="center"/>
        <w:rPr>
          <w:rFonts w:ascii="方正小标宋简体" w:eastAsia="方正小标宋简体" w:hAnsi="Calibri"/>
          <w:sz w:val="32"/>
          <w:szCs w:val="32"/>
        </w:rPr>
      </w:pPr>
      <w:proofErr w:type="gramStart"/>
      <w:r w:rsidRPr="00B76B3E">
        <w:rPr>
          <w:rFonts w:ascii="方正小标宋简体" w:eastAsia="方正小标宋简体" w:hAnsi="Calibri" w:hint="eastAsia"/>
          <w:sz w:val="32"/>
          <w:szCs w:val="32"/>
        </w:rPr>
        <w:t>盂</w:t>
      </w:r>
      <w:proofErr w:type="gramEnd"/>
      <w:r w:rsidR="005B45DC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Pr="00B76B3E">
        <w:rPr>
          <w:rFonts w:ascii="方正小标宋简体" w:eastAsia="方正小标宋简体" w:hAnsi="Calibri" w:hint="eastAsia"/>
          <w:sz w:val="32"/>
          <w:szCs w:val="32"/>
        </w:rPr>
        <w:t>县</w:t>
      </w:r>
      <w:r w:rsidR="005B45DC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="005C4B49" w:rsidRPr="00B76B3E">
        <w:rPr>
          <w:rFonts w:ascii="方正小标宋简体" w:eastAsia="方正小标宋简体" w:hAnsi="Calibri" w:hint="eastAsia"/>
          <w:sz w:val="32"/>
          <w:szCs w:val="32"/>
        </w:rPr>
        <w:t>统</w:t>
      </w:r>
      <w:r w:rsidR="005B45DC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="005C4B49" w:rsidRPr="00B76B3E">
        <w:rPr>
          <w:rFonts w:ascii="方正小标宋简体" w:eastAsia="方正小标宋简体" w:hAnsi="Calibri" w:hint="eastAsia"/>
          <w:sz w:val="32"/>
          <w:szCs w:val="32"/>
        </w:rPr>
        <w:t>计</w:t>
      </w:r>
      <w:r w:rsidR="005B45DC">
        <w:rPr>
          <w:rFonts w:ascii="方正小标宋简体" w:eastAsia="方正小标宋简体" w:hAnsi="Calibri" w:hint="eastAsia"/>
          <w:sz w:val="32"/>
          <w:szCs w:val="32"/>
        </w:rPr>
        <w:t xml:space="preserve"> </w:t>
      </w:r>
      <w:r w:rsidR="005C4B49" w:rsidRPr="00B76B3E">
        <w:rPr>
          <w:rFonts w:ascii="方正小标宋简体" w:eastAsia="方正小标宋简体" w:hAnsi="Calibri" w:hint="eastAsia"/>
          <w:sz w:val="32"/>
          <w:szCs w:val="32"/>
        </w:rPr>
        <w:t xml:space="preserve">局 </w:t>
      </w:r>
    </w:p>
    <w:p w:rsidR="005863ED" w:rsidRDefault="005863ED">
      <w:pPr>
        <w:jc w:val="center"/>
        <w:rPr>
          <w:rFonts w:ascii="黑体" w:eastAsia="黑体" w:hAnsi="Calibri"/>
          <w:sz w:val="13"/>
          <w:szCs w:val="13"/>
        </w:rPr>
      </w:pPr>
    </w:p>
    <w:p w:rsidR="005863ED" w:rsidRPr="005B45DC" w:rsidRDefault="00584E9B" w:rsidP="00584E9B">
      <w:pPr>
        <w:shd w:val="clear" w:color="auto" w:fill="FFFFFF"/>
        <w:wordWrap w:val="0"/>
        <w:autoSpaceDE w:val="0"/>
        <w:spacing w:before="100" w:beforeAutospacing="1" w:after="100" w:afterAutospacing="1" w:line="600" w:lineRule="atLeast"/>
        <w:ind w:firstLine="640"/>
        <w:rPr>
          <w:rFonts w:ascii="仿宋" w:hAnsi="仿宋"/>
          <w:color w:val="FF0000"/>
          <w:sz w:val="28"/>
          <w:szCs w:val="28"/>
        </w:rPr>
      </w:pPr>
      <w:r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2018年，面对严峻复杂的经济形势和改革发展稳定的繁重任务，在县委</w:t>
      </w:r>
      <w:r w:rsidR="00B76B3E"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、县政府</w:t>
      </w:r>
      <w:r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的坚强领导下，全县上下以习近平新时代中国特色社会主义思想为指导，全面贯彻党的十九大精神和习近平总书记视察山西重要讲话精神，围绕建设宜</w:t>
      </w:r>
      <w:proofErr w:type="gramStart"/>
      <w:r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居宜业宜游区域强</w:t>
      </w:r>
      <w:proofErr w:type="gramEnd"/>
      <w:r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县的奋斗目标，克难奋进，开拓创新，</w:t>
      </w:r>
      <w:proofErr w:type="gramStart"/>
      <w:r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统筹抓好</w:t>
      </w:r>
      <w:proofErr w:type="gramEnd"/>
      <w:r w:rsidRPr="005B45DC">
        <w:rPr>
          <w:rFonts w:ascii="宋体" w:hAnsi="宋体" w:cs="宋体" w:hint="eastAsia"/>
          <w:color w:val="000000"/>
          <w:kern w:val="0"/>
          <w:sz w:val="28"/>
          <w:szCs w:val="28"/>
        </w:rPr>
        <w:t>稳增长、促改革、调结构、惠民生、防风险各项工作，保持了全县经济持续健康发展和社会大局稳定。</w:t>
      </w:r>
    </w:p>
    <w:p w:rsidR="005863ED" w:rsidRPr="0051543B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一、综  合</w:t>
      </w:r>
    </w:p>
    <w:p w:rsidR="005B45DC" w:rsidRPr="0051543B" w:rsidRDefault="00476E7C" w:rsidP="00310AA2">
      <w:pPr>
        <w:spacing w:beforeLines="50" w:line="560" w:lineRule="exact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2018</w:t>
      </w:r>
      <w:r w:rsidR="005C4B49" w:rsidRPr="0051543B">
        <w:rPr>
          <w:rFonts w:ascii="仿宋" w:hAnsi="仿宋"/>
          <w:sz w:val="28"/>
          <w:szCs w:val="28"/>
        </w:rPr>
        <w:t>年</w:t>
      </w:r>
      <w:r w:rsidR="00B76B3E">
        <w:rPr>
          <w:rFonts w:ascii="仿宋" w:hAnsi="仿宋" w:hint="eastAsia"/>
          <w:sz w:val="28"/>
          <w:szCs w:val="28"/>
        </w:rPr>
        <w:t>，</w:t>
      </w:r>
      <w:r w:rsidR="005C4B49" w:rsidRPr="0051543B">
        <w:rPr>
          <w:rFonts w:ascii="仿宋" w:hAnsi="仿宋" w:hint="eastAsia"/>
          <w:sz w:val="28"/>
          <w:szCs w:val="28"/>
        </w:rPr>
        <w:t>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="005C4B49" w:rsidRPr="0051543B">
        <w:rPr>
          <w:rFonts w:ascii="仿宋" w:hAnsi="仿宋"/>
          <w:sz w:val="28"/>
          <w:szCs w:val="28"/>
        </w:rPr>
        <w:t>实现地区生产总值</w:t>
      </w:r>
      <w:r>
        <w:rPr>
          <w:rFonts w:ascii="仿宋" w:hAnsi="仿宋" w:hint="eastAsia"/>
          <w:sz w:val="28"/>
          <w:szCs w:val="28"/>
        </w:rPr>
        <w:t>1229350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，按可比价计算，比上年增长</w:t>
      </w:r>
      <w:r>
        <w:rPr>
          <w:rFonts w:ascii="仿宋" w:hAnsi="仿宋" w:hint="eastAsia"/>
          <w:sz w:val="28"/>
          <w:szCs w:val="28"/>
        </w:rPr>
        <w:t>6.0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。其中，第一产业增加值</w:t>
      </w:r>
      <w:r>
        <w:rPr>
          <w:rFonts w:ascii="仿宋" w:hAnsi="仿宋" w:hint="eastAsia"/>
          <w:sz w:val="28"/>
          <w:szCs w:val="28"/>
        </w:rPr>
        <w:t>40385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，增长</w:t>
      </w:r>
      <w:r>
        <w:rPr>
          <w:rFonts w:ascii="仿宋" w:hAnsi="仿宋" w:hint="eastAsia"/>
          <w:sz w:val="28"/>
          <w:szCs w:val="28"/>
        </w:rPr>
        <w:t>4.4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；第二产业增加值</w:t>
      </w:r>
      <w:r>
        <w:rPr>
          <w:rFonts w:ascii="仿宋" w:hAnsi="仿宋" w:hint="eastAsia"/>
          <w:sz w:val="28"/>
          <w:szCs w:val="28"/>
        </w:rPr>
        <w:t>682853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</w:t>
      </w:r>
      <w:r w:rsidR="005C4B49" w:rsidRPr="0051543B">
        <w:rPr>
          <w:rFonts w:ascii="仿宋" w:hAnsi="仿宋" w:hint="eastAsia"/>
          <w:sz w:val="28"/>
          <w:szCs w:val="28"/>
        </w:rPr>
        <w:t>增长</w:t>
      </w:r>
      <w:r>
        <w:rPr>
          <w:rFonts w:ascii="仿宋" w:hAnsi="仿宋" w:hint="eastAsia"/>
          <w:sz w:val="28"/>
          <w:szCs w:val="28"/>
        </w:rPr>
        <w:t>4.3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；第三产业增加值</w:t>
      </w:r>
      <w:r w:rsidR="003A5404">
        <w:rPr>
          <w:rFonts w:ascii="仿宋" w:hAnsi="仿宋" w:hint="eastAsia"/>
          <w:sz w:val="28"/>
          <w:szCs w:val="28"/>
        </w:rPr>
        <w:t>506112</w:t>
      </w:r>
      <w:r w:rsidR="004E433F" w:rsidRPr="0051543B">
        <w:rPr>
          <w:rFonts w:ascii="仿宋" w:hAnsi="仿宋"/>
          <w:sz w:val="28"/>
          <w:szCs w:val="28"/>
        </w:rPr>
        <w:t>万元</w:t>
      </w:r>
      <w:r w:rsidR="005C4B49" w:rsidRPr="0051543B">
        <w:rPr>
          <w:rFonts w:ascii="仿宋" w:hAnsi="仿宋"/>
          <w:sz w:val="28"/>
          <w:szCs w:val="28"/>
        </w:rPr>
        <w:t>，增长</w:t>
      </w:r>
      <w:r w:rsidR="003A5404">
        <w:rPr>
          <w:rFonts w:ascii="仿宋" w:hAnsi="仿宋" w:hint="eastAsia"/>
          <w:sz w:val="28"/>
          <w:szCs w:val="28"/>
        </w:rPr>
        <w:t>8.4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；三次产业</w:t>
      </w:r>
      <w:r w:rsidR="00CC45FF" w:rsidRPr="0051543B">
        <w:rPr>
          <w:rFonts w:ascii="仿宋" w:hAnsi="仿宋" w:hint="eastAsia"/>
          <w:sz w:val="28"/>
          <w:szCs w:val="28"/>
        </w:rPr>
        <w:t>结构</w:t>
      </w:r>
      <w:r w:rsidR="000F6B8A">
        <w:rPr>
          <w:rFonts w:ascii="仿宋" w:hAnsi="仿宋" w:hint="eastAsia"/>
          <w:sz w:val="28"/>
          <w:szCs w:val="28"/>
        </w:rPr>
        <w:t>比重</w:t>
      </w:r>
      <w:r w:rsidR="005C4B49" w:rsidRPr="0051543B">
        <w:rPr>
          <w:rFonts w:ascii="仿宋" w:hAnsi="仿宋"/>
          <w:sz w:val="28"/>
          <w:szCs w:val="28"/>
        </w:rPr>
        <w:t>为</w:t>
      </w:r>
      <w:r w:rsidR="003A5404">
        <w:rPr>
          <w:rFonts w:ascii="仿宋" w:hAnsi="仿宋" w:hint="eastAsia"/>
          <w:sz w:val="28"/>
          <w:szCs w:val="28"/>
        </w:rPr>
        <w:t>3.</w:t>
      </w:r>
      <w:r w:rsidR="000F1655">
        <w:rPr>
          <w:rFonts w:ascii="仿宋" w:hAnsi="仿宋" w:hint="eastAsia"/>
          <w:sz w:val="28"/>
          <w:szCs w:val="28"/>
        </w:rPr>
        <w:t>3</w:t>
      </w:r>
      <w:r w:rsidR="000F1655">
        <w:rPr>
          <w:rFonts w:ascii="仿宋" w:eastAsia="仿宋" w:hAnsi="仿宋" w:hint="eastAsia"/>
          <w:sz w:val="28"/>
          <w:szCs w:val="28"/>
        </w:rPr>
        <w:t>:</w:t>
      </w:r>
      <w:r w:rsidR="003A5404">
        <w:rPr>
          <w:rFonts w:ascii="仿宋" w:hAnsi="仿宋" w:hint="eastAsia"/>
          <w:sz w:val="28"/>
          <w:szCs w:val="28"/>
        </w:rPr>
        <w:t>55.</w:t>
      </w:r>
      <w:r w:rsidR="000F1655">
        <w:rPr>
          <w:rFonts w:ascii="仿宋" w:hAnsi="仿宋" w:hint="eastAsia"/>
          <w:sz w:val="28"/>
          <w:szCs w:val="28"/>
        </w:rPr>
        <w:t>5</w:t>
      </w:r>
      <w:r w:rsidR="003A5404">
        <w:rPr>
          <w:rFonts w:ascii="仿宋" w:hAnsi="仿宋" w:hint="eastAsia"/>
          <w:sz w:val="28"/>
          <w:szCs w:val="28"/>
        </w:rPr>
        <w:t>:41.</w:t>
      </w:r>
      <w:r w:rsidR="000F1655">
        <w:rPr>
          <w:rFonts w:ascii="仿宋" w:hAnsi="仿宋" w:hint="eastAsia"/>
          <w:sz w:val="28"/>
          <w:szCs w:val="28"/>
        </w:rPr>
        <w:t>2</w:t>
      </w:r>
      <w:r w:rsidR="005C4B49" w:rsidRPr="0051543B">
        <w:rPr>
          <w:rFonts w:ascii="仿宋" w:hAnsi="仿宋"/>
          <w:sz w:val="28"/>
          <w:szCs w:val="28"/>
        </w:rPr>
        <w:t>。</w:t>
      </w:r>
      <w:r w:rsidR="005B45DC" w:rsidRPr="0051543B">
        <w:rPr>
          <w:rFonts w:ascii="仿宋" w:hAnsi="仿宋"/>
          <w:sz w:val="28"/>
          <w:szCs w:val="28"/>
        </w:rPr>
        <w:t>人均地区生产总值</w:t>
      </w:r>
      <w:r w:rsidR="005B45DC" w:rsidRPr="00AC38B5">
        <w:rPr>
          <w:rFonts w:ascii="仿宋" w:hAnsi="仿宋" w:hint="eastAsia"/>
          <w:sz w:val="28"/>
          <w:szCs w:val="28"/>
        </w:rPr>
        <w:t>38002</w:t>
      </w:r>
      <w:r w:rsidR="005B45DC" w:rsidRPr="0051543B">
        <w:rPr>
          <w:rFonts w:ascii="仿宋" w:hAnsi="仿宋"/>
          <w:sz w:val="28"/>
          <w:szCs w:val="28"/>
        </w:rPr>
        <w:t>元，增长</w:t>
      </w:r>
      <w:r w:rsidR="005B45DC">
        <w:rPr>
          <w:rFonts w:ascii="仿宋" w:hAnsi="仿宋" w:hint="eastAsia"/>
          <w:sz w:val="28"/>
          <w:szCs w:val="28"/>
        </w:rPr>
        <w:t>5</w:t>
      </w:r>
      <w:r w:rsidR="005B45DC" w:rsidRPr="0051543B">
        <w:rPr>
          <w:rFonts w:ascii="仿宋" w:hAnsi="仿宋" w:hint="eastAsia"/>
          <w:sz w:val="28"/>
          <w:szCs w:val="28"/>
        </w:rPr>
        <w:t>.5</w:t>
      </w:r>
      <w:r w:rsidR="005B45DC" w:rsidRPr="0051543B">
        <w:rPr>
          <w:rFonts w:ascii="仿宋" w:hAnsi="仿宋"/>
          <w:sz w:val="28"/>
          <w:szCs w:val="28"/>
        </w:rPr>
        <w:t>%</w:t>
      </w:r>
      <w:r w:rsidR="005B45DC" w:rsidRPr="0051543B">
        <w:rPr>
          <w:rFonts w:ascii="仿宋" w:hAnsi="仿宋"/>
          <w:sz w:val="28"/>
          <w:szCs w:val="28"/>
        </w:rPr>
        <w:t>。</w:t>
      </w:r>
    </w:p>
    <w:p w:rsidR="005863ED" w:rsidRPr="0051543B" w:rsidRDefault="005C4B49" w:rsidP="0051543B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据</w:t>
      </w:r>
      <w:r w:rsidR="00CC45FF" w:rsidRPr="003A5404">
        <w:rPr>
          <w:rFonts w:ascii="仿宋" w:hAnsi="仿宋" w:hint="eastAsia"/>
          <w:color w:val="000000" w:themeColor="text1"/>
          <w:sz w:val="28"/>
          <w:szCs w:val="28"/>
        </w:rPr>
        <w:t>201</w:t>
      </w:r>
      <w:r w:rsidR="003A5404">
        <w:rPr>
          <w:rFonts w:ascii="仿宋" w:hAnsi="仿宋" w:hint="eastAsia"/>
          <w:color w:val="000000" w:themeColor="text1"/>
          <w:sz w:val="28"/>
          <w:szCs w:val="28"/>
        </w:rPr>
        <w:t>8</w:t>
      </w:r>
      <w:r w:rsidR="00CC45FF" w:rsidRPr="0051543B">
        <w:rPr>
          <w:rFonts w:ascii="仿宋" w:hAnsi="仿宋" w:hint="eastAsia"/>
          <w:sz w:val="28"/>
          <w:szCs w:val="28"/>
        </w:rPr>
        <w:t>年</w:t>
      </w:r>
      <w:r w:rsidRPr="0051543B">
        <w:rPr>
          <w:rFonts w:ascii="仿宋" w:hAnsi="仿宋" w:hint="eastAsia"/>
          <w:sz w:val="28"/>
          <w:szCs w:val="28"/>
        </w:rPr>
        <w:t>人口变动抽样调查</w:t>
      </w:r>
      <w:r w:rsidR="00CC45FF" w:rsidRPr="0051543B">
        <w:rPr>
          <w:rFonts w:ascii="仿宋" w:hAnsi="仿宋" w:hint="eastAsia"/>
          <w:sz w:val="28"/>
          <w:szCs w:val="28"/>
        </w:rPr>
        <w:t>显示</w:t>
      </w:r>
      <w:r w:rsidRPr="0051543B">
        <w:rPr>
          <w:rFonts w:ascii="仿宋" w:hAnsi="仿宋" w:hint="eastAsia"/>
          <w:sz w:val="28"/>
          <w:szCs w:val="28"/>
        </w:rPr>
        <w:t>，全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Pr="0051543B">
        <w:rPr>
          <w:rFonts w:ascii="仿宋" w:hAnsi="仿宋" w:hint="eastAsia"/>
          <w:sz w:val="28"/>
          <w:szCs w:val="28"/>
        </w:rPr>
        <w:t>常住人口为</w:t>
      </w:r>
      <w:r w:rsidR="003A5404" w:rsidRPr="003A5404">
        <w:rPr>
          <w:rFonts w:ascii="仿宋" w:hAnsi="仿宋" w:hint="eastAsia"/>
          <w:color w:val="000000" w:themeColor="text1"/>
          <w:sz w:val="28"/>
          <w:szCs w:val="28"/>
        </w:rPr>
        <w:t>324245</w:t>
      </w:r>
      <w:r w:rsidRPr="0051543B">
        <w:rPr>
          <w:rFonts w:ascii="仿宋" w:hAnsi="仿宋" w:hint="eastAsia"/>
          <w:sz w:val="28"/>
          <w:szCs w:val="28"/>
        </w:rPr>
        <w:t>人，比上年末增加</w:t>
      </w:r>
      <w:r w:rsidR="003A5404" w:rsidRPr="003A5404">
        <w:rPr>
          <w:rFonts w:ascii="仿宋" w:hAnsi="仿宋" w:hint="eastAsia"/>
          <w:color w:val="000000" w:themeColor="text1"/>
          <w:sz w:val="28"/>
          <w:szCs w:val="28"/>
        </w:rPr>
        <w:t>1447</w:t>
      </w:r>
      <w:r w:rsidRPr="0051543B">
        <w:rPr>
          <w:rFonts w:ascii="仿宋" w:hAnsi="仿宋" w:hint="eastAsia"/>
          <w:sz w:val="28"/>
          <w:szCs w:val="28"/>
        </w:rPr>
        <w:t>人。全年全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Pr="0051543B">
        <w:rPr>
          <w:rFonts w:ascii="仿宋" w:hAnsi="仿宋" w:hint="eastAsia"/>
          <w:sz w:val="28"/>
          <w:szCs w:val="28"/>
        </w:rPr>
        <w:t>出生人口</w:t>
      </w:r>
      <w:r w:rsidR="009517DD" w:rsidRPr="009517DD">
        <w:rPr>
          <w:rFonts w:ascii="仿宋" w:hAnsi="仿宋" w:hint="eastAsia"/>
          <w:sz w:val="28"/>
          <w:szCs w:val="28"/>
        </w:rPr>
        <w:t>3068</w:t>
      </w:r>
      <w:r w:rsidRPr="0051543B">
        <w:rPr>
          <w:rFonts w:ascii="仿宋" w:hAnsi="仿宋" w:hint="eastAsia"/>
          <w:sz w:val="28"/>
          <w:szCs w:val="28"/>
        </w:rPr>
        <w:t>人，人口出生率为</w:t>
      </w:r>
      <w:r w:rsidR="009517DD">
        <w:rPr>
          <w:rFonts w:ascii="仿宋" w:hAnsi="仿宋" w:hint="eastAsia"/>
          <w:color w:val="000000" w:themeColor="text1"/>
          <w:sz w:val="28"/>
          <w:szCs w:val="28"/>
        </w:rPr>
        <w:t>9.48</w:t>
      </w:r>
      <w:r w:rsidRPr="0051543B">
        <w:rPr>
          <w:rFonts w:ascii="仿宋" w:hAnsi="仿宋" w:hint="eastAsia"/>
          <w:sz w:val="28"/>
          <w:szCs w:val="28"/>
        </w:rPr>
        <w:t>‰，比上年</w:t>
      </w:r>
      <w:r w:rsidR="002A59DF">
        <w:rPr>
          <w:rFonts w:ascii="仿宋" w:hAnsi="仿宋" w:hint="eastAsia"/>
          <w:sz w:val="28"/>
          <w:szCs w:val="28"/>
        </w:rPr>
        <w:t>下降</w:t>
      </w:r>
      <w:r w:rsidR="009517DD" w:rsidRPr="009517DD">
        <w:rPr>
          <w:rFonts w:ascii="仿宋" w:hAnsi="仿宋" w:hint="eastAsia"/>
          <w:sz w:val="28"/>
          <w:szCs w:val="28"/>
        </w:rPr>
        <w:t>0.3</w:t>
      </w:r>
      <w:r w:rsidRPr="0051543B">
        <w:rPr>
          <w:rFonts w:ascii="仿宋" w:hAnsi="仿宋" w:hint="eastAsia"/>
          <w:sz w:val="28"/>
          <w:szCs w:val="28"/>
        </w:rPr>
        <w:t>个千分点；死亡人口</w:t>
      </w:r>
      <w:r w:rsidR="009517DD" w:rsidRPr="009517DD">
        <w:rPr>
          <w:rFonts w:ascii="仿宋" w:hAnsi="仿宋" w:hint="eastAsia"/>
          <w:sz w:val="28"/>
          <w:szCs w:val="28"/>
        </w:rPr>
        <w:t>1621</w:t>
      </w:r>
      <w:r w:rsidRPr="0051543B">
        <w:rPr>
          <w:rFonts w:ascii="仿宋" w:hAnsi="仿宋" w:hint="eastAsia"/>
          <w:sz w:val="28"/>
          <w:szCs w:val="28"/>
        </w:rPr>
        <w:t>人，死亡率为</w:t>
      </w:r>
      <w:r w:rsidR="009517DD">
        <w:rPr>
          <w:rFonts w:ascii="仿宋" w:hAnsi="仿宋" w:hint="eastAsia"/>
          <w:sz w:val="28"/>
          <w:szCs w:val="28"/>
        </w:rPr>
        <w:t>5.01</w:t>
      </w:r>
      <w:r w:rsidRPr="0051543B">
        <w:rPr>
          <w:rFonts w:ascii="仿宋" w:hAnsi="仿宋" w:hint="eastAsia"/>
          <w:sz w:val="28"/>
          <w:szCs w:val="28"/>
        </w:rPr>
        <w:t>‰，比上年</w:t>
      </w:r>
      <w:r w:rsidR="009517DD">
        <w:rPr>
          <w:rFonts w:ascii="仿宋" w:hAnsi="仿宋" w:hint="eastAsia"/>
          <w:sz w:val="28"/>
          <w:szCs w:val="28"/>
        </w:rPr>
        <w:t>上升</w:t>
      </w:r>
      <w:r w:rsidR="009517DD">
        <w:rPr>
          <w:rFonts w:ascii="仿宋" w:hAnsi="仿宋" w:hint="eastAsia"/>
          <w:sz w:val="28"/>
          <w:szCs w:val="28"/>
        </w:rPr>
        <w:t>0.98</w:t>
      </w:r>
      <w:r w:rsidRPr="0051543B">
        <w:rPr>
          <w:rFonts w:ascii="仿宋" w:hAnsi="仿宋" w:hint="eastAsia"/>
          <w:sz w:val="28"/>
          <w:szCs w:val="28"/>
        </w:rPr>
        <w:t>个千分点；自然增长率为</w:t>
      </w:r>
      <w:r w:rsidR="009517DD">
        <w:rPr>
          <w:rFonts w:ascii="仿宋" w:hAnsi="仿宋" w:hint="eastAsia"/>
          <w:sz w:val="28"/>
          <w:szCs w:val="28"/>
        </w:rPr>
        <w:t>4.47</w:t>
      </w:r>
      <w:r w:rsidRPr="0051543B">
        <w:rPr>
          <w:rFonts w:ascii="仿宋" w:hAnsi="仿宋" w:hint="eastAsia"/>
          <w:sz w:val="28"/>
          <w:szCs w:val="28"/>
        </w:rPr>
        <w:t>‰，比上年</w:t>
      </w:r>
      <w:r w:rsidR="009517DD">
        <w:rPr>
          <w:rFonts w:ascii="仿宋" w:hAnsi="仿宋" w:hint="eastAsia"/>
          <w:sz w:val="28"/>
          <w:szCs w:val="28"/>
        </w:rPr>
        <w:t>下降</w:t>
      </w:r>
      <w:r w:rsidR="009517DD">
        <w:rPr>
          <w:rFonts w:ascii="仿宋" w:hAnsi="仿宋" w:hint="eastAsia"/>
          <w:sz w:val="28"/>
          <w:szCs w:val="28"/>
        </w:rPr>
        <w:t>1.28</w:t>
      </w:r>
      <w:r w:rsidRPr="0051543B">
        <w:rPr>
          <w:rFonts w:ascii="仿宋" w:hAnsi="仿宋" w:hint="eastAsia"/>
          <w:sz w:val="28"/>
          <w:szCs w:val="28"/>
        </w:rPr>
        <w:t>个千分点。</w:t>
      </w:r>
    </w:p>
    <w:p w:rsidR="005863ED" w:rsidRPr="0051543B" w:rsidRDefault="005C4B49" w:rsidP="0051543B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51543B">
        <w:rPr>
          <w:rFonts w:ascii="仿宋" w:hAnsi="仿宋"/>
          <w:sz w:val="28"/>
          <w:szCs w:val="28"/>
        </w:rPr>
        <w:t>分城乡看，全</w:t>
      </w:r>
      <w:r w:rsidR="00AA3EE3" w:rsidRPr="0051543B">
        <w:rPr>
          <w:rFonts w:ascii="仿宋" w:hAnsi="仿宋"/>
          <w:sz w:val="28"/>
          <w:szCs w:val="28"/>
        </w:rPr>
        <w:t>县</w:t>
      </w:r>
      <w:r w:rsidRPr="0051543B">
        <w:rPr>
          <w:rFonts w:ascii="仿宋" w:hAnsi="仿宋"/>
          <w:sz w:val="28"/>
          <w:szCs w:val="28"/>
        </w:rPr>
        <w:t>城镇常住人口</w:t>
      </w:r>
      <w:r w:rsidR="001C173A">
        <w:rPr>
          <w:rFonts w:ascii="仿宋" w:hAnsi="仿宋" w:hint="eastAsia"/>
          <w:sz w:val="28"/>
          <w:szCs w:val="28"/>
        </w:rPr>
        <w:t>142440</w:t>
      </w:r>
      <w:r w:rsidRPr="0051543B">
        <w:rPr>
          <w:rFonts w:ascii="仿宋" w:hAnsi="仿宋"/>
          <w:sz w:val="28"/>
          <w:szCs w:val="28"/>
        </w:rPr>
        <w:t>人，比上年末增加</w:t>
      </w:r>
      <w:r w:rsidR="001C173A">
        <w:rPr>
          <w:rFonts w:ascii="仿宋" w:hAnsi="仿宋" w:hint="eastAsia"/>
          <w:sz w:val="28"/>
          <w:szCs w:val="28"/>
        </w:rPr>
        <w:t>4849</w:t>
      </w:r>
      <w:r w:rsidRPr="0051543B">
        <w:rPr>
          <w:rFonts w:ascii="仿宋" w:hAnsi="仿宋"/>
          <w:sz w:val="28"/>
          <w:szCs w:val="28"/>
        </w:rPr>
        <w:t>人，</w:t>
      </w:r>
      <w:r w:rsidR="00476E7C">
        <w:rPr>
          <w:rFonts w:ascii="仿宋" w:hAnsi="仿宋" w:hint="eastAsia"/>
          <w:sz w:val="28"/>
          <w:szCs w:val="28"/>
        </w:rPr>
        <w:t>乡</w:t>
      </w:r>
      <w:r w:rsidRPr="0051543B">
        <w:rPr>
          <w:rFonts w:ascii="仿宋" w:hAnsi="仿宋" w:hint="eastAsia"/>
          <w:sz w:val="28"/>
          <w:szCs w:val="28"/>
        </w:rPr>
        <w:t>村</w:t>
      </w:r>
      <w:r w:rsidRPr="0051543B">
        <w:rPr>
          <w:rFonts w:ascii="仿宋" w:hAnsi="仿宋"/>
          <w:sz w:val="28"/>
          <w:szCs w:val="28"/>
        </w:rPr>
        <w:t>常住人口</w:t>
      </w:r>
      <w:r w:rsidR="001C173A">
        <w:rPr>
          <w:rFonts w:ascii="仿宋" w:hAnsi="仿宋" w:hint="eastAsia"/>
          <w:sz w:val="28"/>
          <w:szCs w:val="28"/>
        </w:rPr>
        <w:t>181805</w:t>
      </w:r>
      <w:r w:rsidRPr="0051543B">
        <w:rPr>
          <w:rFonts w:ascii="仿宋" w:hAnsi="仿宋"/>
          <w:sz w:val="28"/>
          <w:szCs w:val="28"/>
        </w:rPr>
        <w:t>人，比上年末减少</w:t>
      </w:r>
      <w:r w:rsidR="001C173A">
        <w:rPr>
          <w:rFonts w:ascii="仿宋" w:hAnsi="仿宋" w:hint="eastAsia"/>
          <w:sz w:val="28"/>
          <w:szCs w:val="28"/>
        </w:rPr>
        <w:t>3402</w:t>
      </w:r>
      <w:r w:rsidRPr="0051543B">
        <w:rPr>
          <w:rFonts w:ascii="仿宋" w:hAnsi="仿宋"/>
          <w:sz w:val="28"/>
          <w:szCs w:val="28"/>
        </w:rPr>
        <w:t>人；城镇化率为</w:t>
      </w:r>
      <w:r w:rsidR="005C70CC" w:rsidRPr="0051543B">
        <w:rPr>
          <w:rFonts w:ascii="仿宋" w:hAnsi="仿宋" w:hint="eastAsia"/>
          <w:sz w:val="28"/>
          <w:szCs w:val="28"/>
        </w:rPr>
        <w:t>4</w:t>
      </w:r>
      <w:r w:rsidR="001C173A">
        <w:rPr>
          <w:rFonts w:ascii="仿宋" w:hAnsi="仿宋" w:hint="eastAsia"/>
          <w:sz w:val="28"/>
          <w:szCs w:val="28"/>
        </w:rPr>
        <w:t>3.93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/>
          <w:sz w:val="28"/>
          <w:szCs w:val="28"/>
        </w:rPr>
        <w:t>，比上年</w:t>
      </w:r>
      <w:r w:rsidRPr="0051543B">
        <w:rPr>
          <w:rFonts w:ascii="仿宋" w:hAnsi="仿宋" w:hint="eastAsia"/>
          <w:sz w:val="28"/>
          <w:szCs w:val="28"/>
        </w:rPr>
        <w:t>提高</w:t>
      </w:r>
      <w:r w:rsidR="001C173A">
        <w:rPr>
          <w:rFonts w:ascii="仿宋" w:hAnsi="仿宋" w:hint="eastAsia"/>
          <w:sz w:val="28"/>
          <w:szCs w:val="28"/>
        </w:rPr>
        <w:t>1.3</w:t>
      </w:r>
      <w:r w:rsidR="000F6B8A">
        <w:rPr>
          <w:rFonts w:ascii="仿宋" w:hAnsi="仿宋" w:hint="eastAsia"/>
          <w:sz w:val="28"/>
          <w:szCs w:val="28"/>
        </w:rPr>
        <w:t>1</w:t>
      </w:r>
      <w:r w:rsidRPr="0051543B">
        <w:rPr>
          <w:rFonts w:ascii="仿宋" w:hAnsi="仿宋"/>
          <w:sz w:val="28"/>
          <w:szCs w:val="28"/>
        </w:rPr>
        <w:t>个百分点。</w:t>
      </w:r>
    </w:p>
    <w:p w:rsidR="005863ED" w:rsidRPr="002F6072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lastRenderedPageBreak/>
        <w:t xml:space="preserve">表1  </w:t>
      </w:r>
      <w:r w:rsidR="001C173A">
        <w:rPr>
          <w:rFonts w:ascii="黑体" w:eastAsia="黑体" w:hAnsi="Calibri" w:hint="eastAsia"/>
          <w:sz w:val="24"/>
        </w:rPr>
        <w:t>2018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人口</w:t>
      </w:r>
      <w:proofErr w:type="gramStart"/>
      <w:r w:rsidRPr="002F6072">
        <w:rPr>
          <w:rFonts w:ascii="黑体" w:eastAsia="黑体" w:hAnsi="Calibri" w:hint="eastAsia"/>
          <w:sz w:val="24"/>
        </w:rPr>
        <w:t>数及其</w:t>
      </w:r>
      <w:proofErr w:type="gramEnd"/>
      <w:r w:rsidRPr="002F6072">
        <w:rPr>
          <w:rFonts w:ascii="黑体" w:eastAsia="黑体" w:hAnsi="Calibri" w:hint="eastAsia"/>
          <w:sz w:val="24"/>
        </w:rPr>
        <w:t>构成</w:t>
      </w:r>
    </w:p>
    <w:p w:rsidR="005863ED" w:rsidRDefault="005C4B49">
      <w:pPr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单位：人</w:t>
      </w:r>
    </w:p>
    <w:tbl>
      <w:tblPr>
        <w:tblW w:w="8320" w:type="dxa"/>
        <w:tblInd w:w="94" w:type="dxa"/>
        <w:tblLayout w:type="fixed"/>
        <w:tblLook w:val="04A0"/>
      </w:tblPr>
      <w:tblGrid>
        <w:gridCol w:w="4334"/>
        <w:gridCol w:w="1986"/>
        <w:gridCol w:w="2000"/>
      </w:tblGrid>
      <w:tr w:rsidR="005863ED">
        <w:trPr>
          <w:trHeight w:val="567"/>
        </w:trPr>
        <w:tc>
          <w:tcPr>
            <w:tcW w:w="43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    标</w:t>
            </w:r>
          </w:p>
        </w:tc>
        <w:tc>
          <w:tcPr>
            <w:tcW w:w="198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年末数</w:t>
            </w:r>
          </w:p>
        </w:tc>
        <w:tc>
          <w:tcPr>
            <w:tcW w:w="20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比重(%)</w:t>
            </w:r>
          </w:p>
        </w:tc>
      </w:tr>
      <w:tr w:rsidR="005863ED">
        <w:trPr>
          <w:trHeight w:val="360"/>
        </w:trPr>
        <w:tc>
          <w:tcPr>
            <w:tcW w:w="433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全</w:t>
            </w:r>
            <w:r w:rsidR="00AA3EE3">
              <w:rPr>
                <w:rFonts w:ascii="宋体" w:hAnsi="宋体" w:hint="eastAsia"/>
                <w:sz w:val="20"/>
                <w:szCs w:val="20"/>
              </w:rPr>
              <w:t>县</w:t>
            </w:r>
            <w:r>
              <w:rPr>
                <w:rFonts w:ascii="宋体" w:hAnsi="宋体" w:hint="eastAsia"/>
                <w:sz w:val="20"/>
                <w:szCs w:val="20"/>
              </w:rPr>
              <w:t>常住人口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324245</w:t>
            </w:r>
          </w:p>
        </w:tc>
        <w:tc>
          <w:tcPr>
            <w:tcW w:w="2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863ED" w:rsidRDefault="005C70CC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100.0</w:t>
            </w:r>
          </w:p>
        </w:tc>
      </w:tr>
      <w:tr w:rsidR="005863ED">
        <w:trPr>
          <w:trHeight w:val="360"/>
        </w:trPr>
        <w:tc>
          <w:tcPr>
            <w:tcW w:w="43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其中：城  镇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142440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863ED" w:rsidRDefault="005C70CC" w:rsidP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  <w:r w:rsidR="001C173A">
              <w:rPr>
                <w:rFonts w:ascii="宋体" w:hAnsi="宋体" w:hint="eastAsia"/>
                <w:sz w:val="20"/>
                <w:szCs w:val="20"/>
              </w:rPr>
              <w:t>3.9</w:t>
            </w:r>
          </w:p>
        </w:tc>
      </w:tr>
      <w:tr w:rsidR="005863ED">
        <w:trPr>
          <w:trHeight w:val="360"/>
        </w:trPr>
        <w:tc>
          <w:tcPr>
            <w:tcW w:w="43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      乡  村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5C70CC" w:rsidP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18</w:t>
            </w:r>
            <w:r w:rsidR="001C173A">
              <w:rPr>
                <w:rFonts w:ascii="宋体" w:hAnsi="宋体" w:hint="eastAsia"/>
                <w:sz w:val="20"/>
                <w:szCs w:val="20"/>
              </w:rPr>
              <w:t>1805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863ED" w:rsidRDefault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56.1</w:t>
            </w:r>
          </w:p>
        </w:tc>
      </w:tr>
      <w:tr w:rsidR="005863ED">
        <w:trPr>
          <w:trHeight w:val="90"/>
        </w:trPr>
        <w:tc>
          <w:tcPr>
            <w:tcW w:w="43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其中：男  性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163783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863ED" w:rsidRDefault="001C173A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50.5</w:t>
            </w:r>
          </w:p>
        </w:tc>
      </w:tr>
      <w:tr w:rsidR="005863ED">
        <w:trPr>
          <w:trHeight w:val="360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leftChars="150" w:left="315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      女  性</w:t>
            </w:r>
          </w:p>
        </w:tc>
        <w:tc>
          <w:tcPr>
            <w:tcW w:w="1986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863ED" w:rsidRDefault="009517DD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160462</w:t>
            </w:r>
          </w:p>
        </w:tc>
        <w:tc>
          <w:tcPr>
            <w:tcW w:w="2000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5863ED" w:rsidRDefault="009517DD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49.5</w:t>
            </w:r>
          </w:p>
        </w:tc>
      </w:tr>
    </w:tbl>
    <w:p w:rsidR="005863ED" w:rsidRPr="0051543B" w:rsidRDefault="005A5C02" w:rsidP="0051543B">
      <w:pPr>
        <w:spacing w:line="560" w:lineRule="exact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 xml:space="preserve">   </w:t>
      </w:r>
      <w:r w:rsidR="005C4B49" w:rsidRPr="0051543B">
        <w:rPr>
          <w:rFonts w:ascii="仿宋" w:hAnsi="仿宋"/>
          <w:sz w:val="28"/>
          <w:szCs w:val="28"/>
        </w:rPr>
        <w:t>全年全</w:t>
      </w:r>
      <w:r w:rsidR="00AA3EE3" w:rsidRPr="0051543B">
        <w:rPr>
          <w:rFonts w:ascii="仿宋" w:hAnsi="仿宋"/>
          <w:sz w:val="28"/>
          <w:szCs w:val="28"/>
        </w:rPr>
        <w:t>县</w:t>
      </w:r>
      <w:r w:rsidR="005C4B49" w:rsidRPr="0051543B">
        <w:rPr>
          <w:rFonts w:ascii="仿宋" w:hAnsi="仿宋"/>
          <w:sz w:val="28"/>
          <w:szCs w:val="28"/>
        </w:rPr>
        <w:t>城镇新增就业</w:t>
      </w:r>
      <w:r w:rsidR="00AC38B5">
        <w:rPr>
          <w:rFonts w:ascii="仿宋" w:hAnsi="仿宋" w:hint="eastAsia"/>
          <w:sz w:val="28"/>
          <w:szCs w:val="28"/>
        </w:rPr>
        <w:t>3700</w:t>
      </w:r>
      <w:r w:rsidR="005C4B49" w:rsidRPr="0051543B">
        <w:rPr>
          <w:rFonts w:ascii="仿宋" w:hAnsi="仿宋"/>
          <w:sz w:val="28"/>
          <w:szCs w:val="28"/>
        </w:rPr>
        <w:t>人。转移农村劳动力</w:t>
      </w:r>
      <w:r w:rsidR="00924852">
        <w:rPr>
          <w:rFonts w:ascii="仿宋" w:hAnsi="仿宋" w:hint="eastAsia"/>
          <w:sz w:val="28"/>
          <w:szCs w:val="28"/>
        </w:rPr>
        <w:t>3000</w:t>
      </w:r>
      <w:r w:rsidR="005C4B49" w:rsidRPr="0051543B">
        <w:rPr>
          <w:rFonts w:ascii="仿宋" w:hAnsi="仿宋"/>
          <w:sz w:val="28"/>
          <w:szCs w:val="28"/>
        </w:rPr>
        <w:t>人。年末城镇登记失业率</w:t>
      </w:r>
      <w:r w:rsidR="00DA56D9">
        <w:rPr>
          <w:rFonts w:ascii="仿宋" w:hAnsi="仿宋" w:hint="eastAsia"/>
          <w:sz w:val="28"/>
          <w:szCs w:val="28"/>
        </w:rPr>
        <w:t>3.39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 w:hint="eastAsia"/>
          <w:sz w:val="28"/>
          <w:szCs w:val="28"/>
        </w:rPr>
        <w:t>，</w:t>
      </w:r>
      <w:r w:rsidR="005C4B49" w:rsidRPr="00DA56D9">
        <w:rPr>
          <w:rFonts w:ascii="仿宋" w:hAnsi="仿宋" w:hint="eastAsia"/>
          <w:color w:val="000000" w:themeColor="text1"/>
          <w:sz w:val="28"/>
          <w:szCs w:val="28"/>
        </w:rPr>
        <w:t>低于</w:t>
      </w:r>
      <w:r w:rsidR="003D63FF" w:rsidRPr="00DA56D9">
        <w:rPr>
          <w:rFonts w:ascii="仿宋" w:hAnsi="仿宋" w:hint="eastAsia"/>
          <w:color w:val="000000" w:themeColor="text1"/>
          <w:sz w:val="28"/>
          <w:szCs w:val="28"/>
        </w:rPr>
        <w:t>4.2</w:t>
      </w:r>
      <w:r w:rsidR="005C4B49" w:rsidRPr="00DA56D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5C4B49" w:rsidRPr="0051543B">
        <w:rPr>
          <w:rFonts w:ascii="仿宋" w:hAnsi="仿宋" w:hint="eastAsia"/>
          <w:sz w:val="28"/>
          <w:szCs w:val="28"/>
        </w:rPr>
        <w:t>的</w:t>
      </w:r>
      <w:r w:rsidR="00DA56D9">
        <w:rPr>
          <w:rFonts w:ascii="仿宋" w:hAnsi="仿宋" w:hint="eastAsia"/>
          <w:sz w:val="28"/>
          <w:szCs w:val="28"/>
        </w:rPr>
        <w:t>年度</w:t>
      </w:r>
      <w:r w:rsidR="005C4B49" w:rsidRPr="0051543B">
        <w:rPr>
          <w:rFonts w:ascii="仿宋" w:hAnsi="仿宋" w:hint="eastAsia"/>
          <w:sz w:val="28"/>
          <w:szCs w:val="28"/>
        </w:rPr>
        <w:t>控制目标</w:t>
      </w:r>
      <w:r w:rsidR="005C4B49" w:rsidRPr="0051543B">
        <w:rPr>
          <w:rFonts w:ascii="仿宋" w:hAnsi="仿宋"/>
          <w:sz w:val="28"/>
          <w:szCs w:val="28"/>
        </w:rPr>
        <w:t>。</w:t>
      </w:r>
    </w:p>
    <w:p w:rsidR="005863ED" w:rsidRPr="0051543B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二、农 业</w:t>
      </w:r>
    </w:p>
    <w:p w:rsidR="005863ED" w:rsidRPr="00DA56D9" w:rsidRDefault="005A5C02" w:rsidP="0051543B">
      <w:pPr>
        <w:spacing w:line="560" w:lineRule="exact"/>
        <w:rPr>
          <w:rFonts w:ascii="仿宋" w:hAnsi="仿宋"/>
          <w:color w:val="0D0D0D" w:themeColor="text1" w:themeTint="F2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 xml:space="preserve">   </w:t>
      </w:r>
      <w:r w:rsidR="005C4B49" w:rsidRPr="0051543B">
        <w:rPr>
          <w:rFonts w:ascii="仿宋" w:hAnsi="仿宋"/>
          <w:sz w:val="28"/>
          <w:szCs w:val="28"/>
        </w:rPr>
        <w:t>全年农作物种植面积</w:t>
      </w:r>
      <w:r w:rsidR="00DA56D9">
        <w:rPr>
          <w:rFonts w:ascii="仿宋" w:hAnsi="仿宋" w:hint="eastAsia"/>
          <w:sz w:val="28"/>
          <w:szCs w:val="28"/>
        </w:rPr>
        <w:t>29881</w:t>
      </w:r>
      <w:r w:rsidR="005C4B49" w:rsidRPr="0051543B">
        <w:rPr>
          <w:rFonts w:ascii="仿宋" w:hAnsi="仿宋"/>
          <w:sz w:val="28"/>
          <w:szCs w:val="28"/>
        </w:rPr>
        <w:t>公顷，同比</w:t>
      </w:r>
      <w:r w:rsidR="00DA56D9">
        <w:rPr>
          <w:rFonts w:ascii="仿宋" w:hAnsi="仿宋" w:hint="eastAsia"/>
          <w:sz w:val="28"/>
          <w:szCs w:val="28"/>
        </w:rPr>
        <w:t>增长</w:t>
      </w:r>
      <w:r w:rsidR="00DA56D9">
        <w:rPr>
          <w:rFonts w:ascii="仿宋" w:hAnsi="仿宋" w:hint="eastAsia"/>
          <w:sz w:val="28"/>
          <w:szCs w:val="28"/>
        </w:rPr>
        <w:t>6.2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。其中粮食种植面积</w:t>
      </w:r>
      <w:r w:rsidR="004443D0">
        <w:rPr>
          <w:rFonts w:ascii="仿宋" w:hAnsi="仿宋" w:hint="eastAsia"/>
          <w:sz w:val="28"/>
          <w:szCs w:val="28"/>
        </w:rPr>
        <w:t>29177</w:t>
      </w:r>
      <w:r w:rsidR="005C4B49" w:rsidRPr="0051543B">
        <w:rPr>
          <w:rFonts w:ascii="仿宋" w:hAnsi="仿宋"/>
          <w:sz w:val="28"/>
          <w:szCs w:val="28"/>
        </w:rPr>
        <w:t>公顷，</w:t>
      </w:r>
      <w:r w:rsidR="00DA56D9">
        <w:rPr>
          <w:rFonts w:ascii="仿宋" w:hAnsi="仿宋" w:hint="eastAsia"/>
          <w:sz w:val="28"/>
          <w:szCs w:val="28"/>
        </w:rPr>
        <w:t>增长</w:t>
      </w:r>
      <w:r w:rsidR="004443D0">
        <w:rPr>
          <w:rFonts w:ascii="仿宋" w:hAnsi="仿宋" w:hint="eastAsia"/>
          <w:sz w:val="28"/>
          <w:szCs w:val="28"/>
        </w:rPr>
        <w:t>6.6</w:t>
      </w:r>
      <w:r w:rsidR="004443D0" w:rsidRPr="0051543B">
        <w:rPr>
          <w:rFonts w:ascii="仿宋" w:hAnsi="仿宋"/>
          <w:sz w:val="28"/>
          <w:szCs w:val="28"/>
        </w:rPr>
        <w:t xml:space="preserve"> 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；油料种植面积</w:t>
      </w:r>
      <w:r w:rsidR="004443D0">
        <w:rPr>
          <w:rFonts w:ascii="仿宋" w:hAnsi="仿宋" w:hint="eastAsia"/>
          <w:sz w:val="28"/>
          <w:szCs w:val="28"/>
        </w:rPr>
        <w:t>52</w:t>
      </w:r>
      <w:r w:rsidR="00DA56D9">
        <w:rPr>
          <w:rFonts w:ascii="仿宋" w:hAnsi="仿宋" w:hint="eastAsia"/>
          <w:sz w:val="28"/>
          <w:szCs w:val="28"/>
        </w:rPr>
        <w:t>.4</w:t>
      </w:r>
      <w:r w:rsidR="005C4B49" w:rsidRPr="0051543B">
        <w:rPr>
          <w:rFonts w:ascii="仿宋" w:hAnsi="仿宋"/>
          <w:sz w:val="28"/>
          <w:szCs w:val="28"/>
        </w:rPr>
        <w:t>公顷，</w:t>
      </w:r>
      <w:r w:rsidR="00DA56D9">
        <w:rPr>
          <w:rFonts w:ascii="仿宋" w:hAnsi="仿宋" w:hint="eastAsia"/>
          <w:sz w:val="28"/>
          <w:szCs w:val="28"/>
        </w:rPr>
        <w:t>增长</w:t>
      </w:r>
      <w:r w:rsidR="00DA56D9">
        <w:rPr>
          <w:rFonts w:ascii="仿宋" w:hAnsi="仿宋" w:hint="eastAsia"/>
          <w:sz w:val="28"/>
          <w:szCs w:val="28"/>
        </w:rPr>
        <w:t>188.0</w:t>
      </w:r>
      <w:r w:rsidR="004443D0" w:rsidRPr="0051543B">
        <w:rPr>
          <w:rFonts w:ascii="仿宋" w:hAnsi="仿宋"/>
          <w:sz w:val="28"/>
          <w:szCs w:val="28"/>
        </w:rPr>
        <w:t xml:space="preserve"> 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。在粮食种植面积中，</w:t>
      </w:r>
      <w:r w:rsidR="005C4B49" w:rsidRPr="00DA56D9">
        <w:rPr>
          <w:rFonts w:ascii="仿宋" w:hAnsi="仿宋"/>
          <w:color w:val="0D0D0D" w:themeColor="text1" w:themeTint="F2"/>
          <w:sz w:val="28"/>
          <w:szCs w:val="28"/>
        </w:rPr>
        <w:t>玉米种植面积</w:t>
      </w:r>
      <w:r w:rsidR="00DA56D9" w:rsidRPr="00DA56D9">
        <w:rPr>
          <w:rFonts w:ascii="仿宋" w:hAnsi="仿宋" w:hint="eastAsia"/>
          <w:color w:val="0D0D0D" w:themeColor="text1" w:themeTint="F2"/>
          <w:sz w:val="28"/>
          <w:szCs w:val="28"/>
        </w:rPr>
        <w:t>24377</w:t>
      </w:r>
      <w:r w:rsidR="005C4B49" w:rsidRPr="00DA56D9">
        <w:rPr>
          <w:rFonts w:ascii="仿宋" w:hAnsi="仿宋"/>
          <w:color w:val="0D0D0D" w:themeColor="text1" w:themeTint="F2"/>
          <w:sz w:val="28"/>
          <w:szCs w:val="28"/>
        </w:rPr>
        <w:t>公顷，</w:t>
      </w:r>
      <w:r w:rsidR="00DA56D9" w:rsidRPr="00DA56D9">
        <w:rPr>
          <w:rFonts w:ascii="仿宋" w:hAnsi="仿宋" w:hint="eastAsia"/>
          <w:color w:val="0D0D0D" w:themeColor="text1" w:themeTint="F2"/>
          <w:sz w:val="28"/>
          <w:szCs w:val="28"/>
        </w:rPr>
        <w:t>增长</w:t>
      </w:r>
      <w:r w:rsidR="00DA56D9" w:rsidRPr="00DA56D9">
        <w:rPr>
          <w:rFonts w:ascii="仿宋" w:hAnsi="仿宋" w:hint="eastAsia"/>
          <w:color w:val="0D0D0D" w:themeColor="text1" w:themeTint="F2"/>
          <w:sz w:val="28"/>
          <w:szCs w:val="28"/>
        </w:rPr>
        <w:t>8.9</w:t>
      </w:r>
      <w:r w:rsidR="00E61202" w:rsidRPr="00DA56D9">
        <w:rPr>
          <w:rFonts w:ascii="仿宋" w:hAnsi="仿宋" w:hint="eastAsia"/>
          <w:color w:val="0D0D0D" w:themeColor="text1" w:themeTint="F2"/>
          <w:sz w:val="28"/>
          <w:szCs w:val="28"/>
        </w:rPr>
        <w:t xml:space="preserve"> </w:t>
      </w:r>
      <w:r w:rsidR="005C4B49" w:rsidRPr="00DA56D9">
        <w:rPr>
          <w:rFonts w:ascii="仿宋" w:hAnsi="仿宋"/>
          <w:color w:val="0D0D0D" w:themeColor="text1" w:themeTint="F2"/>
          <w:sz w:val="28"/>
          <w:szCs w:val="28"/>
        </w:rPr>
        <w:t>%</w:t>
      </w:r>
      <w:r w:rsidR="005C4B49" w:rsidRPr="00DA56D9">
        <w:rPr>
          <w:rFonts w:ascii="仿宋" w:hAnsi="仿宋"/>
          <w:color w:val="0D0D0D" w:themeColor="text1" w:themeTint="F2"/>
          <w:sz w:val="28"/>
          <w:szCs w:val="28"/>
        </w:rPr>
        <w:t>。</w:t>
      </w:r>
    </w:p>
    <w:p w:rsidR="005863ED" w:rsidRPr="0051543B" w:rsidRDefault="005C4B49" w:rsidP="00517743">
      <w:pPr>
        <w:spacing w:line="560" w:lineRule="exact"/>
        <w:ind w:firstLine="641"/>
        <w:jc w:val="left"/>
        <w:rPr>
          <w:rFonts w:ascii="仿宋" w:hAnsi="仿宋"/>
          <w:sz w:val="28"/>
          <w:szCs w:val="28"/>
        </w:rPr>
      </w:pPr>
      <w:r w:rsidRPr="00DA56D9">
        <w:rPr>
          <w:rFonts w:ascii="仿宋" w:hAnsi="仿宋"/>
          <w:color w:val="0D0D0D" w:themeColor="text1" w:themeTint="F2"/>
          <w:sz w:val="28"/>
          <w:szCs w:val="28"/>
        </w:rPr>
        <w:t>全年粮食总产量</w:t>
      </w:r>
      <w:r w:rsidR="004443D0" w:rsidRPr="00DA56D9">
        <w:rPr>
          <w:rFonts w:ascii="仿宋" w:hAnsi="仿宋" w:hint="eastAsia"/>
          <w:color w:val="0D0D0D" w:themeColor="text1" w:themeTint="F2"/>
          <w:sz w:val="28"/>
          <w:szCs w:val="28"/>
        </w:rPr>
        <w:t>156101</w:t>
      </w:r>
      <w:r w:rsidRPr="00DA56D9">
        <w:rPr>
          <w:rFonts w:ascii="仿宋" w:hAnsi="仿宋"/>
          <w:color w:val="0D0D0D" w:themeColor="text1" w:themeTint="F2"/>
          <w:sz w:val="28"/>
          <w:szCs w:val="28"/>
        </w:rPr>
        <w:t>吨，同比</w:t>
      </w:r>
      <w:r w:rsidRPr="00DA56D9">
        <w:rPr>
          <w:rFonts w:ascii="仿宋" w:hAnsi="仿宋" w:hint="eastAsia"/>
          <w:color w:val="0D0D0D" w:themeColor="text1" w:themeTint="F2"/>
          <w:sz w:val="28"/>
          <w:szCs w:val="28"/>
        </w:rPr>
        <w:t>增长</w:t>
      </w:r>
      <w:r w:rsidR="004443D0" w:rsidRPr="00DA56D9">
        <w:rPr>
          <w:rFonts w:ascii="仿宋" w:hAnsi="仿宋" w:hint="eastAsia"/>
          <w:color w:val="0D0D0D" w:themeColor="text1" w:themeTint="F2"/>
          <w:sz w:val="28"/>
          <w:szCs w:val="28"/>
        </w:rPr>
        <w:t>8.3</w:t>
      </w:r>
      <w:r w:rsidRPr="00DA56D9">
        <w:rPr>
          <w:rFonts w:ascii="仿宋" w:hAnsi="仿宋"/>
          <w:color w:val="0D0D0D" w:themeColor="text1" w:themeTint="F2"/>
          <w:sz w:val="28"/>
          <w:szCs w:val="28"/>
        </w:rPr>
        <w:t>%</w:t>
      </w:r>
      <w:r w:rsidRPr="00DA56D9">
        <w:rPr>
          <w:rFonts w:ascii="仿宋" w:hAnsi="仿宋"/>
          <w:color w:val="0D0D0D" w:themeColor="text1" w:themeTint="F2"/>
          <w:sz w:val="28"/>
          <w:szCs w:val="28"/>
        </w:rPr>
        <w:t>。其中，玉米</w:t>
      </w:r>
      <w:r w:rsidR="00DA56D9" w:rsidRPr="00DA56D9">
        <w:rPr>
          <w:rFonts w:ascii="仿宋" w:hAnsi="仿宋" w:hint="eastAsia"/>
          <w:color w:val="0D0D0D" w:themeColor="text1" w:themeTint="F2"/>
          <w:sz w:val="28"/>
          <w:szCs w:val="28"/>
        </w:rPr>
        <w:t>144828</w:t>
      </w:r>
      <w:r w:rsidRPr="0051543B">
        <w:rPr>
          <w:rFonts w:ascii="仿宋" w:hAnsi="仿宋"/>
          <w:sz w:val="28"/>
          <w:szCs w:val="28"/>
        </w:rPr>
        <w:t>吨，</w:t>
      </w:r>
      <w:r w:rsidR="00484775" w:rsidRPr="0051543B">
        <w:rPr>
          <w:rFonts w:ascii="仿宋" w:hAnsi="仿宋" w:hint="eastAsia"/>
          <w:sz w:val="28"/>
          <w:szCs w:val="28"/>
        </w:rPr>
        <w:t>比上年</w:t>
      </w:r>
      <w:r w:rsidR="00DA56D9">
        <w:rPr>
          <w:rFonts w:ascii="仿宋" w:hAnsi="仿宋" w:hint="eastAsia"/>
          <w:sz w:val="28"/>
          <w:szCs w:val="28"/>
        </w:rPr>
        <w:t>增加</w:t>
      </w:r>
      <w:r w:rsidR="00DA56D9">
        <w:rPr>
          <w:rFonts w:ascii="仿宋" w:hAnsi="仿宋" w:hint="eastAsia"/>
          <w:sz w:val="28"/>
          <w:szCs w:val="28"/>
        </w:rPr>
        <w:t>12530</w:t>
      </w:r>
      <w:r w:rsidR="00484775" w:rsidRPr="0051543B">
        <w:rPr>
          <w:rFonts w:ascii="仿宋" w:hAnsi="仿宋" w:hint="eastAsia"/>
          <w:sz w:val="28"/>
          <w:szCs w:val="28"/>
        </w:rPr>
        <w:t>吨</w:t>
      </w:r>
      <w:r w:rsidR="00DA56D9">
        <w:rPr>
          <w:rFonts w:ascii="仿宋" w:hAnsi="仿宋" w:hint="eastAsia"/>
          <w:sz w:val="28"/>
          <w:szCs w:val="28"/>
        </w:rPr>
        <w:t>，同比增长</w:t>
      </w:r>
      <w:r w:rsidR="00DA56D9">
        <w:rPr>
          <w:rFonts w:ascii="仿宋" w:hAnsi="仿宋" w:hint="eastAsia"/>
          <w:sz w:val="28"/>
          <w:szCs w:val="28"/>
        </w:rPr>
        <w:t>9.5%</w:t>
      </w:r>
      <w:r w:rsidRPr="0051543B">
        <w:rPr>
          <w:rFonts w:ascii="仿宋" w:hAnsi="仿宋"/>
          <w:sz w:val="28"/>
          <w:szCs w:val="28"/>
        </w:rPr>
        <w:t>。</w:t>
      </w:r>
    </w:p>
    <w:p w:rsidR="005863ED" w:rsidRPr="002F6072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677984" w:rsidRPr="002F6072">
        <w:rPr>
          <w:rFonts w:ascii="黑体" w:eastAsia="黑体" w:hAnsi="Calibri" w:hint="eastAsia"/>
          <w:sz w:val="24"/>
        </w:rPr>
        <w:t>2</w:t>
      </w:r>
      <w:r w:rsidRPr="002F6072">
        <w:rPr>
          <w:rFonts w:ascii="黑体" w:eastAsia="黑体" w:hAnsi="Calibri" w:hint="eastAsia"/>
          <w:sz w:val="24"/>
        </w:rPr>
        <w:t xml:space="preserve">  </w:t>
      </w:r>
      <w:r w:rsidR="004443D0">
        <w:rPr>
          <w:rFonts w:ascii="黑体" w:eastAsia="黑体" w:hAnsi="Calibri" w:hint="eastAsia"/>
          <w:sz w:val="24"/>
        </w:rPr>
        <w:t>2018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主要农产品产量及其增长速度</w:t>
      </w:r>
    </w:p>
    <w:p w:rsidR="005863ED" w:rsidRPr="00B76B3E" w:rsidRDefault="00484775" w:rsidP="00C04D85">
      <w:pPr>
        <w:tabs>
          <w:tab w:val="left" w:pos="7797"/>
        </w:tabs>
        <w:ind w:rightChars="175" w:right="368"/>
        <w:jc w:val="right"/>
        <w:rPr>
          <w:rFonts w:ascii="宋体" w:hAnsi="宋体"/>
          <w:bCs/>
          <w:szCs w:val="21"/>
        </w:rPr>
      </w:pPr>
      <w:r w:rsidRPr="00B76B3E">
        <w:rPr>
          <w:rFonts w:ascii="宋体" w:hAnsi="宋体" w:hint="eastAsia"/>
          <w:bCs/>
          <w:szCs w:val="21"/>
        </w:rPr>
        <w:t>单位：</w:t>
      </w:r>
      <w:r w:rsidR="005C4B49" w:rsidRPr="00B76B3E">
        <w:rPr>
          <w:rFonts w:ascii="宋体" w:hAnsi="宋体" w:hint="eastAsia"/>
          <w:bCs/>
          <w:szCs w:val="21"/>
        </w:rPr>
        <w:t>吨</w:t>
      </w:r>
      <w:r w:rsidR="00C04D85" w:rsidRPr="00B76B3E">
        <w:rPr>
          <w:rFonts w:ascii="宋体" w:hAnsi="宋体" w:hint="eastAsia"/>
          <w:bCs/>
          <w:szCs w:val="21"/>
        </w:rPr>
        <w:t xml:space="preserve">  </w:t>
      </w:r>
    </w:p>
    <w:tbl>
      <w:tblPr>
        <w:tblW w:w="7402" w:type="dxa"/>
        <w:jc w:val="center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660"/>
        <w:gridCol w:w="2268"/>
        <w:gridCol w:w="2474"/>
      </w:tblGrid>
      <w:tr w:rsidR="005863ED" w:rsidTr="00C04D85">
        <w:trPr>
          <w:jc w:val="center"/>
        </w:trPr>
        <w:tc>
          <w:tcPr>
            <w:tcW w:w="266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产品名称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  量</w:t>
            </w:r>
          </w:p>
        </w:tc>
        <w:tc>
          <w:tcPr>
            <w:tcW w:w="247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863ED" w:rsidTr="00C04D85">
        <w:trPr>
          <w:jc w:val="center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CCFFFF"/>
          </w:tcPr>
          <w:p w:rsidR="005863ED" w:rsidRDefault="005C4B49">
            <w:pPr>
              <w:ind w:right="420" w:firstLineChars="50" w:firstLine="1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粮食</w:t>
            </w:r>
          </w:p>
          <w:p w:rsidR="005863ED" w:rsidRDefault="005C4B49">
            <w:pPr>
              <w:ind w:right="420"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其中：夏粮</w:t>
            </w:r>
          </w:p>
          <w:p w:rsidR="005863ED" w:rsidRDefault="005C4B49">
            <w:pPr>
              <w:ind w:right="420" w:firstLineChars="450" w:firstLine="9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秋粮</w:t>
            </w:r>
          </w:p>
          <w:p w:rsidR="005863ED" w:rsidRDefault="005C4B49">
            <w:pPr>
              <w:ind w:right="420" w:firstLineChars="50" w:firstLine="1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油料</w:t>
            </w:r>
          </w:p>
          <w:p w:rsidR="005863ED" w:rsidRPr="00E61202" w:rsidRDefault="005C4B49">
            <w:pPr>
              <w:ind w:right="420" w:firstLineChars="50" w:firstLine="100"/>
              <w:rPr>
                <w:rFonts w:ascii="宋体" w:hAnsi="宋体"/>
                <w:color w:val="C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蔬菜</w:t>
            </w:r>
            <w:r w:rsidRPr="00792F45">
              <w:rPr>
                <w:rFonts w:ascii="宋体" w:hAnsi="宋体" w:hint="eastAsia"/>
                <w:sz w:val="20"/>
                <w:szCs w:val="20"/>
              </w:rPr>
              <w:t>及食用菌</w:t>
            </w:r>
          </w:p>
          <w:p w:rsidR="005863ED" w:rsidRDefault="005C4B49">
            <w:pPr>
              <w:ind w:right="420" w:firstLineChars="50" w:firstLine="1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园林水果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863ED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156101</w:t>
            </w:r>
          </w:p>
          <w:p w:rsidR="00A42669" w:rsidRDefault="00A42669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11</w:t>
            </w:r>
            <w:r w:rsidR="00E61202">
              <w:rPr>
                <w:rFonts w:ascii="宋体" w:hAnsi="宋体" w:hint="eastAsia"/>
                <w:sz w:val="20"/>
                <w:szCs w:val="20"/>
              </w:rPr>
              <w:t>61</w:t>
            </w:r>
          </w:p>
          <w:p w:rsidR="00A42669" w:rsidRDefault="00A42669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  <w:r w:rsidR="00E61202">
              <w:rPr>
                <w:rFonts w:ascii="宋体" w:hAnsi="宋体" w:hint="eastAsia"/>
                <w:sz w:val="20"/>
                <w:szCs w:val="20"/>
              </w:rPr>
              <w:t>54940</w:t>
            </w:r>
          </w:p>
          <w:p w:rsidR="00A42669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28</w:t>
            </w:r>
          </w:p>
          <w:p w:rsidR="00A42669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18359</w:t>
            </w:r>
          </w:p>
          <w:p w:rsidR="00A42669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2454</w:t>
            </w:r>
          </w:p>
        </w:tc>
        <w:tc>
          <w:tcPr>
            <w:tcW w:w="2474" w:type="dxa"/>
            <w:tcBorders>
              <w:bottom w:val="single" w:sz="12" w:space="0" w:color="auto"/>
            </w:tcBorders>
          </w:tcPr>
          <w:p w:rsidR="005863ED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8.3</w:t>
            </w:r>
          </w:p>
          <w:p w:rsidR="00A42669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3.4</w:t>
            </w:r>
          </w:p>
          <w:p w:rsidR="00A42669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8.3</w:t>
            </w:r>
          </w:p>
          <w:p w:rsidR="00A42669" w:rsidRDefault="00A42669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</w:t>
            </w:r>
            <w:r w:rsidR="00E61202">
              <w:rPr>
                <w:rFonts w:ascii="宋体" w:hAnsi="宋体" w:hint="eastAsia"/>
                <w:sz w:val="20"/>
                <w:szCs w:val="20"/>
              </w:rPr>
              <w:t>2</w:t>
            </w:r>
            <w:r w:rsidR="00DA56D9">
              <w:rPr>
                <w:rFonts w:ascii="宋体" w:hAnsi="宋体" w:hint="eastAsia"/>
                <w:sz w:val="20"/>
                <w:szCs w:val="20"/>
              </w:rPr>
              <w:t>6.3</w:t>
            </w:r>
          </w:p>
          <w:p w:rsidR="00A42669" w:rsidRDefault="00A42669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</w:t>
            </w:r>
            <w:r w:rsidR="00E61202">
              <w:rPr>
                <w:rFonts w:ascii="宋体" w:hAnsi="宋体" w:hint="eastAsia"/>
                <w:sz w:val="20"/>
                <w:szCs w:val="20"/>
              </w:rPr>
              <w:t>1.0</w:t>
            </w:r>
          </w:p>
          <w:p w:rsidR="00A42669" w:rsidRDefault="00E61202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-11.8</w:t>
            </w:r>
          </w:p>
        </w:tc>
      </w:tr>
    </w:tbl>
    <w:p w:rsidR="005863ED" w:rsidRPr="00DA56D9" w:rsidRDefault="005A5C02" w:rsidP="00310AA2">
      <w:pPr>
        <w:spacing w:beforeLines="50" w:line="560" w:lineRule="exact"/>
        <w:rPr>
          <w:rFonts w:ascii="仿宋" w:hAnsi="仿宋"/>
          <w:color w:val="000000" w:themeColor="text1"/>
          <w:sz w:val="28"/>
          <w:szCs w:val="28"/>
        </w:rPr>
      </w:pPr>
      <w:r>
        <w:rPr>
          <w:rFonts w:ascii="仿宋" w:hAnsi="仿宋" w:hint="eastAsia"/>
          <w:sz w:val="32"/>
          <w:szCs w:val="32"/>
        </w:rPr>
        <w:t xml:space="preserve">   </w:t>
      </w:r>
      <w:r w:rsidRPr="0051543B">
        <w:rPr>
          <w:rFonts w:ascii="仿宋" w:hAnsi="仿宋" w:hint="eastAsia"/>
          <w:sz w:val="28"/>
          <w:szCs w:val="28"/>
        </w:rPr>
        <w:t xml:space="preserve"> </w:t>
      </w:r>
      <w:r w:rsidR="005C4B49" w:rsidRPr="0051543B">
        <w:rPr>
          <w:rFonts w:ascii="仿宋" w:hAnsi="仿宋"/>
          <w:sz w:val="28"/>
          <w:szCs w:val="28"/>
        </w:rPr>
        <w:t>全年肉类总产量</w:t>
      </w:r>
      <w:r w:rsidR="00792F45">
        <w:rPr>
          <w:rFonts w:ascii="仿宋" w:hAnsi="仿宋" w:hint="eastAsia"/>
          <w:sz w:val="28"/>
          <w:szCs w:val="28"/>
        </w:rPr>
        <w:t>7165</w:t>
      </w:r>
      <w:r w:rsidR="005C4B49" w:rsidRPr="0051543B">
        <w:rPr>
          <w:rFonts w:ascii="仿宋" w:hAnsi="仿宋"/>
          <w:sz w:val="28"/>
          <w:szCs w:val="28"/>
        </w:rPr>
        <w:t>吨，同比</w:t>
      </w:r>
      <w:r w:rsidR="005C4B49" w:rsidRPr="0051543B">
        <w:rPr>
          <w:rFonts w:ascii="仿宋" w:hAnsi="仿宋" w:hint="eastAsia"/>
          <w:sz w:val="28"/>
          <w:szCs w:val="28"/>
        </w:rPr>
        <w:t>增长</w:t>
      </w:r>
      <w:r w:rsidR="00792F45">
        <w:rPr>
          <w:rFonts w:ascii="仿宋" w:hAnsi="仿宋" w:hint="eastAsia"/>
          <w:sz w:val="28"/>
          <w:szCs w:val="28"/>
        </w:rPr>
        <w:t>6.5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。其中，猪肉产量</w:t>
      </w:r>
      <w:r w:rsidR="00792F45">
        <w:rPr>
          <w:rFonts w:ascii="仿宋" w:hAnsi="仿宋" w:hint="eastAsia"/>
          <w:sz w:val="28"/>
          <w:szCs w:val="28"/>
        </w:rPr>
        <w:t>565</w:t>
      </w:r>
      <w:r w:rsidR="00DA56D9">
        <w:rPr>
          <w:rFonts w:ascii="仿宋" w:hAnsi="仿宋" w:hint="eastAsia"/>
          <w:sz w:val="28"/>
          <w:szCs w:val="28"/>
        </w:rPr>
        <w:t>3</w:t>
      </w:r>
      <w:r w:rsidR="005C4B49" w:rsidRPr="0051543B">
        <w:rPr>
          <w:rFonts w:ascii="仿宋" w:hAnsi="仿宋"/>
          <w:sz w:val="28"/>
          <w:szCs w:val="28"/>
        </w:rPr>
        <w:t>吨，</w:t>
      </w:r>
      <w:r w:rsidR="005C4B49" w:rsidRPr="0051543B">
        <w:rPr>
          <w:rFonts w:ascii="仿宋" w:hAnsi="仿宋" w:hint="eastAsia"/>
          <w:sz w:val="28"/>
          <w:szCs w:val="28"/>
        </w:rPr>
        <w:t>增长</w:t>
      </w:r>
      <w:bookmarkStart w:id="0" w:name="_GoBack"/>
      <w:bookmarkEnd w:id="0"/>
      <w:r w:rsidR="00792F45">
        <w:rPr>
          <w:rFonts w:ascii="仿宋" w:hAnsi="仿宋" w:hint="eastAsia"/>
          <w:sz w:val="28"/>
          <w:szCs w:val="28"/>
        </w:rPr>
        <w:t>5.8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；牛肉产量</w:t>
      </w:r>
      <w:r w:rsidR="00792F45">
        <w:rPr>
          <w:rFonts w:ascii="仿宋" w:hAnsi="仿宋" w:hint="eastAsia"/>
          <w:sz w:val="28"/>
          <w:szCs w:val="28"/>
        </w:rPr>
        <w:t>294</w:t>
      </w:r>
      <w:r w:rsidR="005C4B49" w:rsidRPr="0051543B">
        <w:rPr>
          <w:rFonts w:ascii="仿宋" w:hAnsi="仿宋"/>
          <w:sz w:val="28"/>
          <w:szCs w:val="28"/>
        </w:rPr>
        <w:t>吨，增长</w:t>
      </w:r>
      <w:r w:rsidR="00792F45">
        <w:rPr>
          <w:rFonts w:ascii="仿宋" w:hAnsi="仿宋" w:hint="eastAsia"/>
          <w:sz w:val="28"/>
          <w:szCs w:val="28"/>
        </w:rPr>
        <w:t>10.1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；羊肉产量</w:t>
      </w:r>
      <w:r w:rsidR="00792F45">
        <w:rPr>
          <w:rFonts w:ascii="仿宋" w:hAnsi="仿宋" w:hint="eastAsia"/>
          <w:sz w:val="28"/>
          <w:szCs w:val="28"/>
        </w:rPr>
        <w:t>81</w:t>
      </w:r>
      <w:r w:rsidR="00DA56D9">
        <w:rPr>
          <w:rFonts w:ascii="仿宋" w:hAnsi="仿宋" w:hint="eastAsia"/>
          <w:sz w:val="28"/>
          <w:szCs w:val="28"/>
        </w:rPr>
        <w:t>9</w:t>
      </w:r>
      <w:r w:rsidR="005C4B49" w:rsidRPr="0051543B">
        <w:rPr>
          <w:rFonts w:ascii="仿宋" w:hAnsi="仿宋"/>
          <w:sz w:val="28"/>
          <w:szCs w:val="28"/>
        </w:rPr>
        <w:t>吨，增长</w:t>
      </w:r>
      <w:r w:rsidR="00792F45">
        <w:rPr>
          <w:rFonts w:ascii="仿宋" w:hAnsi="仿宋" w:hint="eastAsia"/>
          <w:sz w:val="28"/>
          <w:szCs w:val="28"/>
        </w:rPr>
        <w:t>13.</w:t>
      </w:r>
      <w:r w:rsidR="00DA56D9">
        <w:rPr>
          <w:rFonts w:ascii="仿宋" w:hAnsi="仿宋" w:hint="eastAsia"/>
          <w:sz w:val="28"/>
          <w:szCs w:val="28"/>
        </w:rPr>
        <w:t>4</w:t>
      </w:r>
      <w:r w:rsidR="005C4B49" w:rsidRPr="0051543B">
        <w:rPr>
          <w:rFonts w:ascii="仿宋" w:hAnsi="仿宋"/>
          <w:sz w:val="28"/>
          <w:szCs w:val="28"/>
        </w:rPr>
        <w:t>%</w:t>
      </w:r>
      <w:r w:rsidR="005C4B49" w:rsidRPr="0051543B">
        <w:rPr>
          <w:rFonts w:ascii="仿宋" w:hAnsi="仿宋"/>
          <w:sz w:val="28"/>
          <w:szCs w:val="28"/>
        </w:rPr>
        <w:t>。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牛奶产量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3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吨，</w:t>
      </w:r>
      <w:r w:rsidR="005C4B49" w:rsidRPr="00DA56D9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40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%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。禽蛋产量</w:t>
      </w:r>
      <w:r w:rsidR="007E1E3A" w:rsidRPr="00DA56D9">
        <w:rPr>
          <w:rFonts w:ascii="仿宋" w:hAnsi="仿宋" w:hint="eastAsia"/>
          <w:color w:val="000000" w:themeColor="text1"/>
          <w:sz w:val="28"/>
          <w:szCs w:val="28"/>
        </w:rPr>
        <w:t>670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2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吨，</w:t>
      </w:r>
      <w:r w:rsidR="005C4B49" w:rsidRPr="00DA56D9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7E1E3A" w:rsidRPr="00DA56D9">
        <w:rPr>
          <w:rFonts w:ascii="仿宋" w:hAnsi="仿宋" w:hint="eastAsia"/>
          <w:color w:val="000000" w:themeColor="text1"/>
          <w:sz w:val="28"/>
          <w:szCs w:val="28"/>
        </w:rPr>
        <w:t>3.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3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%</w:t>
      </w:r>
      <w:r w:rsidR="005C4B49" w:rsidRPr="00DA56D9">
        <w:rPr>
          <w:rFonts w:ascii="仿宋" w:hAnsi="仿宋"/>
          <w:color w:val="000000" w:themeColor="text1"/>
          <w:sz w:val="28"/>
          <w:szCs w:val="28"/>
        </w:rPr>
        <w:t>。</w:t>
      </w:r>
    </w:p>
    <w:p w:rsidR="0051543B" w:rsidRPr="00DA56D9" w:rsidRDefault="005C4B49" w:rsidP="0051543B">
      <w:pPr>
        <w:spacing w:line="560" w:lineRule="exact"/>
        <w:ind w:firstLine="640"/>
        <w:rPr>
          <w:rFonts w:ascii="仿宋" w:hAnsi="仿宋"/>
          <w:color w:val="000000" w:themeColor="text1"/>
          <w:sz w:val="28"/>
          <w:szCs w:val="28"/>
        </w:rPr>
      </w:pPr>
      <w:r w:rsidRPr="00DA56D9">
        <w:rPr>
          <w:rFonts w:ascii="仿宋" w:hAnsi="仿宋"/>
          <w:color w:val="000000" w:themeColor="text1"/>
          <w:sz w:val="28"/>
          <w:szCs w:val="28"/>
        </w:rPr>
        <w:lastRenderedPageBreak/>
        <w:t>全年造林面积</w:t>
      </w:r>
      <w:r w:rsidR="007E1E3A" w:rsidRPr="00DA56D9">
        <w:rPr>
          <w:rFonts w:ascii="仿宋" w:hAnsi="仿宋" w:hint="eastAsia"/>
          <w:color w:val="000000" w:themeColor="text1"/>
          <w:sz w:val="28"/>
          <w:szCs w:val="28"/>
        </w:rPr>
        <w:t>145</w:t>
      </w:r>
      <w:r w:rsidR="0054025B">
        <w:rPr>
          <w:rFonts w:ascii="仿宋" w:hAnsi="仿宋" w:hint="eastAsia"/>
          <w:color w:val="000000" w:themeColor="text1"/>
          <w:sz w:val="28"/>
          <w:szCs w:val="28"/>
        </w:rPr>
        <w:t>4</w:t>
      </w:r>
      <w:r w:rsidRPr="00DA56D9">
        <w:rPr>
          <w:rFonts w:ascii="仿宋" w:hAnsi="仿宋"/>
          <w:color w:val="000000" w:themeColor="text1"/>
          <w:sz w:val="28"/>
          <w:szCs w:val="28"/>
        </w:rPr>
        <w:t>公顷；其中，人工造林面积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1454</w:t>
      </w:r>
      <w:r w:rsidRPr="00DA56D9">
        <w:rPr>
          <w:rFonts w:ascii="仿宋" w:hAnsi="仿宋"/>
          <w:color w:val="000000" w:themeColor="text1"/>
          <w:sz w:val="28"/>
          <w:szCs w:val="28"/>
        </w:rPr>
        <w:t>公顷</w:t>
      </w:r>
      <w:r w:rsidR="00356995" w:rsidRPr="00DA56D9">
        <w:rPr>
          <w:rFonts w:ascii="仿宋" w:hAnsi="仿宋" w:hint="eastAsia"/>
          <w:color w:val="000000" w:themeColor="text1"/>
          <w:sz w:val="28"/>
          <w:szCs w:val="28"/>
        </w:rPr>
        <w:t>。年末实有封山育林面积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734</w:t>
      </w:r>
      <w:r w:rsidR="00356995" w:rsidRPr="00DA56D9">
        <w:rPr>
          <w:rFonts w:ascii="仿宋" w:hAnsi="仿宋"/>
          <w:color w:val="000000" w:themeColor="text1"/>
          <w:sz w:val="28"/>
          <w:szCs w:val="28"/>
        </w:rPr>
        <w:t>顷</w:t>
      </w:r>
      <w:r w:rsidR="00356995" w:rsidRPr="00DA56D9">
        <w:rPr>
          <w:rFonts w:ascii="仿宋" w:hAnsi="仿宋" w:hint="eastAsia"/>
          <w:color w:val="000000" w:themeColor="text1"/>
          <w:sz w:val="28"/>
          <w:szCs w:val="28"/>
        </w:rPr>
        <w:t>，四旁植树</w:t>
      </w:r>
      <w:r w:rsidR="00356995" w:rsidRPr="00DA56D9">
        <w:rPr>
          <w:rFonts w:ascii="仿宋" w:hAnsi="仿宋" w:hint="eastAsia"/>
          <w:color w:val="000000" w:themeColor="text1"/>
          <w:sz w:val="28"/>
          <w:szCs w:val="28"/>
        </w:rPr>
        <w:t>180</w:t>
      </w:r>
      <w:r w:rsidR="00356995" w:rsidRPr="00DA56D9">
        <w:rPr>
          <w:rFonts w:ascii="仿宋" w:hAnsi="仿宋" w:hint="eastAsia"/>
          <w:color w:val="000000" w:themeColor="text1"/>
          <w:sz w:val="28"/>
          <w:szCs w:val="28"/>
        </w:rPr>
        <w:t>万株，育苗面积</w:t>
      </w:r>
      <w:r w:rsidR="00356995" w:rsidRPr="00DA56D9">
        <w:rPr>
          <w:rFonts w:ascii="仿宋" w:hAnsi="仿宋" w:hint="eastAsia"/>
          <w:color w:val="000000" w:themeColor="text1"/>
          <w:sz w:val="28"/>
          <w:szCs w:val="28"/>
        </w:rPr>
        <w:t>1200</w:t>
      </w:r>
      <w:r w:rsidR="00356995" w:rsidRPr="00DA56D9">
        <w:rPr>
          <w:rFonts w:ascii="仿宋" w:hAnsi="仿宋" w:hint="eastAsia"/>
          <w:color w:val="000000" w:themeColor="text1"/>
          <w:sz w:val="28"/>
          <w:szCs w:val="28"/>
        </w:rPr>
        <w:t>公顷。</w:t>
      </w:r>
    </w:p>
    <w:p w:rsidR="005863ED" w:rsidRPr="008678E5" w:rsidRDefault="005C4B49" w:rsidP="0051543B">
      <w:pPr>
        <w:spacing w:line="560" w:lineRule="exact"/>
        <w:ind w:firstLine="640"/>
        <w:rPr>
          <w:rFonts w:ascii="仿宋" w:hAnsi="仿宋"/>
          <w:color w:val="000000" w:themeColor="text1"/>
          <w:sz w:val="28"/>
          <w:szCs w:val="28"/>
        </w:rPr>
      </w:pPr>
      <w:r w:rsidRPr="00DA56D9">
        <w:rPr>
          <w:rFonts w:ascii="仿宋" w:hAnsi="仿宋"/>
          <w:color w:val="000000" w:themeColor="text1"/>
          <w:sz w:val="28"/>
          <w:szCs w:val="28"/>
        </w:rPr>
        <w:t>年末全</w:t>
      </w:r>
      <w:r w:rsidR="00AA3EE3" w:rsidRPr="00DA56D9">
        <w:rPr>
          <w:rFonts w:ascii="仿宋" w:hAnsi="仿宋"/>
          <w:color w:val="000000" w:themeColor="text1"/>
          <w:sz w:val="28"/>
          <w:szCs w:val="28"/>
        </w:rPr>
        <w:t>县</w:t>
      </w:r>
      <w:r w:rsidRPr="00DA56D9">
        <w:rPr>
          <w:rFonts w:ascii="仿宋" w:hAnsi="仿宋"/>
          <w:color w:val="000000" w:themeColor="text1"/>
          <w:sz w:val="28"/>
          <w:szCs w:val="28"/>
        </w:rPr>
        <w:t>农业机械总动力</w:t>
      </w:r>
      <w:r w:rsidR="007E1E3A" w:rsidRPr="00DA56D9">
        <w:rPr>
          <w:rFonts w:ascii="仿宋" w:hAnsi="仿宋" w:hint="eastAsia"/>
          <w:color w:val="000000" w:themeColor="text1"/>
          <w:sz w:val="28"/>
          <w:szCs w:val="28"/>
        </w:rPr>
        <w:t>181013</w:t>
      </w:r>
      <w:r w:rsidR="00FC425A" w:rsidRPr="00DA56D9">
        <w:rPr>
          <w:rFonts w:ascii="仿宋" w:hAnsi="仿宋"/>
          <w:color w:val="000000" w:themeColor="text1"/>
          <w:sz w:val="28"/>
          <w:szCs w:val="28"/>
        </w:rPr>
        <w:t>千瓦</w:t>
      </w:r>
      <w:r w:rsidRPr="00DA56D9">
        <w:rPr>
          <w:rFonts w:ascii="仿宋" w:hAnsi="仿宋"/>
          <w:color w:val="000000" w:themeColor="text1"/>
          <w:sz w:val="28"/>
          <w:szCs w:val="28"/>
        </w:rPr>
        <w:t>。机械耕地面积</w:t>
      </w:r>
      <w:r w:rsidR="007E1E3A" w:rsidRPr="00DA56D9">
        <w:rPr>
          <w:rFonts w:ascii="仿宋" w:hAnsi="仿宋" w:hint="eastAsia"/>
          <w:color w:val="000000" w:themeColor="text1"/>
          <w:sz w:val="28"/>
          <w:szCs w:val="28"/>
        </w:rPr>
        <w:t>21371</w:t>
      </w:r>
      <w:r w:rsidRPr="00DA56D9">
        <w:rPr>
          <w:rFonts w:ascii="仿宋" w:hAnsi="仿宋"/>
          <w:color w:val="000000" w:themeColor="text1"/>
          <w:sz w:val="28"/>
          <w:szCs w:val="28"/>
        </w:rPr>
        <w:t>公顷，同比</w:t>
      </w:r>
      <w:r w:rsidR="00FC425A" w:rsidRPr="00DA56D9">
        <w:rPr>
          <w:rFonts w:ascii="仿宋" w:hAnsi="仿宋" w:hint="eastAsia"/>
          <w:color w:val="000000" w:themeColor="text1"/>
          <w:sz w:val="28"/>
          <w:szCs w:val="28"/>
        </w:rPr>
        <w:t>增长</w:t>
      </w:r>
      <w:r w:rsidR="007E1E3A" w:rsidRPr="00DA56D9">
        <w:rPr>
          <w:rFonts w:ascii="仿宋" w:hAnsi="仿宋" w:hint="eastAsia"/>
          <w:color w:val="000000" w:themeColor="text1"/>
          <w:sz w:val="28"/>
          <w:szCs w:val="28"/>
        </w:rPr>
        <w:t>1.3</w:t>
      </w:r>
      <w:r w:rsidRPr="00DA56D9">
        <w:rPr>
          <w:rFonts w:ascii="仿宋" w:hAnsi="仿宋"/>
          <w:color w:val="000000" w:themeColor="text1"/>
          <w:sz w:val="28"/>
          <w:szCs w:val="28"/>
        </w:rPr>
        <w:t>%</w:t>
      </w:r>
      <w:r w:rsidRPr="00DA56D9">
        <w:rPr>
          <w:rFonts w:ascii="仿宋" w:hAnsi="仿宋"/>
          <w:color w:val="000000" w:themeColor="text1"/>
          <w:sz w:val="28"/>
          <w:szCs w:val="28"/>
        </w:rPr>
        <w:t>；机械播种面积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21648</w:t>
      </w:r>
      <w:r w:rsidRPr="00DA56D9">
        <w:rPr>
          <w:rFonts w:ascii="仿宋" w:hAnsi="仿宋"/>
          <w:color w:val="000000" w:themeColor="text1"/>
          <w:sz w:val="28"/>
          <w:szCs w:val="28"/>
        </w:rPr>
        <w:t>公顷，机械收获面积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10657</w:t>
      </w:r>
      <w:r w:rsidRPr="00DA56D9">
        <w:rPr>
          <w:rFonts w:ascii="仿宋" w:hAnsi="仿宋"/>
          <w:color w:val="000000" w:themeColor="text1"/>
          <w:sz w:val="28"/>
          <w:szCs w:val="28"/>
        </w:rPr>
        <w:t>公顷，分别比上年增长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0.2</w:t>
      </w:r>
      <w:r w:rsidRPr="00DA56D9">
        <w:rPr>
          <w:rFonts w:ascii="仿宋" w:hAnsi="仿宋"/>
          <w:color w:val="000000" w:themeColor="text1"/>
          <w:sz w:val="28"/>
          <w:szCs w:val="28"/>
        </w:rPr>
        <w:t>%</w:t>
      </w:r>
      <w:r w:rsidRPr="00DA56D9">
        <w:rPr>
          <w:rFonts w:ascii="仿宋" w:hAnsi="仿宋"/>
          <w:color w:val="000000" w:themeColor="text1"/>
          <w:sz w:val="28"/>
          <w:szCs w:val="28"/>
        </w:rPr>
        <w:t>和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1.0</w:t>
      </w:r>
      <w:r w:rsidRPr="00DA56D9">
        <w:rPr>
          <w:rFonts w:ascii="仿宋" w:hAnsi="仿宋"/>
          <w:color w:val="000000" w:themeColor="text1"/>
          <w:sz w:val="28"/>
          <w:szCs w:val="28"/>
        </w:rPr>
        <w:t>%</w:t>
      </w:r>
      <w:r w:rsidRPr="00DA56D9">
        <w:rPr>
          <w:rFonts w:ascii="仿宋" w:hAnsi="仿宋"/>
          <w:color w:val="000000" w:themeColor="text1"/>
          <w:sz w:val="28"/>
          <w:szCs w:val="28"/>
        </w:rPr>
        <w:t>。</w:t>
      </w:r>
      <w:r w:rsidR="00FC425A" w:rsidRPr="00DA56D9">
        <w:rPr>
          <w:rFonts w:ascii="仿宋" w:hAnsi="仿宋" w:hint="eastAsia"/>
          <w:color w:val="000000" w:themeColor="text1"/>
          <w:sz w:val="28"/>
          <w:szCs w:val="28"/>
        </w:rPr>
        <w:t>其中</w:t>
      </w:r>
      <w:r w:rsidR="00FC425A" w:rsidRPr="00DA56D9">
        <w:rPr>
          <w:rFonts w:ascii="仿宋" w:hAnsi="仿宋" w:hint="eastAsia"/>
          <w:color w:val="000000" w:themeColor="text1"/>
          <w:sz w:val="28"/>
          <w:szCs w:val="28"/>
        </w:rPr>
        <w:t>:</w:t>
      </w:r>
      <w:r w:rsidR="00FC425A" w:rsidRPr="00DA56D9">
        <w:rPr>
          <w:rFonts w:ascii="仿宋" w:hAnsi="仿宋" w:hint="eastAsia"/>
          <w:color w:val="000000" w:themeColor="text1"/>
          <w:sz w:val="28"/>
          <w:szCs w:val="28"/>
        </w:rPr>
        <w:t>玉米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机耕面积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19450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公顷，</w:t>
      </w:r>
      <w:r w:rsidR="00FC425A" w:rsidRPr="00DA56D9">
        <w:rPr>
          <w:rFonts w:ascii="仿宋" w:hAnsi="仿宋" w:hint="eastAsia"/>
          <w:color w:val="000000" w:themeColor="text1"/>
          <w:sz w:val="28"/>
          <w:szCs w:val="28"/>
        </w:rPr>
        <w:t>机</w:t>
      </w:r>
      <w:r w:rsidR="00FC425A" w:rsidRPr="00DA56D9">
        <w:rPr>
          <w:rFonts w:ascii="仿宋" w:hAnsi="仿宋"/>
          <w:color w:val="000000" w:themeColor="text1"/>
          <w:sz w:val="28"/>
          <w:szCs w:val="28"/>
        </w:rPr>
        <w:t>播面积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18859</w:t>
      </w:r>
      <w:r w:rsidR="00FC425A" w:rsidRPr="00DA56D9">
        <w:rPr>
          <w:rFonts w:ascii="仿宋" w:hAnsi="仿宋"/>
          <w:color w:val="000000" w:themeColor="text1"/>
          <w:sz w:val="28"/>
          <w:szCs w:val="28"/>
        </w:rPr>
        <w:t>公顷，机收面积</w:t>
      </w:r>
      <w:r w:rsidR="00DA56D9" w:rsidRPr="00DA56D9">
        <w:rPr>
          <w:rFonts w:ascii="仿宋" w:hAnsi="仿宋" w:hint="eastAsia"/>
          <w:color w:val="000000" w:themeColor="text1"/>
          <w:sz w:val="28"/>
          <w:szCs w:val="28"/>
        </w:rPr>
        <w:t>9200</w:t>
      </w:r>
      <w:r w:rsidR="00FC425A" w:rsidRPr="00DA56D9">
        <w:rPr>
          <w:rFonts w:ascii="仿宋" w:hAnsi="仿宋"/>
          <w:color w:val="000000" w:themeColor="text1"/>
          <w:sz w:val="28"/>
          <w:szCs w:val="28"/>
        </w:rPr>
        <w:t>公顷，</w:t>
      </w:r>
      <w:r w:rsidRPr="00DA56D9">
        <w:rPr>
          <w:rFonts w:ascii="仿宋" w:hAnsi="仿宋"/>
          <w:color w:val="000000" w:themeColor="text1"/>
          <w:sz w:val="28"/>
          <w:szCs w:val="28"/>
        </w:rPr>
        <w:t>全</w:t>
      </w:r>
      <w:r w:rsidR="00AA3EE3" w:rsidRPr="00DA56D9">
        <w:rPr>
          <w:rFonts w:ascii="仿宋" w:hAnsi="仿宋"/>
          <w:color w:val="000000" w:themeColor="text1"/>
          <w:sz w:val="28"/>
          <w:szCs w:val="28"/>
        </w:rPr>
        <w:t>县</w:t>
      </w:r>
      <w:r w:rsidRPr="00DA56D9">
        <w:rPr>
          <w:rFonts w:ascii="仿宋" w:hAnsi="仿宋"/>
          <w:color w:val="000000" w:themeColor="text1"/>
          <w:sz w:val="28"/>
          <w:szCs w:val="28"/>
        </w:rPr>
        <w:t>农机</w:t>
      </w:r>
      <w:r w:rsidR="003D5C5E">
        <w:rPr>
          <w:rFonts w:ascii="仿宋" w:hAnsi="仿宋" w:hint="eastAsia"/>
          <w:color w:val="000000" w:themeColor="text1"/>
          <w:sz w:val="28"/>
          <w:szCs w:val="28"/>
        </w:rPr>
        <w:t>作业服务</w:t>
      </w:r>
      <w:r w:rsidRPr="00DA56D9">
        <w:rPr>
          <w:rFonts w:ascii="仿宋" w:hAnsi="仿宋"/>
          <w:color w:val="000000" w:themeColor="text1"/>
          <w:sz w:val="28"/>
          <w:szCs w:val="28"/>
        </w:rPr>
        <w:t>收入</w:t>
      </w:r>
      <w:r w:rsidRPr="008678E5">
        <w:rPr>
          <w:rFonts w:ascii="仿宋" w:hAnsi="仿宋"/>
          <w:color w:val="000000" w:themeColor="text1"/>
          <w:sz w:val="28"/>
          <w:szCs w:val="28"/>
        </w:rPr>
        <w:t>达到</w:t>
      </w:r>
      <w:r w:rsidR="003D5C5E" w:rsidRPr="008678E5">
        <w:rPr>
          <w:rFonts w:ascii="仿宋" w:hAnsi="仿宋" w:hint="eastAsia"/>
          <w:color w:val="000000" w:themeColor="text1"/>
          <w:sz w:val="28"/>
          <w:szCs w:val="28"/>
        </w:rPr>
        <w:t>4920</w:t>
      </w:r>
      <w:r w:rsidR="004E433F" w:rsidRPr="008678E5">
        <w:rPr>
          <w:rFonts w:ascii="仿宋" w:hAnsi="仿宋"/>
          <w:color w:val="000000" w:themeColor="text1"/>
          <w:sz w:val="28"/>
          <w:szCs w:val="28"/>
        </w:rPr>
        <w:t>万元</w:t>
      </w:r>
      <w:r w:rsidRPr="008678E5">
        <w:rPr>
          <w:rFonts w:ascii="仿宋" w:hAnsi="仿宋"/>
          <w:color w:val="000000" w:themeColor="text1"/>
          <w:sz w:val="28"/>
          <w:szCs w:val="28"/>
        </w:rPr>
        <w:t>。</w:t>
      </w:r>
    </w:p>
    <w:p w:rsidR="005863ED" w:rsidRPr="0051543B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三、工业</w:t>
      </w:r>
    </w:p>
    <w:p w:rsidR="005863ED" w:rsidRPr="0051543B" w:rsidRDefault="005C4B49" w:rsidP="0051543B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年末全</w:t>
      </w:r>
      <w:r w:rsidR="00AA3EE3" w:rsidRPr="0051543B">
        <w:rPr>
          <w:rFonts w:ascii="仿宋" w:hAnsi="仿宋" w:hint="eastAsia"/>
          <w:sz w:val="28"/>
          <w:szCs w:val="28"/>
        </w:rPr>
        <w:t>县</w:t>
      </w:r>
      <w:r w:rsidRPr="0051543B">
        <w:rPr>
          <w:rFonts w:ascii="仿宋" w:hAnsi="仿宋" w:hint="eastAsia"/>
          <w:sz w:val="28"/>
          <w:szCs w:val="28"/>
        </w:rPr>
        <w:t>规模以上工业企业达到</w:t>
      </w:r>
      <w:r w:rsidR="00C31402">
        <w:rPr>
          <w:rFonts w:ascii="仿宋" w:hAnsi="仿宋" w:hint="eastAsia"/>
          <w:sz w:val="28"/>
          <w:szCs w:val="28"/>
        </w:rPr>
        <w:t>32</w:t>
      </w:r>
      <w:r w:rsidRPr="0051543B">
        <w:rPr>
          <w:rFonts w:ascii="仿宋" w:hAnsi="仿宋" w:hint="eastAsia"/>
          <w:sz w:val="28"/>
          <w:szCs w:val="28"/>
        </w:rPr>
        <w:t>个，实现工业增加值</w:t>
      </w:r>
      <w:r w:rsidR="00C31402">
        <w:rPr>
          <w:rFonts w:ascii="仿宋" w:hAnsi="仿宋" w:hint="eastAsia"/>
          <w:sz w:val="28"/>
          <w:szCs w:val="28"/>
        </w:rPr>
        <w:t>373480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，同比增长</w:t>
      </w:r>
      <w:r w:rsidR="00C31402">
        <w:rPr>
          <w:rFonts w:ascii="仿宋" w:hAnsi="仿宋" w:hint="eastAsia"/>
          <w:sz w:val="28"/>
          <w:szCs w:val="28"/>
        </w:rPr>
        <w:t>5.5</w:t>
      </w:r>
      <w:r w:rsidRPr="0051543B">
        <w:rPr>
          <w:rFonts w:ascii="仿宋" w:hAnsi="仿宋" w:hint="eastAsia"/>
          <w:sz w:val="28"/>
          <w:szCs w:val="28"/>
        </w:rPr>
        <w:t xml:space="preserve">% </w:t>
      </w:r>
      <w:r w:rsidRPr="0051543B">
        <w:rPr>
          <w:rFonts w:ascii="仿宋" w:hAnsi="仿宋" w:hint="eastAsia"/>
          <w:sz w:val="28"/>
          <w:szCs w:val="28"/>
        </w:rPr>
        <w:t>。</w:t>
      </w:r>
    </w:p>
    <w:p w:rsidR="005863ED" w:rsidRPr="002F6072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677984" w:rsidRPr="002F6072">
        <w:rPr>
          <w:rFonts w:ascii="黑体" w:eastAsia="黑体" w:hAnsi="Calibri" w:hint="eastAsia"/>
          <w:sz w:val="24"/>
        </w:rPr>
        <w:t>3</w:t>
      </w:r>
      <w:r w:rsidRPr="002F6072">
        <w:rPr>
          <w:rFonts w:ascii="黑体" w:eastAsia="黑体" w:hAnsi="Calibri" w:hint="eastAsia"/>
          <w:sz w:val="24"/>
        </w:rPr>
        <w:t xml:space="preserve">  </w:t>
      </w:r>
      <w:r w:rsidR="00C31402">
        <w:rPr>
          <w:rFonts w:ascii="黑体" w:eastAsia="黑体" w:hAnsi="Calibri" w:hint="eastAsia"/>
          <w:sz w:val="24"/>
        </w:rPr>
        <w:t>2018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规模以上工业增加值及其增长速度</w:t>
      </w:r>
      <w:r w:rsidR="00712242">
        <w:rPr>
          <w:rFonts w:ascii="黑体" w:eastAsia="黑体" w:hAnsi="Calibri" w:hint="eastAsia"/>
          <w:sz w:val="24"/>
        </w:rPr>
        <w:t xml:space="preserve"> </w:t>
      </w:r>
    </w:p>
    <w:p w:rsidR="005863ED" w:rsidRPr="00712242" w:rsidRDefault="005A5C02" w:rsidP="00712242">
      <w:pPr>
        <w:wordWrap w:val="0"/>
        <w:jc w:val="right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                                                        </w:t>
      </w:r>
      <w:r w:rsidR="005C4B49">
        <w:rPr>
          <w:rFonts w:ascii="宋体" w:hAnsi="宋体" w:hint="eastAsia"/>
          <w:b/>
          <w:bCs/>
          <w:szCs w:val="21"/>
        </w:rPr>
        <w:t xml:space="preserve"> </w:t>
      </w:r>
      <w:r w:rsidR="005C4B49" w:rsidRPr="00712242">
        <w:rPr>
          <w:rFonts w:ascii="宋体" w:hAnsi="宋体" w:hint="eastAsia"/>
          <w:bCs/>
          <w:szCs w:val="21"/>
        </w:rPr>
        <w:t>单位：</w:t>
      </w:r>
      <w:r w:rsidR="004E433F" w:rsidRPr="00712242">
        <w:rPr>
          <w:rFonts w:ascii="宋体" w:hAnsi="宋体" w:hint="eastAsia"/>
          <w:bCs/>
          <w:szCs w:val="21"/>
        </w:rPr>
        <w:t>万元</w:t>
      </w:r>
      <w:r w:rsidR="00712242">
        <w:rPr>
          <w:rFonts w:ascii="宋体" w:hAnsi="宋体" w:hint="eastAsia"/>
          <w:bCs/>
          <w:szCs w:val="21"/>
        </w:rPr>
        <w:t xml:space="preserve">      </w:t>
      </w:r>
    </w:p>
    <w:tbl>
      <w:tblPr>
        <w:tblW w:w="7306" w:type="dxa"/>
        <w:jc w:val="center"/>
        <w:tblLayout w:type="fixed"/>
        <w:tblLook w:val="04A0"/>
      </w:tblPr>
      <w:tblGrid>
        <w:gridCol w:w="3652"/>
        <w:gridCol w:w="1800"/>
        <w:gridCol w:w="1854"/>
      </w:tblGrid>
      <w:tr w:rsidR="005863ED" w:rsidTr="0051543B">
        <w:trPr>
          <w:trHeight w:val="459"/>
          <w:jc w:val="center"/>
        </w:trPr>
        <w:tc>
          <w:tcPr>
            <w:tcW w:w="3652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指  标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增加值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863ED" w:rsidTr="0051543B">
        <w:trPr>
          <w:jc w:val="center"/>
        </w:trPr>
        <w:tc>
          <w:tcPr>
            <w:tcW w:w="3652" w:type="dxa"/>
            <w:tcBorders>
              <w:top w:val="single" w:sz="4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CCFFFF"/>
          </w:tcPr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规模以上工业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150" w:firstLine="315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其中：</w:t>
            </w: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轻工业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ind w:firstLineChars="450" w:firstLine="945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>重工业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 xml:space="preserve">   其中：煤炭行业</w:t>
            </w:r>
          </w:p>
          <w:p w:rsidR="005863ED" w:rsidRPr="005B45DC" w:rsidRDefault="00593783" w:rsidP="005B45DC">
            <w:pPr>
              <w:shd w:val="clear" w:color="auto" w:fill="CCFFFF"/>
              <w:spacing w:line="360" w:lineRule="exact"/>
              <w:ind w:firstLineChars="400" w:firstLine="840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 w:rsidR="005C4B49" w:rsidRPr="005B45DC">
              <w:rPr>
                <w:rFonts w:ascii="宋体" w:hAnsi="宋体" w:hint="eastAsia"/>
                <w:color w:val="000000" w:themeColor="text1"/>
                <w:szCs w:val="21"/>
              </w:rPr>
              <w:t>炼焦行业</w:t>
            </w:r>
          </w:p>
          <w:p w:rsidR="005863ED" w:rsidRPr="005B45DC" w:rsidRDefault="00593783" w:rsidP="005B45DC">
            <w:pPr>
              <w:shd w:val="clear" w:color="auto" w:fill="CCFFFF"/>
              <w:spacing w:line="360" w:lineRule="exact"/>
              <w:ind w:firstLineChars="400" w:firstLine="840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 w:rsidR="005C4B49" w:rsidRPr="005B45DC">
              <w:rPr>
                <w:rFonts w:ascii="宋体" w:hAnsi="宋体" w:hint="eastAsia"/>
                <w:color w:val="000000" w:themeColor="text1"/>
                <w:szCs w:val="21"/>
              </w:rPr>
              <w:t>冶金行业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 xml:space="preserve">         电力行业</w:t>
            </w:r>
          </w:p>
          <w:p w:rsidR="005863ED" w:rsidRPr="005B45DC" w:rsidRDefault="005C4B49" w:rsidP="005B45DC">
            <w:pPr>
              <w:shd w:val="clear" w:color="auto" w:fill="CCFFFF"/>
              <w:spacing w:line="360" w:lineRule="exact"/>
              <w:rPr>
                <w:rFonts w:ascii="宋体" w:hAnsi="宋体"/>
                <w:color w:val="C00000"/>
                <w:szCs w:val="21"/>
              </w:rPr>
            </w:pPr>
            <w:r w:rsidRPr="005B45DC">
              <w:rPr>
                <w:rFonts w:ascii="宋体" w:hAnsi="宋体" w:hint="eastAsia"/>
                <w:color w:val="000000" w:themeColor="text1"/>
                <w:szCs w:val="21"/>
              </w:rPr>
              <w:t xml:space="preserve">         其他行业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863ED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373480</w:t>
            </w:r>
          </w:p>
          <w:p w:rsidR="00E75050" w:rsidRPr="005B45DC" w:rsidRDefault="00C2241F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5193</w:t>
            </w:r>
          </w:p>
          <w:p w:rsidR="00E75050" w:rsidRPr="005B45DC" w:rsidRDefault="00C2241F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368287</w:t>
            </w:r>
          </w:p>
          <w:p w:rsidR="00593783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292840</w:t>
            </w:r>
          </w:p>
          <w:p w:rsidR="00593783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24980</w:t>
            </w:r>
          </w:p>
          <w:p w:rsidR="0089486F" w:rsidRPr="005B45DC" w:rsidRDefault="00F97BD6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486</w:t>
            </w:r>
            <w:r w:rsidR="00E75050" w:rsidRPr="005B45DC">
              <w:rPr>
                <w:rFonts w:ascii="宋体" w:hAnsi="宋体" w:hint="eastAsia"/>
                <w:szCs w:val="21"/>
              </w:rPr>
              <w:t xml:space="preserve"> </w:t>
            </w:r>
          </w:p>
          <w:p w:rsidR="00593783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9046</w:t>
            </w:r>
          </w:p>
          <w:p w:rsidR="00593783" w:rsidRPr="005B45DC" w:rsidRDefault="00F97BD6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46128</w:t>
            </w:r>
            <w:r w:rsidR="00E75050" w:rsidRPr="005B45DC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5863ED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5.5</w:t>
            </w:r>
          </w:p>
          <w:p w:rsidR="00E75050" w:rsidRPr="005B45DC" w:rsidRDefault="00F97BD6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-6.0</w:t>
            </w:r>
          </w:p>
          <w:p w:rsidR="00E75050" w:rsidRPr="005B45DC" w:rsidRDefault="00F97BD6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6.3</w:t>
            </w:r>
          </w:p>
          <w:p w:rsidR="00593783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28.2</w:t>
            </w:r>
          </w:p>
          <w:p w:rsidR="00593783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17.7</w:t>
            </w:r>
          </w:p>
          <w:p w:rsidR="00593783" w:rsidRPr="005B45DC" w:rsidRDefault="00F97BD6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-42.7</w:t>
            </w:r>
            <w:r w:rsidR="00E75050" w:rsidRPr="005B45DC">
              <w:rPr>
                <w:rFonts w:ascii="宋体" w:hAnsi="宋体" w:hint="eastAsia"/>
                <w:szCs w:val="21"/>
              </w:rPr>
              <w:t xml:space="preserve"> </w:t>
            </w:r>
          </w:p>
          <w:p w:rsidR="00593783" w:rsidRPr="005B45DC" w:rsidRDefault="00E75050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3.9</w:t>
            </w:r>
          </w:p>
          <w:p w:rsidR="00593783" w:rsidRPr="005B45DC" w:rsidRDefault="00F97BD6" w:rsidP="005B45DC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5B45DC">
              <w:rPr>
                <w:rFonts w:ascii="宋体" w:hAnsi="宋体" w:hint="eastAsia"/>
                <w:szCs w:val="21"/>
              </w:rPr>
              <w:t>-47.9</w:t>
            </w:r>
            <w:r w:rsidR="00E75050" w:rsidRPr="005B45DC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</w:tbl>
    <w:p w:rsidR="005863ED" w:rsidRPr="0051543B" w:rsidRDefault="005C4B49" w:rsidP="00310AA2">
      <w:pPr>
        <w:spacing w:beforeLines="50"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51543B">
        <w:rPr>
          <w:rFonts w:ascii="仿宋" w:hAnsi="仿宋"/>
          <w:sz w:val="28"/>
          <w:szCs w:val="28"/>
        </w:rPr>
        <w:t>规模以上工业企业原煤产量</w:t>
      </w:r>
      <w:r w:rsidR="00B8632D">
        <w:rPr>
          <w:rFonts w:ascii="仿宋" w:hAnsi="仿宋" w:hint="eastAsia"/>
          <w:sz w:val="28"/>
          <w:szCs w:val="28"/>
        </w:rPr>
        <w:t>939.4</w:t>
      </w:r>
      <w:r w:rsidRPr="0051543B">
        <w:rPr>
          <w:rFonts w:ascii="仿宋" w:hAnsi="仿宋"/>
          <w:sz w:val="28"/>
          <w:szCs w:val="28"/>
        </w:rPr>
        <w:t>万吨，</w:t>
      </w:r>
      <w:r w:rsidR="00EE7543">
        <w:rPr>
          <w:rFonts w:ascii="仿宋" w:hAnsi="仿宋" w:hint="eastAsia"/>
          <w:sz w:val="28"/>
          <w:szCs w:val="28"/>
        </w:rPr>
        <w:t>同比增长</w:t>
      </w:r>
      <w:r w:rsidR="00B8632D">
        <w:rPr>
          <w:rFonts w:ascii="仿宋" w:hAnsi="仿宋" w:hint="eastAsia"/>
          <w:sz w:val="28"/>
          <w:szCs w:val="28"/>
        </w:rPr>
        <w:t>21.3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/>
          <w:sz w:val="28"/>
          <w:szCs w:val="28"/>
        </w:rPr>
        <w:t>。</w:t>
      </w:r>
      <w:r w:rsidR="00071637" w:rsidRPr="0051543B">
        <w:rPr>
          <w:rFonts w:ascii="仿宋" w:hAnsi="仿宋" w:hint="eastAsia"/>
          <w:sz w:val="28"/>
          <w:szCs w:val="28"/>
        </w:rPr>
        <w:t>焦炭</w:t>
      </w:r>
      <w:r w:rsidR="00B8632D">
        <w:rPr>
          <w:rFonts w:ascii="仿宋" w:hAnsi="仿宋" w:hint="eastAsia"/>
          <w:sz w:val="28"/>
          <w:szCs w:val="28"/>
        </w:rPr>
        <w:t>85.3</w:t>
      </w:r>
      <w:r w:rsidRPr="0051543B">
        <w:rPr>
          <w:rFonts w:ascii="仿宋" w:hAnsi="仿宋"/>
          <w:sz w:val="28"/>
          <w:szCs w:val="28"/>
        </w:rPr>
        <w:t>万吨，</w:t>
      </w:r>
      <w:r w:rsidR="00B8632D">
        <w:rPr>
          <w:rFonts w:ascii="仿宋" w:hAnsi="仿宋" w:hint="eastAsia"/>
          <w:sz w:val="28"/>
          <w:szCs w:val="28"/>
        </w:rPr>
        <w:t>增长</w:t>
      </w:r>
      <w:r w:rsidR="00B8632D">
        <w:rPr>
          <w:rFonts w:ascii="仿宋" w:hAnsi="仿宋" w:hint="eastAsia"/>
          <w:sz w:val="28"/>
          <w:szCs w:val="28"/>
        </w:rPr>
        <w:t xml:space="preserve"> 14</w:t>
      </w:r>
      <w:r w:rsidRPr="0051543B">
        <w:rPr>
          <w:rFonts w:ascii="仿宋" w:hAnsi="仿宋"/>
          <w:sz w:val="28"/>
          <w:szCs w:val="28"/>
        </w:rPr>
        <w:t>%</w:t>
      </w:r>
      <w:r w:rsidR="00071637" w:rsidRPr="0051543B">
        <w:rPr>
          <w:rFonts w:ascii="仿宋" w:hAnsi="仿宋" w:hint="eastAsia"/>
          <w:sz w:val="28"/>
          <w:szCs w:val="28"/>
        </w:rPr>
        <w:t>。耐火材料</w:t>
      </w:r>
      <w:r w:rsidR="00B8632D">
        <w:rPr>
          <w:rFonts w:ascii="仿宋" w:hAnsi="仿宋" w:hint="eastAsia"/>
          <w:sz w:val="28"/>
          <w:szCs w:val="28"/>
        </w:rPr>
        <w:t>19.7</w:t>
      </w:r>
      <w:r w:rsidR="00071637" w:rsidRPr="0051543B">
        <w:rPr>
          <w:rFonts w:ascii="仿宋" w:hAnsi="仿宋" w:hint="eastAsia"/>
          <w:sz w:val="28"/>
          <w:szCs w:val="28"/>
        </w:rPr>
        <w:t>万吨，</w:t>
      </w:r>
      <w:r w:rsidR="00B8632D">
        <w:rPr>
          <w:rFonts w:ascii="仿宋" w:hAnsi="仿宋" w:hint="eastAsia"/>
          <w:sz w:val="28"/>
          <w:szCs w:val="28"/>
        </w:rPr>
        <w:t>下降</w:t>
      </w:r>
      <w:r w:rsidR="00B8632D">
        <w:rPr>
          <w:rFonts w:ascii="仿宋" w:hAnsi="仿宋" w:hint="eastAsia"/>
          <w:sz w:val="28"/>
          <w:szCs w:val="28"/>
        </w:rPr>
        <w:t>93.5</w:t>
      </w:r>
      <w:r w:rsidR="00071637" w:rsidRPr="0051543B">
        <w:rPr>
          <w:rFonts w:ascii="仿宋" w:hAnsi="仿宋" w:hint="eastAsia"/>
          <w:sz w:val="28"/>
          <w:szCs w:val="28"/>
        </w:rPr>
        <w:t>%</w:t>
      </w:r>
      <w:r w:rsidR="00071637" w:rsidRPr="0051543B">
        <w:rPr>
          <w:rFonts w:ascii="仿宋" w:hAnsi="仿宋" w:hint="eastAsia"/>
          <w:sz w:val="28"/>
          <w:szCs w:val="28"/>
        </w:rPr>
        <w:t>。发电量</w:t>
      </w:r>
      <w:r w:rsidR="00B8632D">
        <w:rPr>
          <w:rFonts w:ascii="仿宋" w:hAnsi="仿宋" w:hint="eastAsia"/>
          <w:sz w:val="28"/>
          <w:szCs w:val="28"/>
        </w:rPr>
        <w:t>40416</w:t>
      </w:r>
      <w:r w:rsidRPr="0051543B">
        <w:rPr>
          <w:rFonts w:ascii="仿宋" w:hAnsi="仿宋"/>
          <w:sz w:val="28"/>
          <w:szCs w:val="28"/>
        </w:rPr>
        <w:t>千瓦时，</w:t>
      </w:r>
      <w:r w:rsidRPr="0051543B">
        <w:rPr>
          <w:rFonts w:ascii="仿宋" w:hAnsi="仿宋" w:hint="eastAsia"/>
          <w:sz w:val="28"/>
          <w:szCs w:val="28"/>
        </w:rPr>
        <w:t>增长</w:t>
      </w:r>
      <w:r w:rsidR="00B8632D">
        <w:rPr>
          <w:rFonts w:ascii="仿宋" w:hAnsi="仿宋" w:hint="eastAsia"/>
          <w:sz w:val="28"/>
          <w:szCs w:val="28"/>
        </w:rPr>
        <w:t>11.9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/>
          <w:sz w:val="28"/>
          <w:szCs w:val="28"/>
        </w:rPr>
        <w:t>。</w:t>
      </w:r>
    </w:p>
    <w:p w:rsidR="005863ED" w:rsidRDefault="005C4B49" w:rsidP="0051543B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全年规模以上工业企业实现主营业务收入</w:t>
      </w:r>
      <w:r w:rsidR="00B8632D">
        <w:rPr>
          <w:rFonts w:ascii="仿宋" w:hAnsi="仿宋" w:hint="eastAsia"/>
          <w:sz w:val="28"/>
          <w:szCs w:val="28"/>
        </w:rPr>
        <w:t>731328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，下降</w:t>
      </w:r>
      <w:r w:rsidR="00B8632D">
        <w:rPr>
          <w:rFonts w:ascii="仿宋" w:hAnsi="仿宋" w:hint="eastAsia"/>
          <w:sz w:val="28"/>
          <w:szCs w:val="28"/>
        </w:rPr>
        <w:t>19.9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；实现利税</w:t>
      </w:r>
      <w:r w:rsidR="00B8632D">
        <w:rPr>
          <w:rFonts w:ascii="仿宋" w:hAnsi="仿宋" w:hint="eastAsia"/>
          <w:sz w:val="28"/>
          <w:szCs w:val="28"/>
        </w:rPr>
        <w:t>103085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，下降</w:t>
      </w:r>
      <w:r w:rsidR="00B8632D">
        <w:rPr>
          <w:rFonts w:ascii="仿宋" w:hAnsi="仿宋" w:hint="eastAsia"/>
          <w:sz w:val="28"/>
          <w:szCs w:val="28"/>
        </w:rPr>
        <w:t>5.3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；其中，实现利润总额</w:t>
      </w:r>
      <w:r w:rsidR="00B8632D">
        <w:rPr>
          <w:rFonts w:ascii="仿宋" w:hAnsi="仿宋" w:hint="eastAsia"/>
          <w:sz w:val="28"/>
          <w:szCs w:val="28"/>
        </w:rPr>
        <w:t>33387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，同比</w:t>
      </w:r>
      <w:r w:rsidR="00FE3578" w:rsidRPr="0051543B">
        <w:rPr>
          <w:rFonts w:ascii="仿宋" w:hAnsi="仿宋" w:hint="eastAsia"/>
          <w:sz w:val="28"/>
          <w:szCs w:val="28"/>
        </w:rPr>
        <w:t>增长</w:t>
      </w:r>
      <w:r w:rsidR="00B8632D">
        <w:rPr>
          <w:rFonts w:ascii="仿宋" w:hAnsi="仿宋" w:hint="eastAsia"/>
          <w:sz w:val="28"/>
          <w:szCs w:val="28"/>
        </w:rPr>
        <w:t>10.1</w:t>
      </w:r>
      <w:r w:rsidR="00FE3578"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；实现税金</w:t>
      </w:r>
      <w:r w:rsidR="00FE3578" w:rsidRPr="0051543B">
        <w:rPr>
          <w:rFonts w:ascii="仿宋" w:hAnsi="仿宋" w:hint="eastAsia"/>
          <w:sz w:val="28"/>
          <w:szCs w:val="28"/>
        </w:rPr>
        <w:t>69303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，同比</w:t>
      </w:r>
      <w:r w:rsidR="00FE3578" w:rsidRPr="0051543B">
        <w:rPr>
          <w:rFonts w:ascii="仿宋" w:hAnsi="仿宋" w:hint="eastAsia"/>
          <w:sz w:val="28"/>
          <w:szCs w:val="28"/>
        </w:rPr>
        <w:t>下降</w:t>
      </w:r>
      <w:r w:rsidR="00FE3578" w:rsidRPr="0051543B">
        <w:rPr>
          <w:rFonts w:ascii="仿宋" w:hAnsi="仿宋" w:hint="eastAsia"/>
          <w:sz w:val="28"/>
          <w:szCs w:val="28"/>
        </w:rPr>
        <w:t>11.8</w:t>
      </w:r>
      <w:r w:rsidRPr="0051543B">
        <w:rPr>
          <w:rFonts w:ascii="仿宋" w:hAnsi="仿宋" w:hint="eastAsia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。企业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lastRenderedPageBreak/>
        <w:t>应收账款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137493</w:t>
      </w:r>
      <w:r w:rsidR="004E433F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="0054025B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13.6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；产成品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30987</w:t>
      </w:r>
      <w:r w:rsidR="004E433F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29.2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。亏损企业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11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家，亏损面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29.7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；亏损额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26714</w:t>
      </w:r>
      <w:r w:rsidR="004E433F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增加</w:t>
      </w:r>
      <w:r w:rsidR="00F27B56" w:rsidRPr="00F27B56">
        <w:rPr>
          <w:rFonts w:ascii="仿宋" w:hAnsi="仿宋" w:hint="eastAsia"/>
          <w:color w:val="000000" w:themeColor="text1"/>
          <w:sz w:val="28"/>
          <w:szCs w:val="28"/>
        </w:rPr>
        <w:t>5661</w:t>
      </w:r>
      <w:r w:rsidR="00FE3578" w:rsidRPr="00F27B56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F27B56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1543B" w:rsidRPr="002F6072" w:rsidRDefault="0051543B" w:rsidP="00310AA2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BD2CD8">
        <w:rPr>
          <w:rFonts w:ascii="黑体" w:eastAsia="黑体" w:hAnsi="Calibri" w:hint="eastAsia"/>
          <w:sz w:val="24"/>
        </w:rPr>
        <w:t>4  2018</w:t>
      </w:r>
      <w:r w:rsidRPr="002F6072">
        <w:rPr>
          <w:rFonts w:ascii="黑体" w:eastAsia="黑体" w:hAnsi="Calibri" w:hint="eastAsia"/>
          <w:sz w:val="24"/>
        </w:rPr>
        <w:t>年盂县规模以上工业主要产品产量及增速</w:t>
      </w:r>
    </w:p>
    <w:tbl>
      <w:tblPr>
        <w:tblW w:w="7312" w:type="dxa"/>
        <w:jc w:val="center"/>
        <w:tblInd w:w="-34" w:type="dxa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ayout w:type="fixed"/>
        <w:tblLook w:val="04A0"/>
      </w:tblPr>
      <w:tblGrid>
        <w:gridCol w:w="2390"/>
        <w:gridCol w:w="1296"/>
        <w:gridCol w:w="1820"/>
        <w:gridCol w:w="1806"/>
      </w:tblGrid>
      <w:tr w:rsidR="0051543B" w:rsidTr="0051543B">
        <w:trPr>
          <w:trHeight w:val="534"/>
          <w:jc w:val="center"/>
        </w:trPr>
        <w:tc>
          <w:tcPr>
            <w:tcW w:w="2390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产品名称</w:t>
            </w:r>
          </w:p>
        </w:tc>
        <w:tc>
          <w:tcPr>
            <w:tcW w:w="1296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单 位</w:t>
            </w:r>
          </w:p>
        </w:tc>
        <w:tc>
          <w:tcPr>
            <w:tcW w:w="1820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产  量</w:t>
            </w:r>
          </w:p>
        </w:tc>
        <w:tc>
          <w:tcPr>
            <w:tcW w:w="1806" w:type="dxa"/>
            <w:tcBorders>
              <w:bottom w:val="single" w:sz="2" w:space="0" w:color="auto"/>
            </w:tcBorders>
            <w:shd w:val="clear" w:color="auto" w:fill="CCFFFF"/>
            <w:vAlign w:val="center"/>
          </w:tcPr>
          <w:p w:rsidR="0051543B" w:rsidRDefault="0051543B" w:rsidP="00AC38B5">
            <w:pPr>
              <w:spacing w:before="100" w:beforeAutospacing="1" w:after="100" w:afterAutospacing="1" w:line="260" w:lineRule="exac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1543B" w:rsidTr="0051543B">
        <w:trPr>
          <w:trHeight w:val="320"/>
          <w:jc w:val="center"/>
        </w:trPr>
        <w:tc>
          <w:tcPr>
            <w:tcW w:w="2390" w:type="dxa"/>
            <w:tcBorders>
              <w:top w:val="single" w:sz="2" w:space="0" w:color="auto"/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原煤</w:t>
            </w:r>
          </w:p>
        </w:tc>
        <w:tc>
          <w:tcPr>
            <w:tcW w:w="1296" w:type="dxa"/>
            <w:tcBorders>
              <w:top w:val="single" w:sz="2" w:space="0" w:color="auto"/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方正书宋简体" w:eastAsia="方正书宋简体" w:hAnsi="宋体" w:cs="宋体"/>
                <w:sz w:val="24"/>
              </w:rPr>
            </w:pPr>
            <w:r>
              <w:rPr>
                <w:rFonts w:ascii="方正书宋简体" w:eastAsia="方正书宋简体" w:hint="eastAsia"/>
              </w:rPr>
              <w:t>万吨</w:t>
            </w:r>
          </w:p>
        </w:tc>
        <w:tc>
          <w:tcPr>
            <w:tcW w:w="1820" w:type="dxa"/>
            <w:tcBorders>
              <w:top w:val="single" w:sz="2" w:space="0" w:color="auto"/>
              <w:tl2br w:val="nil"/>
              <w:tr2bl w:val="nil"/>
            </w:tcBorders>
            <w:vAlign w:val="center"/>
          </w:tcPr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939.4</w:t>
            </w:r>
          </w:p>
        </w:tc>
        <w:tc>
          <w:tcPr>
            <w:tcW w:w="1806" w:type="dxa"/>
            <w:tcBorders>
              <w:top w:val="single" w:sz="2" w:space="0" w:color="auto"/>
              <w:tl2br w:val="nil"/>
              <w:tr2bl w:val="nil"/>
            </w:tcBorders>
          </w:tcPr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21.3</w:t>
            </w:r>
          </w:p>
        </w:tc>
      </w:tr>
      <w:tr w:rsidR="0051543B" w:rsidTr="0051543B">
        <w:trPr>
          <w:trHeight w:val="321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耐火材料制品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方正书宋简体" w:eastAsia="方正书宋简体" w:hAnsi="宋体" w:cs="宋体"/>
                <w:sz w:val="24"/>
              </w:rPr>
            </w:pPr>
            <w:r>
              <w:rPr>
                <w:rFonts w:ascii="方正书宋简体" w:eastAsia="方正书宋简体" w:hint="eastAsia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19.7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5D10FA" w:rsidP="00AC38B5">
            <w:pPr>
              <w:adjustRightInd w:val="0"/>
              <w:snapToGrid w:val="0"/>
              <w:spacing w:line="300" w:lineRule="exact"/>
              <w:ind w:firstLineChars="200" w:firstLine="420"/>
              <w:jc w:val="right"/>
              <w:textAlignment w:val="baseline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-93.5</w:t>
            </w:r>
          </w:p>
        </w:tc>
      </w:tr>
      <w:tr w:rsidR="0051543B" w:rsidTr="0051543B">
        <w:trPr>
          <w:trHeight w:val="297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焦炭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方正书宋简体" w:eastAsia="方正书宋简体" w:hAnsi="宋体" w:cs="宋体"/>
                <w:sz w:val="24"/>
              </w:rPr>
            </w:pPr>
            <w:r>
              <w:rPr>
                <w:rFonts w:ascii="方正书宋简体" w:eastAsia="方正书宋简体" w:hint="eastAsia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85.3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5D10FA" w:rsidP="00AC38B5">
            <w:pPr>
              <w:adjustRightInd w:val="0"/>
              <w:snapToGrid w:val="0"/>
              <w:spacing w:line="300" w:lineRule="exact"/>
              <w:ind w:firstLineChars="200" w:firstLine="420"/>
              <w:jc w:val="right"/>
              <w:textAlignment w:val="baseline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14.0</w:t>
            </w:r>
          </w:p>
        </w:tc>
      </w:tr>
      <w:tr w:rsidR="0051543B" w:rsidTr="0051543B">
        <w:trPr>
          <w:trHeight w:val="312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Pr="00F27B56" w:rsidRDefault="0051543B" w:rsidP="00AC38B5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F27B5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家具</w:t>
            </w:r>
          </w:p>
          <w:p w:rsidR="0051543B" w:rsidRPr="004B5D55" w:rsidRDefault="0051543B" w:rsidP="00AC38B5">
            <w:pPr>
              <w:rPr>
                <w:rFonts w:asciiTheme="majorEastAsia" w:eastAsiaTheme="majorEastAsia" w:hAnsiTheme="majorEastAsia" w:cs="宋体"/>
                <w:szCs w:val="21"/>
              </w:rPr>
            </w:pPr>
            <w:r w:rsidRPr="004B5D55">
              <w:rPr>
                <w:rFonts w:asciiTheme="majorEastAsia" w:eastAsiaTheme="majorEastAsia" w:hAnsiTheme="majorEastAsia" w:cs="宋体" w:hint="eastAsia"/>
                <w:szCs w:val="21"/>
              </w:rPr>
              <w:t>石灰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Pr="004B5D55" w:rsidRDefault="0051543B" w:rsidP="00AC38B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5D55">
              <w:rPr>
                <w:rFonts w:asciiTheme="majorEastAsia" w:eastAsiaTheme="majorEastAsia" w:hAnsiTheme="majorEastAsia" w:hint="eastAsia"/>
                <w:szCs w:val="21"/>
              </w:rPr>
              <w:t>件</w:t>
            </w:r>
          </w:p>
          <w:p w:rsidR="0051543B" w:rsidRPr="004B5D55" w:rsidRDefault="0051543B" w:rsidP="00AC38B5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4B5D55">
              <w:rPr>
                <w:rFonts w:asciiTheme="majorEastAsia" w:eastAsiaTheme="majorEastAsia" w:hAnsiTheme="majorEastAsia" w:cs="宋体" w:hint="eastAsia"/>
                <w:szCs w:val="21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F27B56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20138</w:t>
            </w:r>
            <w:r w:rsidR="005D10FA">
              <w:rPr>
                <w:rFonts w:hint="eastAsia"/>
                <w:szCs w:val="21"/>
              </w:rPr>
              <w:t xml:space="preserve"> </w:t>
            </w:r>
          </w:p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59.3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F27B56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-7.9</w:t>
            </w:r>
            <w:r w:rsidR="005D10FA">
              <w:rPr>
                <w:rFonts w:hint="eastAsia"/>
                <w:szCs w:val="21"/>
              </w:rPr>
              <w:t xml:space="preserve"> </w:t>
            </w:r>
          </w:p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5.7</w:t>
            </w:r>
          </w:p>
        </w:tc>
      </w:tr>
      <w:tr w:rsidR="0051543B" w:rsidTr="0051543B">
        <w:trPr>
          <w:trHeight w:val="312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发电量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1543B" w:rsidRDefault="0051543B" w:rsidP="00AC38B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万千瓦时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40416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 w:rsidR="0051543B" w:rsidRPr="004B5D55" w:rsidRDefault="005D10FA" w:rsidP="00AC38B5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 w:hint="eastAsia"/>
                <w:szCs w:val="21"/>
              </w:rPr>
              <w:t>11.9</w:t>
            </w:r>
          </w:p>
        </w:tc>
      </w:tr>
    </w:tbl>
    <w:p w:rsidR="005863ED" w:rsidRPr="0051543B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51543B">
        <w:rPr>
          <w:rFonts w:ascii="黑体" w:eastAsia="黑体" w:hAnsi="Calibri" w:hint="eastAsia"/>
          <w:sz w:val="28"/>
          <w:szCs w:val="28"/>
        </w:rPr>
        <w:t>四、固定资产投资</w:t>
      </w:r>
    </w:p>
    <w:p w:rsidR="00491103" w:rsidRDefault="005C4B49" w:rsidP="00310AA2">
      <w:pPr>
        <w:spacing w:beforeLines="50" w:afterLines="50" w:line="560" w:lineRule="exact"/>
        <w:ind w:firstLineChars="200" w:firstLine="560"/>
        <w:jc w:val="left"/>
        <w:rPr>
          <w:rFonts w:ascii="仿宋" w:hAnsi="仿宋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全年全社会固定资产投资完成</w:t>
      </w:r>
      <w:r w:rsidR="00A11604">
        <w:rPr>
          <w:rFonts w:ascii="仿宋" w:hAnsi="仿宋" w:hint="eastAsia"/>
          <w:sz w:val="28"/>
          <w:szCs w:val="28"/>
        </w:rPr>
        <w:t>447134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</w:t>
      </w:r>
      <w:r w:rsidR="00F27B56">
        <w:rPr>
          <w:rFonts w:ascii="仿宋" w:hAnsi="仿宋" w:hint="eastAsia"/>
          <w:sz w:val="28"/>
          <w:szCs w:val="28"/>
        </w:rPr>
        <w:t>同比下降</w:t>
      </w:r>
      <w:r w:rsidR="00A11604">
        <w:rPr>
          <w:rFonts w:ascii="仿宋" w:hAnsi="仿宋" w:hint="eastAsia"/>
          <w:sz w:val="28"/>
          <w:szCs w:val="28"/>
        </w:rPr>
        <w:t>39.8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</w:t>
      </w:r>
    </w:p>
    <w:p w:rsidR="00491103" w:rsidRPr="002F6072" w:rsidRDefault="00491103" w:rsidP="00310AA2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BD2CD8">
        <w:rPr>
          <w:rFonts w:ascii="黑体" w:eastAsia="黑体" w:hAnsi="Calibri" w:hint="eastAsia"/>
          <w:sz w:val="24"/>
        </w:rPr>
        <w:t>5  2018</w:t>
      </w:r>
      <w:r w:rsidRPr="002F6072">
        <w:rPr>
          <w:rFonts w:ascii="黑体" w:eastAsia="黑体" w:hAnsi="Calibri" w:hint="eastAsia"/>
          <w:sz w:val="24"/>
        </w:rPr>
        <w:t>年盂县分行业固定资产投资及其增长速度</w:t>
      </w:r>
    </w:p>
    <w:p w:rsidR="00491103" w:rsidRPr="00712242" w:rsidRDefault="00491103" w:rsidP="00712242">
      <w:pPr>
        <w:wordWrap w:val="0"/>
        <w:ind w:rightChars="425" w:right="893"/>
        <w:jc w:val="right"/>
        <w:rPr>
          <w:rFonts w:ascii="宋体" w:hAnsi="宋体"/>
          <w:bCs/>
          <w:szCs w:val="21"/>
        </w:rPr>
      </w:pPr>
      <w:r w:rsidRPr="00712242">
        <w:rPr>
          <w:rFonts w:ascii="宋体" w:hAnsi="宋体" w:hint="eastAsia"/>
          <w:bCs/>
          <w:szCs w:val="21"/>
        </w:rPr>
        <w:t>单位：万元</w:t>
      </w:r>
      <w:r w:rsidR="00712242">
        <w:rPr>
          <w:rFonts w:ascii="宋体" w:hAnsi="宋体" w:hint="eastAsia"/>
          <w:bCs/>
          <w:szCs w:val="21"/>
        </w:rPr>
        <w:t xml:space="preserve"> </w:t>
      </w:r>
    </w:p>
    <w:tbl>
      <w:tblPr>
        <w:tblW w:w="6412" w:type="dxa"/>
        <w:jc w:val="center"/>
        <w:tblBorders>
          <w:top w:val="single" w:sz="12" w:space="0" w:color="auto"/>
          <w:bottom w:val="single" w:sz="12" w:space="0" w:color="auto"/>
          <w:insideV w:val="single" w:sz="2" w:space="0" w:color="auto"/>
        </w:tblBorders>
        <w:tblLayout w:type="fixed"/>
        <w:tblLook w:val="04A0"/>
      </w:tblPr>
      <w:tblGrid>
        <w:gridCol w:w="4361"/>
        <w:gridCol w:w="2051"/>
      </w:tblGrid>
      <w:tr w:rsidR="00A32AC1" w:rsidTr="005B45DC">
        <w:trPr>
          <w:trHeight w:val="408"/>
          <w:jc w:val="center"/>
        </w:trPr>
        <w:tc>
          <w:tcPr>
            <w:tcW w:w="43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FFFF"/>
            <w:vAlign w:val="center"/>
          </w:tcPr>
          <w:p w:rsidR="00A32AC1" w:rsidRDefault="00A32AC1" w:rsidP="00AC38B5">
            <w:pPr>
              <w:spacing w:line="8" w:lineRule="atLeast"/>
              <w:jc w:val="center"/>
              <w:rPr>
                <w:rFonts w:ascii="黑体" w:eastAsia="黑体" w:hAnsi="Calibri"/>
                <w:sz w:val="24"/>
              </w:rPr>
            </w:pPr>
            <w:r>
              <w:rPr>
                <w:rFonts w:ascii="黑体" w:eastAsia="黑体" w:hAnsi="Calibri" w:hint="eastAsia"/>
                <w:sz w:val="24"/>
              </w:rPr>
              <w:t>行   业</w:t>
            </w:r>
          </w:p>
        </w:tc>
        <w:tc>
          <w:tcPr>
            <w:tcW w:w="20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CCFFFF"/>
            <w:vAlign w:val="center"/>
          </w:tcPr>
          <w:p w:rsidR="00A32AC1" w:rsidRDefault="00A32AC1" w:rsidP="00AC38B5">
            <w:pPr>
              <w:spacing w:before="100" w:beforeAutospacing="1" w:after="100" w:afterAutospacing="1" w:line="8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投资额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tcBorders>
              <w:top w:val="single" w:sz="2" w:space="0" w:color="auto"/>
            </w:tcBorders>
            <w:shd w:val="clear" w:color="auto" w:fill="CCFFFF"/>
          </w:tcPr>
          <w:p w:rsidR="00A32AC1" w:rsidRPr="00491103" w:rsidRDefault="00A32AC1" w:rsidP="00AC38B5">
            <w:pPr>
              <w:ind w:right="420"/>
              <w:rPr>
                <w:rFonts w:ascii="宋体" w:hAnsi="宋体"/>
                <w:sz w:val="20"/>
                <w:szCs w:val="20"/>
              </w:rPr>
            </w:pPr>
            <w:r w:rsidRPr="00491103">
              <w:rPr>
                <w:rFonts w:ascii="宋体" w:hAnsi="宋体" w:hint="eastAsia"/>
                <w:sz w:val="20"/>
                <w:szCs w:val="20"/>
              </w:rPr>
              <w:t>全县</w:t>
            </w:r>
          </w:p>
        </w:tc>
        <w:tc>
          <w:tcPr>
            <w:tcW w:w="2051" w:type="dxa"/>
            <w:tcBorders>
              <w:top w:val="single" w:sz="2" w:space="0" w:color="auto"/>
            </w:tcBorders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444195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农、林、牧、渔业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21740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采矿业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14196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制造业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29180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电力、热力、燃气及水的生产和供应业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256433</w:t>
            </w:r>
          </w:p>
        </w:tc>
      </w:tr>
      <w:tr w:rsidR="00F27B56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F27B56" w:rsidRPr="003D63FF" w:rsidRDefault="00712242" w:rsidP="00AC38B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批发和零售业</w:t>
            </w:r>
          </w:p>
        </w:tc>
        <w:tc>
          <w:tcPr>
            <w:tcW w:w="2051" w:type="dxa"/>
            <w:vAlign w:val="center"/>
          </w:tcPr>
          <w:p w:rsidR="00F27B56" w:rsidRDefault="00712242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5758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交通运输、仓储和邮政业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24205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房地产业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48039</w:t>
            </w:r>
          </w:p>
        </w:tc>
      </w:tr>
      <w:tr w:rsidR="00F27B56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F27B56" w:rsidRPr="003D63FF" w:rsidRDefault="00712242" w:rsidP="00AC38B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租赁和商务服务业</w:t>
            </w:r>
          </w:p>
        </w:tc>
        <w:tc>
          <w:tcPr>
            <w:tcW w:w="2051" w:type="dxa"/>
            <w:vAlign w:val="center"/>
          </w:tcPr>
          <w:p w:rsidR="00F27B56" w:rsidRDefault="00712242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10897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水利、环境和公共设施管理业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31937</w:t>
            </w:r>
          </w:p>
        </w:tc>
      </w:tr>
      <w:tr w:rsidR="00A32AC1" w:rsidTr="005B45DC">
        <w:trPr>
          <w:trHeight w:val="149"/>
          <w:jc w:val="center"/>
        </w:trPr>
        <w:tc>
          <w:tcPr>
            <w:tcW w:w="4361" w:type="dxa"/>
            <w:shd w:val="clear" w:color="auto" w:fill="CCFFFF"/>
            <w:vAlign w:val="center"/>
          </w:tcPr>
          <w:p w:rsidR="00A32AC1" w:rsidRPr="003D63FF" w:rsidRDefault="00A32AC1" w:rsidP="00AC38B5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D63F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文化、体育和娱乐业</w:t>
            </w:r>
            <w:r w:rsidRPr="003D63FF"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:rsidR="00A32AC1" w:rsidRPr="00491103" w:rsidRDefault="00A11604" w:rsidP="00A32AC1">
            <w:pPr>
              <w:ind w:leftChars="-71" w:left="-149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1810</w:t>
            </w:r>
          </w:p>
        </w:tc>
      </w:tr>
    </w:tbl>
    <w:p w:rsidR="005863ED" w:rsidRPr="001A3347" w:rsidRDefault="005C4B49" w:rsidP="0051543B">
      <w:pPr>
        <w:spacing w:line="560" w:lineRule="exact"/>
        <w:ind w:firstLineChars="200" w:firstLine="560"/>
        <w:jc w:val="left"/>
        <w:rPr>
          <w:rFonts w:ascii="仿宋" w:hAnsi="仿宋"/>
          <w:color w:val="000000" w:themeColor="text1"/>
          <w:sz w:val="28"/>
          <w:szCs w:val="28"/>
        </w:rPr>
      </w:pPr>
      <w:r w:rsidRPr="0051543B">
        <w:rPr>
          <w:rFonts w:ascii="仿宋" w:hAnsi="仿宋" w:hint="eastAsia"/>
          <w:sz w:val="28"/>
          <w:szCs w:val="28"/>
        </w:rPr>
        <w:t>其中，第一产业投资</w:t>
      </w:r>
      <w:r w:rsidR="00A11604">
        <w:rPr>
          <w:rFonts w:ascii="仿宋" w:hAnsi="仿宋" w:hint="eastAsia"/>
          <w:sz w:val="28"/>
          <w:szCs w:val="28"/>
        </w:rPr>
        <w:t>21740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</w:t>
      </w:r>
      <w:r w:rsidR="00A11604">
        <w:rPr>
          <w:rFonts w:ascii="仿宋" w:hAnsi="仿宋" w:hint="eastAsia"/>
          <w:sz w:val="28"/>
          <w:szCs w:val="28"/>
        </w:rPr>
        <w:t>同比增长</w:t>
      </w:r>
      <w:r w:rsidR="00A11604">
        <w:rPr>
          <w:rFonts w:ascii="仿宋" w:hAnsi="仿宋" w:hint="eastAsia"/>
          <w:sz w:val="28"/>
          <w:szCs w:val="28"/>
        </w:rPr>
        <w:t>68.4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；第二产业投资</w:t>
      </w:r>
      <w:r w:rsidR="00A11604">
        <w:rPr>
          <w:rFonts w:ascii="仿宋" w:hAnsi="仿宋" w:hint="eastAsia"/>
          <w:sz w:val="28"/>
          <w:szCs w:val="28"/>
        </w:rPr>
        <w:t>299809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="00104E4E" w:rsidRPr="0051543B">
        <w:rPr>
          <w:rFonts w:ascii="仿宋" w:hAnsi="仿宋" w:hint="eastAsia"/>
          <w:sz w:val="28"/>
          <w:szCs w:val="28"/>
        </w:rPr>
        <w:t>，</w:t>
      </w:r>
      <w:r w:rsidR="00A11604">
        <w:rPr>
          <w:rFonts w:ascii="仿宋" w:hAnsi="仿宋" w:hint="eastAsia"/>
          <w:sz w:val="28"/>
          <w:szCs w:val="28"/>
        </w:rPr>
        <w:t>同比下降</w:t>
      </w:r>
      <w:r w:rsidR="00A11604">
        <w:rPr>
          <w:rFonts w:ascii="仿宋" w:hAnsi="仿宋" w:hint="eastAsia"/>
          <w:sz w:val="28"/>
          <w:szCs w:val="28"/>
        </w:rPr>
        <w:t>49.1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；第三产业投资</w:t>
      </w:r>
      <w:r w:rsidR="00A11604">
        <w:rPr>
          <w:rFonts w:ascii="仿宋" w:hAnsi="仿宋" w:hint="eastAsia"/>
          <w:sz w:val="28"/>
          <w:szCs w:val="28"/>
        </w:rPr>
        <w:t>122646</w:t>
      </w:r>
      <w:r w:rsidR="004E433F" w:rsidRPr="0051543B">
        <w:rPr>
          <w:rFonts w:ascii="仿宋" w:hAnsi="仿宋" w:hint="eastAsia"/>
          <w:sz w:val="28"/>
          <w:szCs w:val="28"/>
        </w:rPr>
        <w:t>万元</w:t>
      </w:r>
      <w:r w:rsidRPr="0051543B">
        <w:rPr>
          <w:rFonts w:ascii="仿宋" w:hAnsi="仿宋" w:hint="eastAsia"/>
          <w:sz w:val="28"/>
          <w:szCs w:val="28"/>
        </w:rPr>
        <w:t>，下降</w:t>
      </w:r>
      <w:r w:rsidR="00A11604">
        <w:rPr>
          <w:rFonts w:ascii="仿宋" w:hAnsi="仿宋" w:hint="eastAsia"/>
          <w:sz w:val="28"/>
          <w:szCs w:val="28"/>
        </w:rPr>
        <w:t>2.6</w:t>
      </w:r>
      <w:r w:rsidRPr="0051543B">
        <w:rPr>
          <w:rFonts w:ascii="仿宋" w:hAnsi="仿宋"/>
          <w:sz w:val="28"/>
          <w:szCs w:val="28"/>
        </w:rPr>
        <w:t>%</w:t>
      </w:r>
      <w:r w:rsidRPr="0051543B">
        <w:rPr>
          <w:rFonts w:ascii="仿宋" w:hAnsi="仿宋" w:hint="eastAsia"/>
          <w:sz w:val="28"/>
          <w:szCs w:val="28"/>
        </w:rPr>
        <w:t>。按登记注册类型分，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国有经济控股投资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308297</w:t>
      </w:r>
      <w:r w:rsidR="004E433F" w:rsidRPr="001A3347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36.1</w:t>
      </w:r>
      <w:r w:rsidRPr="001A3347">
        <w:rPr>
          <w:rFonts w:ascii="仿宋" w:hAnsi="仿宋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；民间投资</w:t>
      </w:r>
      <w:r w:rsidR="00A11604" w:rsidRPr="001A3347">
        <w:rPr>
          <w:rFonts w:ascii="仿宋" w:hAnsi="仿宋" w:hint="eastAsia"/>
          <w:color w:val="000000" w:themeColor="text1"/>
          <w:sz w:val="28"/>
          <w:szCs w:val="28"/>
        </w:rPr>
        <w:t>135898</w:t>
      </w:r>
      <w:r w:rsidR="004E433F" w:rsidRPr="001A3347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，同比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44.7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，占投资总额的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30.6</w:t>
      </w:r>
      <w:r w:rsidRPr="001A3347">
        <w:rPr>
          <w:rFonts w:ascii="仿宋" w:hAnsi="仿宋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1A3347" w:rsidRDefault="005C4B49" w:rsidP="00491103">
      <w:pPr>
        <w:spacing w:line="560" w:lineRule="exact"/>
        <w:jc w:val="left"/>
        <w:rPr>
          <w:rFonts w:ascii="仿宋" w:hAnsi="仿宋"/>
          <w:color w:val="000000" w:themeColor="text1"/>
          <w:sz w:val="28"/>
          <w:szCs w:val="28"/>
        </w:rPr>
      </w:pPr>
      <w:r w:rsidRPr="001A3347">
        <w:rPr>
          <w:rFonts w:ascii="仿宋" w:hAnsi="仿宋" w:hint="eastAsia"/>
          <w:color w:val="000000" w:themeColor="text1"/>
          <w:sz w:val="32"/>
          <w:szCs w:val="32"/>
        </w:rPr>
        <w:lastRenderedPageBreak/>
        <w:t xml:space="preserve">  </w:t>
      </w:r>
      <w:r w:rsidR="005A5C02" w:rsidRPr="001A3347">
        <w:rPr>
          <w:rFonts w:ascii="仿宋" w:hAnsi="仿宋" w:hint="eastAsia"/>
          <w:color w:val="000000" w:themeColor="text1"/>
          <w:sz w:val="32"/>
          <w:szCs w:val="32"/>
        </w:rPr>
        <w:t xml:space="preserve"> </w:t>
      </w:r>
      <w:r w:rsidRPr="001A3347">
        <w:rPr>
          <w:rFonts w:ascii="仿宋" w:hAnsi="仿宋" w:hint="eastAsia"/>
          <w:color w:val="000000" w:themeColor="text1"/>
          <w:sz w:val="32"/>
          <w:szCs w:val="32"/>
        </w:rPr>
        <w:t xml:space="preserve"> 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全年固定资产投资建成投产（不含房地产）项目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30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个，项目建成投产率为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41.1</w:t>
      </w:r>
      <w:r w:rsidRPr="001A3347">
        <w:rPr>
          <w:rFonts w:ascii="仿宋" w:hAnsi="仿宋"/>
          <w:color w:val="000000" w:themeColor="text1"/>
          <w:sz w:val="28"/>
          <w:szCs w:val="28"/>
        </w:rPr>
        <w:t>%</w:t>
      </w:r>
      <w:r w:rsidRPr="001A3347">
        <w:rPr>
          <w:rFonts w:ascii="仿宋" w:hAnsi="仿宋" w:hint="eastAsia"/>
          <w:color w:val="000000" w:themeColor="text1"/>
          <w:sz w:val="28"/>
          <w:szCs w:val="28"/>
        </w:rPr>
        <w:t>；新增固定资产</w:t>
      </w:r>
      <w:r w:rsidR="00133D60" w:rsidRPr="001A3347">
        <w:rPr>
          <w:rFonts w:ascii="仿宋" w:hAnsi="仿宋" w:hint="eastAsia"/>
          <w:color w:val="000000" w:themeColor="text1"/>
          <w:sz w:val="28"/>
          <w:szCs w:val="28"/>
        </w:rPr>
        <w:t>123021</w:t>
      </w:r>
      <w:r w:rsidR="004E433F" w:rsidRPr="001A3347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="004757BF" w:rsidRPr="001A3347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1A3347" w:rsidRDefault="005C4B49" w:rsidP="00491103">
      <w:pPr>
        <w:spacing w:line="560" w:lineRule="exact"/>
        <w:ind w:firstLine="645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1A3347">
        <w:rPr>
          <w:rFonts w:ascii="仿宋" w:hAnsi="仿宋"/>
          <w:color w:val="000000" w:themeColor="text1"/>
          <w:sz w:val="28"/>
          <w:szCs w:val="28"/>
        </w:rPr>
        <w:t>全年房地产开发投资</w:t>
      </w:r>
      <w:r w:rsidR="00AF24B1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2939</w:t>
      </w:r>
      <w:r w:rsidR="004E433F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万元</w:t>
      </w:r>
      <w:r w:rsidR="004757BF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，下降</w:t>
      </w:r>
      <w:r w:rsidR="00AF24B1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79.6</w:t>
      </w:r>
      <w:r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%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。</w:t>
      </w:r>
      <w:r w:rsidRPr="001A3347">
        <w:rPr>
          <w:rFonts w:ascii="仿宋" w:hAnsi="仿宋"/>
          <w:color w:val="000000" w:themeColor="text1"/>
          <w:sz w:val="28"/>
          <w:szCs w:val="28"/>
        </w:rPr>
        <w:t>按工程用途分，商品住宅投资</w:t>
      </w:r>
      <w:r w:rsidR="001A3347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2640</w:t>
      </w:r>
      <w:r w:rsidR="004E433F" w:rsidRPr="001A3347">
        <w:rPr>
          <w:rFonts w:ascii="仿宋" w:hAnsi="仿宋"/>
          <w:color w:val="000000" w:themeColor="text1"/>
          <w:sz w:val="28"/>
          <w:szCs w:val="28"/>
        </w:rPr>
        <w:t>万元</w:t>
      </w:r>
      <w:r w:rsidRPr="001A3347">
        <w:rPr>
          <w:rFonts w:ascii="仿宋" w:hAnsi="仿宋"/>
          <w:color w:val="000000" w:themeColor="text1"/>
          <w:sz w:val="28"/>
          <w:szCs w:val="28"/>
        </w:rPr>
        <w:t>，同比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下降</w:t>
      </w:r>
      <w:r w:rsidR="001A3347" w:rsidRPr="001A3347">
        <w:rPr>
          <w:rFonts w:ascii="仿宋" w:hAnsi="仿宋" w:hint="eastAsia"/>
          <w:color w:val="000000" w:themeColor="text1"/>
          <w:sz w:val="28"/>
          <w:szCs w:val="28"/>
        </w:rPr>
        <w:t>76.3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%；商业营业用房投资</w:t>
      </w:r>
      <w:r w:rsidR="001A3347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259</w:t>
      </w:r>
      <w:r w:rsidR="004E433F"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万元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，</w:t>
      </w:r>
      <w:r w:rsidR="004757BF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下降</w:t>
      </w:r>
      <w:r w:rsidR="001A3347" w:rsidRPr="001A3347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90.3</w:t>
      </w:r>
      <w:r w:rsidRPr="001A3347">
        <w:rPr>
          <w:rFonts w:asciiTheme="minorEastAsia" w:eastAsiaTheme="minorEastAsia" w:hAnsiTheme="minorEastAsia"/>
          <w:color w:val="000000" w:themeColor="text1"/>
          <w:sz w:val="28"/>
          <w:szCs w:val="28"/>
        </w:rPr>
        <w:t>%。</w:t>
      </w:r>
    </w:p>
    <w:p w:rsidR="005863ED" w:rsidRPr="002F6072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677984" w:rsidRPr="002F6072">
        <w:rPr>
          <w:rFonts w:ascii="黑体" w:eastAsia="黑体" w:hAnsi="Calibri" w:hint="eastAsia"/>
          <w:sz w:val="24"/>
        </w:rPr>
        <w:t>6</w:t>
      </w:r>
      <w:r w:rsidRPr="002F6072">
        <w:rPr>
          <w:rFonts w:ascii="黑体" w:eastAsia="黑体" w:hAnsi="Calibri" w:hint="eastAsia"/>
          <w:sz w:val="24"/>
        </w:rPr>
        <w:t xml:space="preserve">  </w:t>
      </w:r>
      <w:r w:rsidR="00A94CEE">
        <w:rPr>
          <w:rFonts w:ascii="黑体" w:eastAsia="黑体" w:hAnsi="Calibri" w:hint="eastAsia"/>
          <w:sz w:val="24"/>
        </w:rPr>
        <w:t>2018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房地产开发和销售主要指标完成情况</w:t>
      </w:r>
    </w:p>
    <w:tbl>
      <w:tblPr>
        <w:tblW w:w="7150" w:type="dxa"/>
        <w:jc w:val="center"/>
        <w:tblBorders>
          <w:top w:val="single" w:sz="12" w:space="0" w:color="000000"/>
          <w:bottom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590"/>
        <w:gridCol w:w="1660"/>
        <w:gridCol w:w="1624"/>
      </w:tblGrid>
      <w:tr w:rsidR="005863ED" w:rsidTr="001A3347">
        <w:trPr>
          <w:trHeight w:val="430"/>
          <w:jc w:val="center"/>
        </w:trPr>
        <w:tc>
          <w:tcPr>
            <w:tcW w:w="227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指标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单</w:t>
            </w:r>
            <w:r>
              <w:rPr>
                <w:rFonts w:ascii="黑体" w:eastAsia="黑体" w:hAnsi="宋体" w:hint="eastAsia"/>
                <w:sz w:val="24"/>
              </w:rPr>
              <w:t> </w:t>
            </w:r>
            <w:r>
              <w:rPr>
                <w:rFonts w:ascii="黑体" w:eastAsia="黑体" w:hAnsi="宋体" w:cs="宋体" w:hint="eastAsia"/>
                <w:sz w:val="24"/>
              </w:rPr>
              <w:t>位</w:t>
            </w:r>
          </w:p>
        </w:tc>
        <w:tc>
          <w:tcPr>
            <w:tcW w:w="166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绝对数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</w:t>
            </w:r>
            <w:r>
              <w:rPr>
                <w:rFonts w:ascii="黑体" w:eastAsia="黑体" w:hAnsi="宋体" w:hint="eastAsia"/>
                <w:sz w:val="24"/>
              </w:rPr>
              <w:t>%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bottom w:val="nil"/>
              <w:right w:val="single" w:sz="2" w:space="0" w:color="000000"/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投资完成额</w:t>
            </w:r>
          </w:p>
        </w:tc>
        <w:tc>
          <w:tcPr>
            <w:tcW w:w="1590" w:type="dxa"/>
            <w:tcBorders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4E433F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万元</w:t>
            </w:r>
          </w:p>
        </w:tc>
        <w:tc>
          <w:tcPr>
            <w:tcW w:w="1660" w:type="dxa"/>
            <w:tcBorders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A94CEE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2939</w:t>
            </w:r>
          </w:p>
        </w:tc>
        <w:tc>
          <w:tcPr>
            <w:tcW w:w="1624" w:type="dxa"/>
            <w:tcBorders>
              <w:left w:val="single" w:sz="2" w:space="0" w:color="000000"/>
              <w:bottom w:val="nil"/>
              <w:tl2br w:val="nil"/>
              <w:tr2bl w:val="nil"/>
            </w:tcBorders>
            <w:vAlign w:val="center"/>
          </w:tcPr>
          <w:p w:rsidR="005863ED" w:rsidRDefault="000213F1" w:rsidP="00A94CEE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</w:t>
            </w:r>
            <w:r w:rsidR="00A94CEE">
              <w:rPr>
                <w:rFonts w:ascii="宋体" w:hAnsi="宋体" w:hint="eastAsia"/>
                <w:sz w:val="20"/>
                <w:szCs w:val="20"/>
              </w:rPr>
              <w:t>79.6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4E433F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万元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1A3347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2640</w:t>
            </w:r>
            <w:r w:rsidR="00A94CEE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Default="001A3347" w:rsidP="000213F1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-76.3</w:t>
            </w:r>
            <w:r w:rsidR="00A94CEE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房屋施工面积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F1303A" w:rsidRDefault="00A94CEE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270186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Default="00A94CEE" w:rsidP="000213F1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-31.7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1A3347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206827</w:t>
            </w:r>
            <w:r w:rsidR="00A94CEE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Default="001A3347" w:rsidP="000213F1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-29.7</w:t>
            </w:r>
            <w:r w:rsidR="00A94CEE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房屋竣工面积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A94CEE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150335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Default="00A94CEE" w:rsidP="000213F1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428.2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Pr="001A3347" w:rsidRDefault="005C4B49">
            <w:pPr>
              <w:spacing w:line="157" w:lineRule="atLeas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1A3347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1A3347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132130</w:t>
            </w:r>
            <w:r w:rsidR="00A94CEE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Default="001A3347" w:rsidP="000213F1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383.4</w:t>
            </w:r>
            <w:r w:rsidR="00A94CEE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bottom w:val="nil"/>
              <w:right w:val="single" w:sz="2" w:space="0" w:color="000000"/>
            </w:tcBorders>
            <w:shd w:val="clear" w:color="auto" w:fill="CCFFFF"/>
            <w:vAlign w:val="center"/>
          </w:tcPr>
          <w:p w:rsidR="005863ED" w:rsidRDefault="005C4B49"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商品房销售面积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5C4B49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5863ED" w:rsidRDefault="00A94CEE" w:rsidP="000213F1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29130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nil"/>
            </w:tcBorders>
            <w:vAlign w:val="center"/>
          </w:tcPr>
          <w:p w:rsidR="005863ED" w:rsidRDefault="000213F1" w:rsidP="00A94CEE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</w:t>
            </w:r>
            <w:r w:rsidR="00A94CEE">
              <w:rPr>
                <w:rFonts w:ascii="宋体" w:hAnsi="宋体" w:hint="eastAsia"/>
                <w:sz w:val="20"/>
                <w:szCs w:val="20"/>
              </w:rPr>
              <w:t>59.3</w:t>
            </w:r>
          </w:p>
        </w:tc>
      </w:tr>
      <w:tr w:rsidR="005863ED" w:rsidTr="00B76B3E">
        <w:trPr>
          <w:trHeight w:val="352"/>
          <w:jc w:val="center"/>
        </w:trPr>
        <w:tc>
          <w:tcPr>
            <w:tcW w:w="2276" w:type="dxa"/>
            <w:tcBorders>
              <w:top w:val="nil"/>
              <w:right w:val="single" w:sz="2" w:space="0" w:color="000000"/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 w:rsidP="001A3347">
            <w:pPr>
              <w:spacing w:line="157" w:lineRule="atLeast"/>
              <w:ind w:firstLineChars="200" w:firstLine="4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其中：住宅  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right w:val="single" w:sz="2" w:space="0" w:color="000000"/>
            </w:tcBorders>
            <w:vAlign w:val="center"/>
          </w:tcPr>
          <w:p w:rsidR="005863ED" w:rsidRDefault="005C4B49" w:rsidP="001A3347"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平方米</w:t>
            </w:r>
          </w:p>
        </w:tc>
        <w:tc>
          <w:tcPr>
            <w:tcW w:w="1660" w:type="dxa"/>
            <w:tcBorders>
              <w:top w:val="nil"/>
              <w:left w:val="single" w:sz="2" w:space="0" w:color="000000"/>
              <w:right w:val="single" w:sz="2" w:space="0" w:color="000000"/>
            </w:tcBorders>
            <w:vAlign w:val="center"/>
          </w:tcPr>
          <w:p w:rsidR="005C1385" w:rsidRDefault="00A94CEE" w:rsidP="001A3347">
            <w:pPr>
              <w:spacing w:line="157" w:lineRule="atLeast"/>
              <w:ind w:rightChars="101" w:right="21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29130</w:t>
            </w:r>
          </w:p>
        </w:tc>
        <w:tc>
          <w:tcPr>
            <w:tcW w:w="1624" w:type="dxa"/>
            <w:tcBorders>
              <w:top w:val="nil"/>
              <w:left w:val="single" w:sz="2" w:space="0" w:color="000000"/>
              <w:tl2br w:val="nil"/>
              <w:tr2bl w:val="nil"/>
            </w:tcBorders>
            <w:vAlign w:val="center"/>
          </w:tcPr>
          <w:p w:rsidR="000213F1" w:rsidRDefault="00A94CEE" w:rsidP="001A3347">
            <w:pPr>
              <w:spacing w:line="157" w:lineRule="atLeast"/>
              <w:ind w:rightChars="107" w:right="22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-53.8</w:t>
            </w:r>
          </w:p>
        </w:tc>
      </w:tr>
    </w:tbl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五、能  源</w:t>
      </w:r>
    </w:p>
    <w:p w:rsidR="005863ED" w:rsidRPr="00491103" w:rsidRDefault="008333DC" w:rsidP="00491103">
      <w:pPr>
        <w:spacing w:line="560" w:lineRule="exact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 xml:space="preserve">   </w:t>
      </w:r>
      <w:r w:rsidR="005C4B49" w:rsidRPr="00491103">
        <w:rPr>
          <w:rFonts w:ascii="仿宋" w:hAnsi="仿宋"/>
          <w:sz w:val="28"/>
          <w:szCs w:val="28"/>
        </w:rPr>
        <w:t>全年</w:t>
      </w:r>
      <w:proofErr w:type="gramStart"/>
      <w:r w:rsidR="005C4B49" w:rsidRPr="00491103">
        <w:rPr>
          <w:rFonts w:ascii="仿宋" w:hAnsi="仿宋"/>
          <w:sz w:val="28"/>
          <w:szCs w:val="28"/>
        </w:rPr>
        <w:t>规</w:t>
      </w:r>
      <w:proofErr w:type="gramEnd"/>
      <w:r w:rsidR="005C4B49" w:rsidRPr="00491103">
        <w:rPr>
          <w:rFonts w:ascii="仿宋" w:hAnsi="仿宋"/>
          <w:sz w:val="28"/>
          <w:szCs w:val="28"/>
        </w:rPr>
        <w:t>上工业综合能源消费量折标准煤</w:t>
      </w:r>
      <w:r w:rsidR="009B3FD5">
        <w:rPr>
          <w:rFonts w:ascii="仿宋" w:hAnsi="仿宋" w:hint="eastAsia"/>
          <w:sz w:val="28"/>
          <w:szCs w:val="28"/>
        </w:rPr>
        <w:t>26.15</w:t>
      </w:r>
      <w:r w:rsidR="005C4B49" w:rsidRPr="00491103">
        <w:rPr>
          <w:rFonts w:ascii="仿宋" w:hAnsi="仿宋"/>
          <w:sz w:val="28"/>
          <w:szCs w:val="28"/>
        </w:rPr>
        <w:t>万吨，</w:t>
      </w:r>
      <w:r w:rsidR="009B3FD5">
        <w:rPr>
          <w:rFonts w:ascii="仿宋" w:hAnsi="仿宋" w:hint="eastAsia"/>
          <w:sz w:val="28"/>
          <w:szCs w:val="28"/>
        </w:rPr>
        <w:t>下降</w:t>
      </w:r>
      <w:r w:rsidR="009B3FD5">
        <w:rPr>
          <w:rFonts w:ascii="仿宋" w:hAnsi="仿宋" w:hint="eastAsia"/>
          <w:sz w:val="28"/>
          <w:szCs w:val="28"/>
        </w:rPr>
        <w:t>0.11</w:t>
      </w:r>
      <w:r w:rsidR="005C4B49" w:rsidRPr="00491103">
        <w:rPr>
          <w:rFonts w:ascii="仿宋" w:hAnsi="仿宋"/>
          <w:sz w:val="28"/>
          <w:szCs w:val="28"/>
        </w:rPr>
        <w:t>%</w:t>
      </w:r>
      <w:r w:rsidR="005C4B49" w:rsidRPr="00491103">
        <w:rPr>
          <w:rFonts w:ascii="仿宋" w:hAnsi="仿宋"/>
          <w:sz w:val="28"/>
          <w:szCs w:val="28"/>
        </w:rPr>
        <w:t>。主要耗能工业企业单位产品能源消耗主要有：</w:t>
      </w:r>
      <w:r w:rsidR="005C4B49" w:rsidRPr="00F97BD6">
        <w:rPr>
          <w:rFonts w:ascii="仿宋" w:hAnsi="仿宋"/>
          <w:color w:val="000000" w:themeColor="text1"/>
          <w:sz w:val="28"/>
          <w:szCs w:val="28"/>
        </w:rPr>
        <w:t>炼焦工序单</w:t>
      </w:r>
      <w:r w:rsidR="005C4B49" w:rsidRPr="00491103">
        <w:rPr>
          <w:rFonts w:ascii="仿宋" w:hAnsi="仿宋"/>
          <w:sz w:val="28"/>
          <w:szCs w:val="28"/>
        </w:rPr>
        <w:t>位能耗</w:t>
      </w:r>
      <w:r w:rsidR="001A3347">
        <w:rPr>
          <w:rFonts w:ascii="仿宋" w:hAnsi="仿宋" w:hint="eastAsia"/>
          <w:sz w:val="28"/>
          <w:szCs w:val="28"/>
        </w:rPr>
        <w:t>131.87</w:t>
      </w:r>
      <w:r w:rsidR="005C4B49" w:rsidRPr="00491103">
        <w:rPr>
          <w:rFonts w:ascii="仿宋" w:hAnsi="仿宋"/>
          <w:sz w:val="28"/>
          <w:szCs w:val="28"/>
        </w:rPr>
        <w:t>千克标准</w:t>
      </w:r>
      <w:r w:rsidR="005C4B49" w:rsidRPr="00491103">
        <w:rPr>
          <w:rFonts w:ascii="仿宋" w:hAnsi="仿宋" w:hint="eastAsia"/>
          <w:sz w:val="28"/>
          <w:szCs w:val="28"/>
        </w:rPr>
        <w:t>煤</w:t>
      </w:r>
      <w:r w:rsidR="005C4B49" w:rsidRPr="00491103">
        <w:rPr>
          <w:rFonts w:ascii="仿宋" w:hAnsi="仿宋"/>
          <w:sz w:val="28"/>
          <w:szCs w:val="28"/>
        </w:rPr>
        <w:t>/</w:t>
      </w:r>
      <w:r w:rsidR="005C4B49" w:rsidRPr="00491103">
        <w:rPr>
          <w:rFonts w:ascii="仿宋" w:hAnsi="仿宋"/>
          <w:sz w:val="28"/>
          <w:szCs w:val="28"/>
        </w:rPr>
        <w:t>吨，</w:t>
      </w:r>
      <w:r w:rsidR="005C4B49" w:rsidRPr="00491103">
        <w:rPr>
          <w:rFonts w:ascii="仿宋" w:hAnsi="仿宋" w:hint="eastAsia"/>
          <w:sz w:val="28"/>
          <w:szCs w:val="28"/>
        </w:rPr>
        <w:t>下降</w:t>
      </w:r>
      <w:r w:rsidR="001A3347">
        <w:rPr>
          <w:rFonts w:ascii="仿宋" w:hAnsi="仿宋" w:hint="eastAsia"/>
          <w:sz w:val="28"/>
          <w:szCs w:val="28"/>
        </w:rPr>
        <w:t>10.7</w:t>
      </w:r>
      <w:r w:rsidR="005C4B49" w:rsidRPr="00491103">
        <w:rPr>
          <w:rFonts w:ascii="仿宋" w:hAnsi="仿宋"/>
          <w:sz w:val="28"/>
          <w:szCs w:val="28"/>
        </w:rPr>
        <w:t>%</w:t>
      </w:r>
      <w:r w:rsidR="005C4B49" w:rsidRPr="00491103">
        <w:rPr>
          <w:rFonts w:ascii="仿宋" w:hAnsi="仿宋"/>
          <w:sz w:val="28"/>
          <w:szCs w:val="28"/>
        </w:rPr>
        <w:t>。</w:t>
      </w:r>
    </w:p>
    <w:p w:rsidR="005863ED" w:rsidRPr="00491103" w:rsidRDefault="005C4B49" w:rsidP="00491103">
      <w:pPr>
        <w:spacing w:line="560" w:lineRule="exact"/>
        <w:rPr>
          <w:rFonts w:ascii="仿宋" w:hAnsi="仿宋"/>
          <w:sz w:val="28"/>
          <w:szCs w:val="28"/>
        </w:rPr>
      </w:pPr>
      <w:r w:rsidRPr="00491103">
        <w:rPr>
          <w:rFonts w:ascii="仿宋" w:hAnsi="仿宋"/>
          <w:sz w:val="28"/>
          <w:szCs w:val="28"/>
        </w:rPr>
        <w:t xml:space="preserve">    </w:t>
      </w:r>
      <w:r w:rsidRPr="00491103">
        <w:rPr>
          <w:rFonts w:ascii="仿宋" w:hAnsi="仿宋"/>
          <w:sz w:val="28"/>
          <w:szCs w:val="28"/>
        </w:rPr>
        <w:t>全年全</w:t>
      </w:r>
      <w:r w:rsidR="00AA3EE3" w:rsidRPr="00491103">
        <w:rPr>
          <w:rFonts w:ascii="仿宋" w:hAnsi="仿宋"/>
          <w:sz w:val="28"/>
          <w:szCs w:val="28"/>
        </w:rPr>
        <w:t>县</w:t>
      </w:r>
      <w:r w:rsidRPr="00491103">
        <w:rPr>
          <w:rFonts w:ascii="仿宋" w:hAnsi="仿宋"/>
          <w:sz w:val="28"/>
          <w:szCs w:val="28"/>
        </w:rPr>
        <w:t>全社会用电总量</w:t>
      </w:r>
      <w:r w:rsidR="001A3347">
        <w:rPr>
          <w:rFonts w:ascii="仿宋" w:hAnsi="仿宋" w:hint="eastAsia"/>
          <w:sz w:val="28"/>
          <w:szCs w:val="28"/>
        </w:rPr>
        <w:t>82853</w:t>
      </w:r>
      <w:r w:rsidR="00AB5E56" w:rsidRPr="00491103">
        <w:rPr>
          <w:rFonts w:ascii="仿宋" w:hAnsi="仿宋" w:hint="eastAsia"/>
          <w:sz w:val="28"/>
          <w:szCs w:val="28"/>
        </w:rPr>
        <w:t>万</w:t>
      </w:r>
      <w:r w:rsidRPr="00491103">
        <w:rPr>
          <w:rFonts w:ascii="仿宋" w:hAnsi="仿宋"/>
          <w:sz w:val="28"/>
          <w:szCs w:val="28"/>
        </w:rPr>
        <w:t>千瓦时，</w:t>
      </w:r>
      <w:r w:rsidR="001A3347">
        <w:rPr>
          <w:rFonts w:ascii="仿宋" w:hAnsi="仿宋" w:hint="eastAsia"/>
          <w:sz w:val="28"/>
          <w:szCs w:val="28"/>
        </w:rPr>
        <w:t>增长</w:t>
      </w:r>
      <w:r w:rsidR="001A3347">
        <w:rPr>
          <w:rFonts w:ascii="仿宋" w:hAnsi="仿宋" w:hint="eastAsia"/>
          <w:sz w:val="28"/>
          <w:szCs w:val="28"/>
        </w:rPr>
        <w:t>8.7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。其中，第一产业用电</w:t>
      </w:r>
      <w:r w:rsidR="001A3347">
        <w:rPr>
          <w:rFonts w:ascii="仿宋" w:hAnsi="仿宋" w:hint="eastAsia"/>
          <w:sz w:val="28"/>
          <w:szCs w:val="28"/>
        </w:rPr>
        <w:t>144</w:t>
      </w:r>
      <w:r w:rsidR="000943AC">
        <w:rPr>
          <w:rFonts w:ascii="仿宋" w:hAnsi="仿宋" w:hint="eastAsia"/>
          <w:sz w:val="28"/>
          <w:szCs w:val="28"/>
        </w:rPr>
        <w:t>1</w:t>
      </w:r>
      <w:r w:rsidR="00AB5E56" w:rsidRPr="00491103">
        <w:rPr>
          <w:rFonts w:ascii="仿宋" w:hAnsi="仿宋" w:hint="eastAsia"/>
          <w:sz w:val="28"/>
          <w:szCs w:val="28"/>
        </w:rPr>
        <w:t>万</w:t>
      </w:r>
      <w:r w:rsidRPr="00491103">
        <w:rPr>
          <w:rFonts w:ascii="仿宋" w:hAnsi="仿宋"/>
          <w:sz w:val="28"/>
          <w:szCs w:val="28"/>
        </w:rPr>
        <w:t>千瓦时，占全社会用电量</w:t>
      </w:r>
      <w:r w:rsidR="001A3347">
        <w:rPr>
          <w:rFonts w:ascii="仿宋" w:hAnsi="仿宋" w:hint="eastAsia"/>
          <w:sz w:val="28"/>
          <w:szCs w:val="28"/>
        </w:rPr>
        <w:t>1.7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；第二产业用电</w:t>
      </w:r>
      <w:r w:rsidR="001A3347">
        <w:rPr>
          <w:rFonts w:ascii="仿宋" w:hAnsi="仿宋" w:hint="eastAsia"/>
          <w:sz w:val="28"/>
          <w:szCs w:val="28"/>
        </w:rPr>
        <w:t>5396</w:t>
      </w:r>
      <w:r w:rsidR="000943AC">
        <w:rPr>
          <w:rFonts w:ascii="仿宋" w:hAnsi="仿宋" w:hint="eastAsia"/>
          <w:sz w:val="28"/>
          <w:szCs w:val="28"/>
        </w:rPr>
        <w:t>3</w:t>
      </w:r>
      <w:r w:rsidR="00AB5E56" w:rsidRPr="00491103">
        <w:rPr>
          <w:rFonts w:ascii="仿宋" w:hAnsi="仿宋" w:hint="eastAsia"/>
          <w:sz w:val="28"/>
          <w:szCs w:val="28"/>
        </w:rPr>
        <w:t>万</w:t>
      </w:r>
      <w:r w:rsidRPr="00491103">
        <w:rPr>
          <w:rFonts w:ascii="仿宋" w:hAnsi="仿宋"/>
          <w:sz w:val="28"/>
          <w:szCs w:val="28"/>
        </w:rPr>
        <w:t>千瓦时，占</w:t>
      </w:r>
      <w:r w:rsidR="000943AC" w:rsidRPr="00491103">
        <w:rPr>
          <w:rFonts w:ascii="仿宋" w:hAnsi="仿宋"/>
          <w:sz w:val="28"/>
          <w:szCs w:val="28"/>
        </w:rPr>
        <w:t>全社会用电量</w:t>
      </w:r>
      <w:r w:rsidR="001A3347">
        <w:rPr>
          <w:rFonts w:ascii="仿宋" w:hAnsi="仿宋" w:hint="eastAsia"/>
          <w:sz w:val="28"/>
          <w:szCs w:val="28"/>
        </w:rPr>
        <w:t>65.1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，</w:t>
      </w:r>
      <w:r w:rsidRPr="00491103">
        <w:rPr>
          <w:rFonts w:ascii="仿宋" w:hAnsi="仿宋" w:hint="eastAsia"/>
          <w:sz w:val="28"/>
          <w:szCs w:val="28"/>
        </w:rPr>
        <w:t>其中</w:t>
      </w:r>
      <w:r w:rsidRPr="00491103">
        <w:rPr>
          <w:rFonts w:ascii="仿宋" w:hAnsi="仿宋"/>
          <w:sz w:val="28"/>
          <w:szCs w:val="28"/>
        </w:rPr>
        <w:t>工业用电</w:t>
      </w:r>
      <w:r w:rsidR="001A3347">
        <w:rPr>
          <w:rFonts w:ascii="仿宋" w:hAnsi="仿宋" w:hint="eastAsia"/>
          <w:sz w:val="28"/>
          <w:szCs w:val="28"/>
        </w:rPr>
        <w:t>525</w:t>
      </w:r>
      <w:r w:rsidR="000943AC">
        <w:rPr>
          <w:rFonts w:ascii="仿宋" w:hAnsi="仿宋" w:hint="eastAsia"/>
          <w:sz w:val="28"/>
          <w:szCs w:val="28"/>
        </w:rPr>
        <w:t>20</w:t>
      </w:r>
      <w:r w:rsidR="00AB5E56" w:rsidRPr="00491103">
        <w:rPr>
          <w:rFonts w:ascii="仿宋" w:hAnsi="仿宋" w:hint="eastAsia"/>
          <w:sz w:val="28"/>
          <w:szCs w:val="28"/>
        </w:rPr>
        <w:t>万</w:t>
      </w:r>
      <w:r w:rsidRPr="00491103">
        <w:rPr>
          <w:rFonts w:ascii="仿宋" w:hAnsi="仿宋"/>
          <w:sz w:val="28"/>
          <w:szCs w:val="28"/>
        </w:rPr>
        <w:t>千瓦时；第三产业用电</w:t>
      </w:r>
      <w:r w:rsidR="001A3347">
        <w:rPr>
          <w:rFonts w:ascii="仿宋" w:hAnsi="仿宋" w:hint="eastAsia"/>
          <w:sz w:val="28"/>
          <w:szCs w:val="28"/>
        </w:rPr>
        <w:t>140</w:t>
      </w:r>
      <w:r w:rsidR="000943AC">
        <w:rPr>
          <w:rFonts w:ascii="仿宋" w:hAnsi="仿宋" w:hint="eastAsia"/>
          <w:sz w:val="28"/>
          <w:szCs w:val="28"/>
        </w:rPr>
        <w:t>40</w:t>
      </w:r>
      <w:r w:rsidR="00AB5E56" w:rsidRPr="00491103">
        <w:rPr>
          <w:rFonts w:ascii="仿宋" w:hAnsi="仿宋" w:hint="eastAsia"/>
          <w:sz w:val="28"/>
          <w:szCs w:val="28"/>
        </w:rPr>
        <w:t>万</w:t>
      </w:r>
      <w:r w:rsidRPr="00491103">
        <w:rPr>
          <w:rFonts w:ascii="仿宋" w:hAnsi="仿宋"/>
          <w:sz w:val="28"/>
          <w:szCs w:val="28"/>
        </w:rPr>
        <w:t>千瓦时，占</w:t>
      </w:r>
      <w:r w:rsidR="000943AC" w:rsidRPr="00491103">
        <w:rPr>
          <w:rFonts w:ascii="仿宋" w:hAnsi="仿宋"/>
          <w:sz w:val="28"/>
          <w:szCs w:val="28"/>
        </w:rPr>
        <w:t>全社会用电量</w:t>
      </w:r>
      <w:r w:rsidR="001A3347">
        <w:rPr>
          <w:rFonts w:ascii="仿宋" w:hAnsi="仿宋" w:hint="eastAsia"/>
          <w:sz w:val="28"/>
          <w:szCs w:val="28"/>
        </w:rPr>
        <w:t>17.0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；城乡居民生活用电</w:t>
      </w:r>
      <w:r w:rsidR="001A3347">
        <w:rPr>
          <w:rFonts w:ascii="仿宋" w:hAnsi="仿宋" w:hint="eastAsia"/>
          <w:sz w:val="28"/>
          <w:szCs w:val="28"/>
        </w:rPr>
        <w:t>13409</w:t>
      </w:r>
      <w:r w:rsidR="001A3347" w:rsidRPr="00491103">
        <w:rPr>
          <w:rFonts w:ascii="仿宋" w:hAnsi="仿宋" w:hint="eastAsia"/>
          <w:sz w:val="28"/>
          <w:szCs w:val="28"/>
        </w:rPr>
        <w:t>万</w:t>
      </w:r>
      <w:r w:rsidRPr="00491103">
        <w:rPr>
          <w:rFonts w:ascii="仿宋" w:hAnsi="仿宋"/>
          <w:sz w:val="28"/>
          <w:szCs w:val="28"/>
        </w:rPr>
        <w:t>千瓦时，占</w:t>
      </w:r>
      <w:r w:rsidR="000943AC" w:rsidRPr="00491103">
        <w:rPr>
          <w:rFonts w:ascii="仿宋" w:hAnsi="仿宋"/>
          <w:sz w:val="28"/>
          <w:szCs w:val="28"/>
        </w:rPr>
        <w:t>全社会用电量</w:t>
      </w:r>
      <w:r w:rsidR="001A3347">
        <w:rPr>
          <w:rFonts w:ascii="仿宋" w:hAnsi="仿宋" w:hint="eastAsia"/>
          <w:sz w:val="28"/>
          <w:szCs w:val="28"/>
        </w:rPr>
        <w:t>16.2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</w:t>
      </w:r>
    </w:p>
    <w:p w:rsidR="00B76B3E" w:rsidRDefault="00B76B3E" w:rsidP="00310AA2">
      <w:pPr>
        <w:spacing w:afterLines="50" w:line="560" w:lineRule="exact"/>
        <w:jc w:val="center"/>
        <w:rPr>
          <w:rFonts w:ascii="黑体" w:eastAsia="黑体" w:hAnsi="Calibri"/>
          <w:sz w:val="28"/>
          <w:szCs w:val="28"/>
        </w:rPr>
      </w:pPr>
    </w:p>
    <w:p w:rsidR="005863ED" w:rsidRPr="00491103" w:rsidRDefault="005C4B49" w:rsidP="00310AA2">
      <w:pPr>
        <w:spacing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六、国内贸易</w:t>
      </w:r>
    </w:p>
    <w:p w:rsidR="005863ED" w:rsidRPr="00491103" w:rsidRDefault="005C4B49" w:rsidP="002F6072">
      <w:pPr>
        <w:spacing w:line="54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lastRenderedPageBreak/>
        <w:t>全年社会消费品零售总额完成</w:t>
      </w:r>
      <w:r w:rsidR="00D1249B">
        <w:rPr>
          <w:rFonts w:asciiTheme="minorEastAsia" w:eastAsiaTheme="minorEastAsia" w:hAnsiTheme="minorEastAsia" w:hint="eastAsia"/>
          <w:sz w:val="28"/>
          <w:szCs w:val="28"/>
        </w:rPr>
        <w:t>552095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，增长</w:t>
      </w:r>
      <w:r w:rsidR="00D1249B">
        <w:rPr>
          <w:rFonts w:asciiTheme="minorEastAsia" w:eastAsiaTheme="minorEastAsia" w:hAnsiTheme="minorEastAsia" w:hint="eastAsia"/>
          <w:sz w:val="28"/>
          <w:szCs w:val="28"/>
        </w:rPr>
        <w:t>7.3</w:t>
      </w:r>
      <w:r w:rsidRPr="00491103">
        <w:rPr>
          <w:rFonts w:asciiTheme="minorEastAsia" w:eastAsiaTheme="minorEastAsia" w:hAnsiTheme="minorEastAsia"/>
          <w:sz w:val="28"/>
          <w:szCs w:val="28"/>
        </w:rPr>
        <w:t>%。其中，城镇消费品零售额</w:t>
      </w:r>
      <w:r w:rsidR="00D1249B">
        <w:rPr>
          <w:rFonts w:asciiTheme="minorEastAsia" w:eastAsiaTheme="minorEastAsia" w:hAnsiTheme="minorEastAsia" w:hint="eastAsia"/>
          <w:sz w:val="28"/>
          <w:szCs w:val="28"/>
        </w:rPr>
        <w:t>458253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，同比增长</w:t>
      </w:r>
      <w:r w:rsidR="00104E4E" w:rsidRPr="00491103"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E35EC3">
        <w:rPr>
          <w:rFonts w:asciiTheme="minorEastAsia" w:eastAsiaTheme="minorEastAsia" w:hAnsiTheme="minorEastAsia" w:hint="eastAsia"/>
          <w:sz w:val="28"/>
          <w:szCs w:val="28"/>
        </w:rPr>
        <w:t>6</w:t>
      </w:r>
      <w:r w:rsidRPr="00491103">
        <w:rPr>
          <w:rFonts w:asciiTheme="minorEastAsia" w:eastAsiaTheme="minorEastAsia" w:hAnsiTheme="minorEastAsia"/>
          <w:sz w:val="28"/>
          <w:szCs w:val="28"/>
        </w:rPr>
        <w:t>%；乡村消费品零售额</w:t>
      </w:r>
      <w:r w:rsidR="00D1249B">
        <w:rPr>
          <w:rFonts w:asciiTheme="minorEastAsia" w:eastAsiaTheme="minorEastAsia" w:hAnsiTheme="minorEastAsia" w:hint="eastAsia"/>
          <w:sz w:val="28"/>
          <w:szCs w:val="28"/>
        </w:rPr>
        <w:t>93842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E35EC3">
        <w:rPr>
          <w:rFonts w:asciiTheme="minorEastAsia" w:eastAsiaTheme="minorEastAsia" w:hAnsiTheme="minorEastAsia" w:hint="eastAsia"/>
          <w:sz w:val="28"/>
          <w:szCs w:val="28"/>
        </w:rPr>
        <w:t>10.7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Pr="002F6072" w:rsidRDefault="005C4B49" w:rsidP="009955F2">
      <w:pPr>
        <w:spacing w:line="500" w:lineRule="exact"/>
        <w:jc w:val="center"/>
        <w:rPr>
          <w:rFonts w:ascii="仿宋_GB2312" w:eastAsia="仿宋_GB2312" w:hAnsi="宋体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104E4E" w:rsidRPr="002F6072">
        <w:rPr>
          <w:rFonts w:ascii="黑体" w:eastAsia="黑体" w:hAnsi="Calibri" w:hint="eastAsia"/>
          <w:sz w:val="24"/>
        </w:rPr>
        <w:t>7</w:t>
      </w:r>
      <w:r w:rsidRPr="002F6072">
        <w:rPr>
          <w:rFonts w:ascii="黑体" w:eastAsia="黑体" w:hAnsi="Calibri" w:hint="eastAsia"/>
          <w:sz w:val="24"/>
        </w:rPr>
        <w:t xml:space="preserve">  </w:t>
      </w:r>
      <w:r w:rsidR="00D61B01">
        <w:rPr>
          <w:rFonts w:ascii="黑体" w:eastAsia="黑体" w:hAnsi="Calibri" w:hint="eastAsia"/>
          <w:sz w:val="24"/>
        </w:rPr>
        <w:t>2018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社会消费品零售总额及其增长速度</w:t>
      </w:r>
    </w:p>
    <w:p w:rsidR="005863ED" w:rsidRDefault="005C4B49" w:rsidP="002F6072">
      <w:pPr>
        <w:ind w:rightChars="222" w:right="466"/>
        <w:jc w:val="righ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单位：</w:t>
      </w:r>
      <w:r w:rsidR="004E433F">
        <w:rPr>
          <w:rFonts w:ascii="宋体" w:hAnsi="宋体" w:hint="eastAsia"/>
          <w:b/>
          <w:bCs/>
          <w:szCs w:val="21"/>
        </w:rPr>
        <w:t>万元</w:t>
      </w:r>
      <w:r w:rsidR="002F6072">
        <w:rPr>
          <w:rFonts w:ascii="宋体" w:hAnsi="宋体" w:hint="eastAsia"/>
          <w:b/>
          <w:bCs/>
          <w:szCs w:val="21"/>
        </w:rPr>
        <w:t xml:space="preserve"> </w:t>
      </w:r>
    </w:p>
    <w:tbl>
      <w:tblPr>
        <w:tblW w:w="7718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2" w:space="0" w:color="auto"/>
        </w:tblBorders>
        <w:tblLayout w:type="fixed"/>
        <w:tblLook w:val="04A0"/>
      </w:tblPr>
      <w:tblGrid>
        <w:gridCol w:w="2786"/>
        <w:gridCol w:w="2344"/>
        <w:gridCol w:w="2588"/>
      </w:tblGrid>
      <w:tr w:rsidR="005863ED" w:rsidTr="00D61B01">
        <w:trPr>
          <w:trHeight w:val="328"/>
          <w:jc w:val="center"/>
        </w:trPr>
        <w:tc>
          <w:tcPr>
            <w:tcW w:w="278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指  标</w:t>
            </w:r>
          </w:p>
        </w:tc>
        <w:tc>
          <w:tcPr>
            <w:tcW w:w="234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绝对数</w:t>
            </w:r>
          </w:p>
        </w:tc>
        <w:tc>
          <w:tcPr>
            <w:tcW w:w="2588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5863ED" w:rsidTr="00D61B01">
        <w:trPr>
          <w:trHeight w:val="2000"/>
          <w:jc w:val="center"/>
        </w:trPr>
        <w:tc>
          <w:tcPr>
            <w:tcW w:w="2786" w:type="dxa"/>
            <w:tcBorders>
              <w:tl2br w:val="nil"/>
              <w:tr2bl w:val="nil"/>
            </w:tcBorders>
            <w:shd w:val="clear" w:color="auto" w:fill="CCFFFF"/>
          </w:tcPr>
          <w:p w:rsidR="005863ED" w:rsidRDefault="005C4B49">
            <w:pPr>
              <w:shd w:val="clear" w:color="auto" w:fill="CCFFFF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社会消费品零售总额</w:t>
            </w:r>
          </w:p>
          <w:p w:rsidR="005863ED" w:rsidRDefault="005C4B49">
            <w:pPr>
              <w:shd w:val="clear" w:color="auto" w:fill="CCFFFF"/>
              <w:ind w:firstLineChars="100" w:firstLine="2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按销售单位所在地分</w:t>
            </w:r>
          </w:p>
          <w:p w:rsidR="005863ED" w:rsidRDefault="005C4B49">
            <w:pPr>
              <w:shd w:val="clear" w:color="auto" w:fill="CCFFFF"/>
              <w:ind w:firstLineChars="355" w:firstLine="63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城镇</w:t>
            </w:r>
          </w:p>
          <w:p w:rsidR="005863ED" w:rsidRDefault="005C4B49">
            <w:pPr>
              <w:shd w:val="clear" w:color="auto" w:fill="CCFFFF"/>
              <w:ind w:firstLineChars="355" w:firstLine="63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乡村</w:t>
            </w:r>
          </w:p>
          <w:p w:rsidR="005863ED" w:rsidRDefault="005C4B49">
            <w:pPr>
              <w:shd w:val="clear" w:color="auto" w:fill="CCFFFF"/>
              <w:ind w:firstLineChars="100" w:firstLine="2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按消费形态分</w:t>
            </w:r>
          </w:p>
          <w:p w:rsidR="005863ED" w:rsidRDefault="005C4B49" w:rsidP="003D0EAC">
            <w:pPr>
              <w:shd w:val="clear" w:color="auto" w:fill="CCFFFF"/>
              <w:ind w:firstLineChars="110" w:firstLine="198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餐饮收入</w:t>
            </w:r>
          </w:p>
          <w:p w:rsidR="005863ED" w:rsidRDefault="005C4B49" w:rsidP="003D0EAC">
            <w:pPr>
              <w:shd w:val="clear" w:color="auto" w:fill="CCFFFF"/>
              <w:ind w:firstLineChars="100" w:firstLine="18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商品零售</w:t>
            </w:r>
          </w:p>
        </w:tc>
        <w:tc>
          <w:tcPr>
            <w:tcW w:w="2344" w:type="dxa"/>
            <w:tcBorders>
              <w:tl2br w:val="nil"/>
              <w:tr2bl w:val="nil"/>
            </w:tcBorders>
          </w:tcPr>
          <w:p w:rsidR="005863ED" w:rsidRDefault="00D61B01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552095</w:t>
            </w:r>
          </w:p>
          <w:p w:rsidR="00CC09C6" w:rsidRDefault="00CC09C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CC09C6" w:rsidRDefault="00D61B01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458253</w:t>
            </w:r>
          </w:p>
          <w:p w:rsidR="00CC09C6" w:rsidRDefault="00D61B01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9384</w:t>
            </w:r>
            <w:r w:rsidR="00F75FF5">
              <w:rPr>
                <w:rFonts w:ascii="宋体" w:hAnsi="宋体" w:hint="eastAsia"/>
                <w:sz w:val="20"/>
                <w:szCs w:val="20"/>
              </w:rPr>
              <w:t>3</w:t>
            </w:r>
          </w:p>
          <w:p w:rsidR="00CC09C6" w:rsidRDefault="00CC09C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CC09C6" w:rsidRDefault="00D61B01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43215</w:t>
            </w:r>
          </w:p>
          <w:p w:rsidR="00CC09C6" w:rsidRDefault="00D61B01" w:rsidP="00F75FF5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50888</w:t>
            </w:r>
            <w:r w:rsidR="00F75FF5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588" w:type="dxa"/>
            <w:tcBorders>
              <w:tl2br w:val="nil"/>
              <w:tr2bl w:val="nil"/>
            </w:tcBorders>
          </w:tcPr>
          <w:p w:rsidR="005863ED" w:rsidRDefault="00D61B01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7.3</w:t>
            </w:r>
          </w:p>
          <w:p w:rsidR="00CC09C6" w:rsidRDefault="00CC09C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CC09C6" w:rsidRDefault="00D61B01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6.</w:t>
            </w:r>
            <w:r w:rsidR="00F75FF5">
              <w:rPr>
                <w:rFonts w:ascii="宋体" w:hAnsi="宋体" w:hint="eastAsia"/>
                <w:sz w:val="20"/>
                <w:szCs w:val="20"/>
              </w:rPr>
              <w:t>6</w:t>
            </w:r>
          </w:p>
          <w:p w:rsidR="00CC09C6" w:rsidRDefault="00F75FF5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10.7</w:t>
            </w:r>
          </w:p>
          <w:p w:rsidR="00CC09C6" w:rsidRDefault="00CC09C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CC09C6" w:rsidRDefault="00F75FF5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17.7</w:t>
            </w:r>
          </w:p>
          <w:p w:rsidR="00CC09C6" w:rsidRDefault="00F75FF5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6.5</w:t>
            </w:r>
          </w:p>
        </w:tc>
      </w:tr>
    </w:tbl>
    <w:p w:rsidR="005863ED" w:rsidRDefault="005863ED">
      <w:pPr>
        <w:jc w:val="center"/>
      </w:pPr>
    </w:p>
    <w:p w:rsidR="005863ED" w:rsidRPr="002F6072" w:rsidRDefault="005C4B49">
      <w:pPr>
        <w:jc w:val="center"/>
        <w:rPr>
          <w:rFonts w:ascii="黑体" w:eastAsia="黑体" w:hAnsi="Calibri"/>
          <w:sz w:val="24"/>
        </w:rPr>
      </w:pPr>
      <w:r w:rsidRPr="002F6072">
        <w:rPr>
          <w:rFonts w:ascii="黑体" w:eastAsia="黑体" w:hAnsi="Calibri" w:hint="eastAsia"/>
          <w:sz w:val="24"/>
        </w:rPr>
        <w:t>表</w:t>
      </w:r>
      <w:r w:rsidR="00104E4E" w:rsidRPr="002F6072">
        <w:rPr>
          <w:rFonts w:ascii="黑体" w:eastAsia="黑体" w:hAnsi="Calibri" w:hint="eastAsia"/>
          <w:sz w:val="24"/>
        </w:rPr>
        <w:t>8</w:t>
      </w:r>
      <w:r w:rsidRPr="002F6072">
        <w:rPr>
          <w:rFonts w:ascii="黑体" w:eastAsia="黑体" w:hAnsi="Calibri" w:hint="eastAsia"/>
          <w:sz w:val="24"/>
        </w:rPr>
        <w:t xml:space="preserve">  </w:t>
      </w:r>
      <w:r w:rsidR="00CD793C">
        <w:rPr>
          <w:rFonts w:ascii="黑体" w:eastAsia="黑体" w:hAnsi="Calibri" w:hint="eastAsia"/>
          <w:sz w:val="24"/>
        </w:rPr>
        <w:t>2018</w:t>
      </w:r>
      <w:r w:rsidRPr="002F6072">
        <w:rPr>
          <w:rFonts w:ascii="黑体" w:eastAsia="黑体" w:hAnsi="Calibri" w:hint="eastAsia"/>
          <w:sz w:val="24"/>
        </w:rPr>
        <w:t>年</w:t>
      </w:r>
      <w:r w:rsidR="00AA3EE3" w:rsidRPr="002F6072">
        <w:rPr>
          <w:rFonts w:ascii="黑体" w:eastAsia="黑体" w:hAnsi="Calibri" w:hint="eastAsia"/>
          <w:sz w:val="24"/>
        </w:rPr>
        <w:t>盂县</w:t>
      </w:r>
      <w:r w:rsidRPr="002F6072">
        <w:rPr>
          <w:rFonts w:ascii="黑体" w:eastAsia="黑体" w:hAnsi="Calibri" w:hint="eastAsia"/>
          <w:sz w:val="24"/>
        </w:rPr>
        <w:t>限额以上单位商品零售额及增</w:t>
      </w:r>
      <w:r w:rsidR="009955F2" w:rsidRPr="002F6072">
        <w:rPr>
          <w:rFonts w:ascii="黑体" w:eastAsia="黑体" w:hAnsi="Calibri" w:hint="eastAsia"/>
          <w:sz w:val="24"/>
        </w:rPr>
        <w:t>速</w:t>
      </w:r>
    </w:p>
    <w:p w:rsidR="005863ED" w:rsidRDefault="005C4B49" w:rsidP="002F6072">
      <w:pPr>
        <w:ind w:rightChars="155" w:right="325"/>
        <w:jc w:val="right"/>
        <w:rPr>
          <w:rFonts w:ascii="黑体" w:eastAsia="黑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Cs w:val="21"/>
        </w:rPr>
        <w:t>单位：</w:t>
      </w:r>
      <w:r w:rsidR="004E433F">
        <w:rPr>
          <w:rFonts w:ascii="宋体" w:hAnsi="宋体" w:hint="eastAsia"/>
          <w:b/>
          <w:bCs/>
          <w:szCs w:val="21"/>
        </w:rPr>
        <w:t>万元</w:t>
      </w:r>
    </w:p>
    <w:tbl>
      <w:tblPr>
        <w:tblW w:w="769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2" w:space="0" w:color="auto"/>
        </w:tblBorders>
        <w:tblLayout w:type="fixed"/>
        <w:tblLook w:val="04A0"/>
      </w:tblPr>
      <w:tblGrid>
        <w:gridCol w:w="93"/>
        <w:gridCol w:w="3109"/>
        <w:gridCol w:w="2226"/>
        <w:gridCol w:w="2268"/>
      </w:tblGrid>
      <w:tr w:rsidR="005863ED" w:rsidTr="00F75FF5">
        <w:trPr>
          <w:trHeight w:val="384"/>
          <w:jc w:val="center"/>
        </w:trPr>
        <w:tc>
          <w:tcPr>
            <w:tcW w:w="3202" w:type="dxa"/>
            <w:gridSpan w:val="2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指  标</w:t>
            </w:r>
          </w:p>
        </w:tc>
        <w:tc>
          <w:tcPr>
            <w:tcW w:w="222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绝对数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 w:rsidR="005863ED" w:rsidRDefault="005C4B49">
            <w:pPr>
              <w:ind w:right="-108"/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比上年增长%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 w:rsidP="00F75F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合</w:t>
            </w:r>
            <w:r w:rsidR="00F75FF5"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计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50001.1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12.8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 w:rsidP="00F75FF5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 w:rsidR="00F75FF5">
              <w:rPr>
                <w:rFonts w:cs="Arial" w:hint="eastAsia"/>
                <w:sz w:val="18"/>
                <w:szCs w:val="18"/>
              </w:rPr>
              <w:t xml:space="preserve">  #</w:t>
            </w:r>
            <w:r>
              <w:rPr>
                <w:rFonts w:cs="Arial" w:hint="eastAsia"/>
                <w:sz w:val="18"/>
                <w:szCs w:val="18"/>
              </w:rPr>
              <w:t>通过公共网络实现的商品销售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151.8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189.1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粮油、食品类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5590.5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-46.8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饮料类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2303.3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73.3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烟酒类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310.3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-35.9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服装、鞋帽、针纺织品类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213.9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-80.5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化妆品类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35.1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-87.5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日用品类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866.1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-42.5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中西药品类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1729.0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>--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石油及制品类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1478.5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-13.2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汽车类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7577.8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-11.4</w:t>
            </w:r>
          </w:p>
        </w:tc>
      </w:tr>
      <w:tr w:rsidR="00935CF8" w:rsidTr="00F75F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3" w:type="dxa"/>
          <w:trHeight w:val="270"/>
          <w:jc w:val="center"/>
        </w:trPr>
        <w:tc>
          <w:tcPr>
            <w:tcW w:w="3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sz w:val="18"/>
                <w:szCs w:val="18"/>
              </w:rPr>
              <w:t>其他类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29896.6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CF8" w:rsidRDefault="00935CF8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58.7</w:t>
            </w:r>
          </w:p>
        </w:tc>
      </w:tr>
    </w:tbl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七、</w:t>
      </w:r>
      <w:r w:rsidRPr="00D36182">
        <w:rPr>
          <w:rFonts w:ascii="黑体" w:eastAsia="黑体" w:hAnsi="Calibri" w:hint="eastAsia"/>
          <w:sz w:val="28"/>
          <w:szCs w:val="28"/>
        </w:rPr>
        <w:t>对外经济</w:t>
      </w:r>
    </w:p>
    <w:p w:rsidR="005863ED" w:rsidRPr="00D36182" w:rsidRDefault="008333DC" w:rsidP="00491103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仿宋" w:hAnsi="仿宋" w:hint="eastAsia"/>
          <w:sz w:val="32"/>
          <w:szCs w:val="32"/>
        </w:rPr>
        <w:t xml:space="preserve"> </w:t>
      </w:r>
      <w:r w:rsidRPr="00101EA0">
        <w:rPr>
          <w:rFonts w:ascii="仿宋" w:hAnsi="仿宋" w:hint="eastAsia"/>
          <w:color w:val="FF0000"/>
          <w:sz w:val="28"/>
          <w:szCs w:val="28"/>
        </w:rPr>
        <w:t xml:space="preserve">  </w:t>
      </w:r>
      <w:r w:rsidR="005C4B49" w:rsidRPr="00D36182">
        <w:rPr>
          <w:rFonts w:ascii="仿宋" w:hAnsi="仿宋"/>
          <w:sz w:val="28"/>
          <w:szCs w:val="28"/>
        </w:rPr>
        <w:t>全年</w:t>
      </w:r>
      <w:r w:rsidR="002F6072" w:rsidRPr="00D36182">
        <w:rPr>
          <w:rFonts w:ascii="仿宋" w:hAnsi="仿宋" w:hint="eastAsia"/>
          <w:sz w:val="28"/>
          <w:szCs w:val="28"/>
        </w:rPr>
        <w:t>外贸</w:t>
      </w:r>
      <w:r w:rsidR="005C4B49" w:rsidRPr="00D36182">
        <w:rPr>
          <w:rFonts w:ascii="仿宋" w:hAnsi="仿宋"/>
          <w:sz w:val="28"/>
          <w:szCs w:val="28"/>
        </w:rPr>
        <w:t>进出口总额</w:t>
      </w:r>
      <w:r w:rsidR="008804E9" w:rsidRPr="00D36182">
        <w:rPr>
          <w:rFonts w:asciiTheme="minorEastAsia" w:eastAsiaTheme="minorEastAsia" w:hAnsiTheme="minorEastAsia" w:hint="eastAsia"/>
          <w:sz w:val="28"/>
          <w:szCs w:val="28"/>
        </w:rPr>
        <w:t>7601</w:t>
      </w:r>
      <w:r w:rsidR="005C4B49" w:rsidRPr="00D36182">
        <w:rPr>
          <w:rFonts w:asciiTheme="minorEastAsia" w:eastAsiaTheme="minorEastAsia" w:hAnsiTheme="minorEastAsia"/>
          <w:sz w:val="28"/>
          <w:szCs w:val="28"/>
        </w:rPr>
        <w:t>万美元，</w:t>
      </w:r>
      <w:r w:rsidR="002F6072" w:rsidRPr="00D36182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8804E9" w:rsidRPr="00D36182">
        <w:rPr>
          <w:rFonts w:asciiTheme="minorEastAsia" w:eastAsiaTheme="minorEastAsia" w:hAnsiTheme="minorEastAsia" w:hint="eastAsia"/>
          <w:sz w:val="28"/>
          <w:szCs w:val="28"/>
        </w:rPr>
        <w:t>155.85</w:t>
      </w:r>
      <w:r w:rsidR="005C4B49" w:rsidRPr="00D36182">
        <w:rPr>
          <w:rFonts w:asciiTheme="minorEastAsia" w:eastAsiaTheme="minorEastAsia" w:hAnsiTheme="minorEastAsia"/>
          <w:sz w:val="28"/>
          <w:szCs w:val="28"/>
        </w:rPr>
        <w:t>%，其中，出口</w:t>
      </w:r>
      <w:r w:rsidR="005C4B49" w:rsidRPr="00D36182">
        <w:rPr>
          <w:rFonts w:asciiTheme="minorEastAsia" w:eastAsiaTheme="minorEastAsia" w:hAnsiTheme="minorEastAsia" w:hint="eastAsia"/>
          <w:sz w:val="28"/>
          <w:szCs w:val="28"/>
        </w:rPr>
        <w:t>额</w:t>
      </w:r>
      <w:r w:rsidR="00D36182" w:rsidRPr="00D36182">
        <w:rPr>
          <w:rFonts w:asciiTheme="minorEastAsia" w:eastAsiaTheme="minorEastAsia" w:hAnsiTheme="minorEastAsia" w:hint="eastAsia"/>
          <w:sz w:val="28"/>
          <w:szCs w:val="28"/>
        </w:rPr>
        <w:t>7601</w:t>
      </w:r>
      <w:r w:rsidR="005C4B49" w:rsidRPr="00D36182">
        <w:rPr>
          <w:rFonts w:asciiTheme="minorEastAsia" w:eastAsiaTheme="minorEastAsia" w:hAnsiTheme="minorEastAsia" w:hint="eastAsia"/>
          <w:sz w:val="28"/>
          <w:szCs w:val="28"/>
        </w:rPr>
        <w:t>万美元，</w:t>
      </w:r>
      <w:r w:rsidR="002F6072" w:rsidRPr="00D36182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D36182" w:rsidRPr="00D36182">
        <w:rPr>
          <w:rFonts w:asciiTheme="minorEastAsia" w:eastAsiaTheme="minorEastAsia" w:hAnsiTheme="minorEastAsia" w:hint="eastAsia"/>
          <w:sz w:val="28"/>
          <w:szCs w:val="28"/>
        </w:rPr>
        <w:t>155.85</w:t>
      </w:r>
      <w:r w:rsidR="005C4B49" w:rsidRPr="00D36182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Pr="00491103" w:rsidRDefault="008333DC" w:rsidP="002F6072"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5C4B49" w:rsidRPr="00491103">
        <w:rPr>
          <w:rFonts w:asciiTheme="minorEastAsia" w:eastAsiaTheme="minorEastAsia" w:hAnsiTheme="minorEastAsia"/>
          <w:sz w:val="28"/>
          <w:szCs w:val="28"/>
        </w:rPr>
        <w:t>全年全</w:t>
      </w:r>
      <w:r w:rsidR="00AA3EE3" w:rsidRPr="00491103">
        <w:rPr>
          <w:rFonts w:asciiTheme="minorEastAsia" w:eastAsiaTheme="minorEastAsia" w:hAnsiTheme="minorEastAsia"/>
          <w:sz w:val="28"/>
          <w:szCs w:val="28"/>
        </w:rPr>
        <w:t>县</w:t>
      </w:r>
      <w:r w:rsidR="00CC09C6" w:rsidRPr="00491103">
        <w:rPr>
          <w:rFonts w:asciiTheme="minorEastAsia" w:eastAsiaTheme="minorEastAsia" w:hAnsiTheme="minorEastAsia" w:hint="eastAsia"/>
          <w:sz w:val="28"/>
          <w:szCs w:val="28"/>
        </w:rPr>
        <w:t>签约招商项目</w:t>
      </w:r>
      <w:r w:rsidR="00A043FB">
        <w:rPr>
          <w:rFonts w:asciiTheme="minorEastAsia" w:eastAsiaTheme="minorEastAsia" w:hAnsiTheme="minorEastAsia" w:hint="eastAsia"/>
          <w:sz w:val="28"/>
          <w:szCs w:val="28"/>
        </w:rPr>
        <w:t>19</w:t>
      </w:r>
      <w:r w:rsidR="00CC09C6" w:rsidRPr="00491103">
        <w:rPr>
          <w:rFonts w:asciiTheme="minorEastAsia" w:eastAsiaTheme="minorEastAsia" w:hAnsiTheme="minorEastAsia" w:hint="eastAsia"/>
          <w:sz w:val="28"/>
          <w:szCs w:val="28"/>
        </w:rPr>
        <w:t>个</w:t>
      </w:r>
      <w:r w:rsidR="005C4B49" w:rsidRPr="00491103">
        <w:rPr>
          <w:rFonts w:asciiTheme="minorEastAsia" w:eastAsiaTheme="minorEastAsia" w:hAnsiTheme="minorEastAsia"/>
          <w:sz w:val="28"/>
          <w:szCs w:val="28"/>
        </w:rPr>
        <w:t>；</w:t>
      </w:r>
      <w:r w:rsidR="00CC09C6" w:rsidRPr="00491103">
        <w:rPr>
          <w:rFonts w:asciiTheme="minorEastAsia" w:eastAsiaTheme="minorEastAsia" w:hAnsiTheme="minorEastAsia" w:hint="eastAsia"/>
          <w:sz w:val="28"/>
          <w:szCs w:val="28"/>
        </w:rPr>
        <w:t>合同签约协议利用外来资金</w:t>
      </w:r>
      <w:r w:rsidR="00A043FB">
        <w:rPr>
          <w:rFonts w:asciiTheme="minorEastAsia" w:eastAsiaTheme="minorEastAsia" w:hAnsiTheme="minorEastAsia" w:hint="eastAsia"/>
          <w:sz w:val="28"/>
          <w:szCs w:val="28"/>
        </w:rPr>
        <w:t>1153927万</w:t>
      </w:r>
      <w:r w:rsidR="00CC09C6" w:rsidRPr="00491103">
        <w:rPr>
          <w:rFonts w:asciiTheme="minorEastAsia" w:eastAsiaTheme="minorEastAsia" w:hAnsiTheme="minorEastAsia" w:hint="eastAsia"/>
          <w:sz w:val="28"/>
          <w:szCs w:val="28"/>
        </w:rPr>
        <w:t>元</w:t>
      </w:r>
      <w:r w:rsidR="005C4B49"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="00CC09C6" w:rsidRPr="00491103">
        <w:rPr>
          <w:rFonts w:asciiTheme="minorEastAsia" w:eastAsiaTheme="minorEastAsia" w:hAnsiTheme="minorEastAsia" w:hint="eastAsia"/>
          <w:sz w:val="28"/>
          <w:szCs w:val="28"/>
        </w:rPr>
        <w:t>外来资金到位</w:t>
      </w:r>
      <w:r w:rsidR="00A043FB">
        <w:rPr>
          <w:rFonts w:asciiTheme="minorEastAsia" w:eastAsiaTheme="minorEastAsia" w:hAnsiTheme="minorEastAsia" w:hint="eastAsia"/>
          <w:sz w:val="28"/>
          <w:szCs w:val="28"/>
        </w:rPr>
        <w:t>422773万</w:t>
      </w:r>
      <w:r w:rsidR="00CC09C6" w:rsidRPr="00491103">
        <w:rPr>
          <w:rFonts w:asciiTheme="minorEastAsia" w:eastAsiaTheme="minorEastAsia" w:hAnsiTheme="minorEastAsia" w:hint="eastAsia"/>
          <w:sz w:val="28"/>
          <w:szCs w:val="28"/>
        </w:rPr>
        <w:t>元</w:t>
      </w:r>
      <w:r w:rsidR="005C4B49" w:rsidRPr="00491103">
        <w:rPr>
          <w:rFonts w:asciiTheme="minorEastAsia" w:eastAsiaTheme="minorEastAsia" w:hAnsiTheme="minorEastAsia"/>
          <w:sz w:val="28"/>
          <w:szCs w:val="28"/>
        </w:rPr>
        <w:t>。</w:t>
      </w:r>
    </w:p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八、交通、邮电和旅游</w:t>
      </w:r>
    </w:p>
    <w:p w:rsidR="00491103" w:rsidRDefault="005C4B49" w:rsidP="00491103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491103">
        <w:rPr>
          <w:rFonts w:ascii="仿宋" w:hAnsi="仿宋"/>
          <w:sz w:val="28"/>
          <w:szCs w:val="28"/>
        </w:rPr>
        <w:lastRenderedPageBreak/>
        <w:t>全年交通运输、仓储和邮政业实现增加值</w:t>
      </w:r>
      <w:r w:rsidR="00767D58">
        <w:rPr>
          <w:rFonts w:ascii="仿宋" w:hAnsi="仿宋" w:hint="eastAsia"/>
          <w:sz w:val="28"/>
          <w:szCs w:val="28"/>
        </w:rPr>
        <w:t>65154</w:t>
      </w:r>
      <w:r w:rsidR="004E433F" w:rsidRPr="00491103">
        <w:rPr>
          <w:rFonts w:ascii="仿宋" w:hAnsi="仿宋"/>
          <w:sz w:val="28"/>
          <w:szCs w:val="28"/>
        </w:rPr>
        <w:t>万元</w:t>
      </w:r>
      <w:r w:rsidRPr="00491103">
        <w:rPr>
          <w:rFonts w:ascii="仿宋" w:hAnsi="仿宋"/>
          <w:sz w:val="28"/>
          <w:szCs w:val="28"/>
        </w:rPr>
        <w:t>，同比增长</w:t>
      </w:r>
      <w:r w:rsidR="00767D58">
        <w:rPr>
          <w:rFonts w:ascii="仿宋" w:hAnsi="仿宋" w:hint="eastAsia"/>
          <w:sz w:val="28"/>
          <w:szCs w:val="28"/>
        </w:rPr>
        <w:t>6.7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</w:t>
      </w:r>
      <w:r w:rsidRPr="00491103">
        <w:rPr>
          <w:rFonts w:ascii="仿宋" w:hAnsi="仿宋" w:hint="eastAsia"/>
          <w:sz w:val="28"/>
          <w:szCs w:val="28"/>
        </w:rPr>
        <w:t>公路</w:t>
      </w:r>
      <w:r w:rsidR="00491103">
        <w:rPr>
          <w:rFonts w:ascii="仿宋" w:hAnsi="仿宋" w:hint="eastAsia"/>
          <w:sz w:val="28"/>
          <w:szCs w:val="28"/>
        </w:rPr>
        <w:t>通车</w:t>
      </w:r>
      <w:r w:rsidRPr="00491103">
        <w:rPr>
          <w:rFonts w:ascii="仿宋" w:hAnsi="仿宋" w:hint="eastAsia"/>
          <w:sz w:val="28"/>
          <w:szCs w:val="28"/>
        </w:rPr>
        <w:t>里程</w:t>
      </w:r>
      <w:r w:rsidR="00767D58" w:rsidRPr="00D36182">
        <w:rPr>
          <w:rFonts w:ascii="仿宋" w:hAnsi="仿宋" w:hint="eastAsia"/>
          <w:sz w:val="28"/>
          <w:szCs w:val="28"/>
        </w:rPr>
        <w:t>1986.52</w:t>
      </w:r>
      <w:r w:rsidRPr="00491103">
        <w:rPr>
          <w:rFonts w:ascii="仿宋" w:hAnsi="仿宋" w:hint="eastAsia"/>
          <w:sz w:val="28"/>
          <w:szCs w:val="28"/>
        </w:rPr>
        <w:t>公里，</w:t>
      </w:r>
      <w:r w:rsidR="00A80F1C" w:rsidRPr="00491103">
        <w:rPr>
          <w:rFonts w:ascii="仿宋" w:hAnsi="仿宋" w:hint="eastAsia"/>
          <w:sz w:val="28"/>
          <w:szCs w:val="28"/>
        </w:rPr>
        <w:t>公路密度</w:t>
      </w:r>
      <w:r w:rsidR="00A80F1C" w:rsidRPr="00491103">
        <w:rPr>
          <w:rFonts w:ascii="仿宋" w:hAnsi="仿宋" w:hint="eastAsia"/>
          <w:sz w:val="28"/>
          <w:szCs w:val="28"/>
        </w:rPr>
        <w:t>91.42</w:t>
      </w:r>
      <w:r w:rsidR="00A80F1C" w:rsidRPr="00491103">
        <w:rPr>
          <w:rFonts w:ascii="仿宋" w:hAnsi="仿宋" w:hint="eastAsia"/>
          <w:sz w:val="28"/>
          <w:szCs w:val="28"/>
        </w:rPr>
        <w:t>公里</w:t>
      </w:r>
      <w:r w:rsidR="00A80F1C" w:rsidRPr="00491103">
        <w:rPr>
          <w:rFonts w:ascii="仿宋" w:hAnsi="仿宋" w:hint="eastAsia"/>
          <w:sz w:val="28"/>
          <w:szCs w:val="28"/>
        </w:rPr>
        <w:t>/</w:t>
      </w:r>
      <w:proofErr w:type="gramStart"/>
      <w:r w:rsidR="00A80F1C" w:rsidRPr="00491103">
        <w:rPr>
          <w:rFonts w:ascii="仿宋" w:hAnsi="仿宋" w:hint="eastAsia"/>
          <w:sz w:val="28"/>
          <w:szCs w:val="28"/>
        </w:rPr>
        <w:t>百平方公里</w:t>
      </w:r>
      <w:proofErr w:type="gramEnd"/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AC798B" w:rsidRDefault="005C4B49" w:rsidP="00491103">
      <w:pPr>
        <w:spacing w:line="560" w:lineRule="exact"/>
        <w:ind w:firstLine="640"/>
        <w:rPr>
          <w:rFonts w:ascii="仿宋" w:hAnsi="仿宋"/>
          <w:color w:val="000000" w:themeColor="text1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汽车保有量达到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55235</w:t>
      </w:r>
      <w:r w:rsidRPr="00AC798B">
        <w:rPr>
          <w:rFonts w:ascii="仿宋" w:hAnsi="仿宋" w:hint="eastAsia"/>
          <w:color w:val="000000" w:themeColor="text1"/>
          <w:sz w:val="28"/>
          <w:szCs w:val="28"/>
        </w:rPr>
        <w:t>辆，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其中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：大型汽车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5297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辆，小型汽车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45497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辆，挂车</w:t>
      </w:r>
      <w:r w:rsidR="00AC798B" w:rsidRPr="00AC798B">
        <w:rPr>
          <w:rFonts w:ascii="仿宋" w:hAnsi="仿宋" w:hint="eastAsia"/>
          <w:color w:val="000000" w:themeColor="text1"/>
          <w:sz w:val="28"/>
          <w:szCs w:val="28"/>
        </w:rPr>
        <w:t>4207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辆。客运量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383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万人次，客运周转量</w:t>
      </w:r>
      <w:r w:rsidR="00F7450F" w:rsidRPr="00AC798B">
        <w:rPr>
          <w:rFonts w:ascii="仿宋" w:hAnsi="仿宋" w:hint="eastAsia"/>
          <w:color w:val="000000" w:themeColor="text1"/>
          <w:sz w:val="28"/>
          <w:szCs w:val="28"/>
        </w:rPr>
        <w:t>1</w:t>
      </w:r>
      <w:r w:rsidR="00767D58" w:rsidRPr="00AC798B">
        <w:rPr>
          <w:rFonts w:ascii="仿宋" w:hAnsi="仿宋" w:hint="eastAsia"/>
          <w:color w:val="000000" w:themeColor="text1"/>
          <w:sz w:val="28"/>
          <w:szCs w:val="28"/>
        </w:rPr>
        <w:t>07</w:t>
      </w:r>
      <w:r w:rsidR="00F7450F" w:rsidRPr="00AC798B">
        <w:rPr>
          <w:rFonts w:ascii="仿宋" w:hAnsi="仿宋" w:hint="eastAsia"/>
          <w:color w:val="000000" w:themeColor="text1"/>
          <w:sz w:val="28"/>
          <w:szCs w:val="28"/>
        </w:rPr>
        <w:t>50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万人公里；货运量</w:t>
      </w:r>
      <w:r w:rsidR="00767D58" w:rsidRPr="00AC798B">
        <w:rPr>
          <w:rFonts w:ascii="仿宋" w:hAnsi="仿宋" w:hint="eastAsia"/>
          <w:color w:val="000000" w:themeColor="text1"/>
          <w:sz w:val="28"/>
          <w:szCs w:val="28"/>
        </w:rPr>
        <w:t>1953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万吨，货物周转量</w:t>
      </w:r>
      <w:r w:rsidR="00F7450F" w:rsidRPr="00AC798B">
        <w:rPr>
          <w:rFonts w:ascii="仿宋" w:hAnsi="仿宋" w:hint="eastAsia"/>
          <w:color w:val="000000" w:themeColor="text1"/>
          <w:sz w:val="28"/>
          <w:szCs w:val="28"/>
        </w:rPr>
        <w:t>7</w:t>
      </w:r>
      <w:r w:rsidR="00767D58" w:rsidRPr="00AC798B">
        <w:rPr>
          <w:rFonts w:ascii="仿宋" w:hAnsi="仿宋" w:hint="eastAsia"/>
          <w:color w:val="000000" w:themeColor="text1"/>
          <w:sz w:val="28"/>
          <w:szCs w:val="28"/>
        </w:rPr>
        <w:t>3684</w:t>
      </w:r>
      <w:r w:rsidR="000559F7" w:rsidRPr="00AC798B">
        <w:rPr>
          <w:rFonts w:ascii="仿宋" w:hAnsi="仿宋" w:hint="eastAsia"/>
          <w:color w:val="000000" w:themeColor="text1"/>
          <w:sz w:val="28"/>
          <w:szCs w:val="28"/>
        </w:rPr>
        <w:t>万吨公里。</w:t>
      </w:r>
    </w:p>
    <w:p w:rsidR="005863ED" w:rsidRPr="00491103" w:rsidRDefault="005C4B49" w:rsidP="00491103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全年完成</w:t>
      </w:r>
      <w:r w:rsidRPr="005C64D1">
        <w:rPr>
          <w:rFonts w:ascii="仿宋" w:hAnsi="仿宋" w:hint="eastAsia"/>
          <w:color w:val="000000" w:themeColor="text1"/>
          <w:sz w:val="28"/>
          <w:szCs w:val="28"/>
        </w:rPr>
        <w:t>邮电</w:t>
      </w:r>
      <w:r w:rsidRPr="00491103">
        <w:rPr>
          <w:rFonts w:ascii="仿宋" w:hAnsi="仿宋" w:hint="eastAsia"/>
          <w:sz w:val="28"/>
          <w:szCs w:val="28"/>
        </w:rPr>
        <w:t>业务总量</w:t>
      </w:r>
      <w:r w:rsidR="00767D58">
        <w:rPr>
          <w:rFonts w:ascii="仿宋" w:hAnsi="仿宋" w:hint="eastAsia"/>
          <w:sz w:val="28"/>
          <w:szCs w:val="28"/>
        </w:rPr>
        <w:t>17018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。其中，邮政业务总量</w:t>
      </w:r>
      <w:r w:rsidR="00767D58">
        <w:rPr>
          <w:rFonts w:ascii="仿宋" w:hAnsi="仿宋" w:hint="eastAsia"/>
          <w:sz w:val="28"/>
          <w:szCs w:val="28"/>
        </w:rPr>
        <w:t>2176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；电信业务总量</w:t>
      </w:r>
      <w:r w:rsidR="00767D58">
        <w:rPr>
          <w:rFonts w:ascii="仿宋" w:hAnsi="仿宋" w:hint="eastAsia"/>
          <w:sz w:val="28"/>
          <w:szCs w:val="28"/>
        </w:rPr>
        <w:t>14842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。移动电话用户年末达到</w:t>
      </w:r>
      <w:r w:rsidR="00767D58">
        <w:rPr>
          <w:rFonts w:ascii="仿宋" w:hAnsi="仿宋" w:hint="eastAsia"/>
          <w:sz w:val="28"/>
          <w:szCs w:val="28"/>
        </w:rPr>
        <w:t>300834</w:t>
      </w:r>
      <w:r w:rsidR="00414FB0" w:rsidRPr="00491103">
        <w:rPr>
          <w:rFonts w:ascii="仿宋" w:hAnsi="仿宋" w:hint="eastAsia"/>
          <w:sz w:val="28"/>
          <w:szCs w:val="28"/>
        </w:rPr>
        <w:t>户，增长</w:t>
      </w:r>
      <w:r w:rsidR="00767D58">
        <w:rPr>
          <w:rFonts w:ascii="仿宋" w:hAnsi="仿宋" w:hint="eastAsia"/>
          <w:sz w:val="28"/>
          <w:szCs w:val="28"/>
        </w:rPr>
        <w:t>9.9</w:t>
      </w:r>
      <w:r w:rsidRPr="00491103">
        <w:rPr>
          <w:rFonts w:ascii="仿宋" w:hAnsi="仿宋" w:hint="eastAsia"/>
          <w:sz w:val="28"/>
          <w:szCs w:val="28"/>
        </w:rPr>
        <w:t>%</w:t>
      </w:r>
      <w:r w:rsidRPr="00491103">
        <w:rPr>
          <w:rFonts w:ascii="仿宋" w:hAnsi="仿宋" w:hint="eastAsia"/>
          <w:sz w:val="28"/>
          <w:szCs w:val="28"/>
        </w:rPr>
        <w:t>，其中</w:t>
      </w:r>
      <w:r w:rsidRPr="00491103">
        <w:rPr>
          <w:rFonts w:ascii="仿宋" w:hAnsi="仿宋" w:hint="eastAsia"/>
          <w:sz w:val="28"/>
          <w:szCs w:val="28"/>
        </w:rPr>
        <w:t>4G</w:t>
      </w:r>
      <w:r w:rsidRPr="00491103">
        <w:rPr>
          <w:rFonts w:ascii="仿宋" w:hAnsi="仿宋" w:hint="eastAsia"/>
          <w:sz w:val="28"/>
          <w:szCs w:val="28"/>
        </w:rPr>
        <w:t>移动电话用户年末达</w:t>
      </w:r>
      <w:r w:rsidR="00767D58">
        <w:rPr>
          <w:rFonts w:ascii="仿宋" w:hAnsi="仿宋" w:hint="eastAsia"/>
          <w:sz w:val="28"/>
          <w:szCs w:val="28"/>
        </w:rPr>
        <w:t>62426</w:t>
      </w:r>
      <w:r w:rsidRPr="00491103">
        <w:rPr>
          <w:rFonts w:ascii="仿宋" w:hAnsi="仿宋" w:hint="eastAsia"/>
          <w:sz w:val="28"/>
          <w:szCs w:val="28"/>
        </w:rPr>
        <w:t>户</w:t>
      </w:r>
      <w:r w:rsidR="00767D58">
        <w:rPr>
          <w:rFonts w:ascii="仿宋" w:hAnsi="仿宋" w:hint="eastAsia"/>
          <w:sz w:val="28"/>
          <w:szCs w:val="28"/>
        </w:rPr>
        <w:t>，增长</w:t>
      </w:r>
      <w:r w:rsidR="00767D58">
        <w:rPr>
          <w:rFonts w:ascii="仿宋" w:hAnsi="仿宋" w:hint="eastAsia"/>
          <w:sz w:val="28"/>
          <w:szCs w:val="28"/>
        </w:rPr>
        <w:t>14.5%</w:t>
      </w:r>
      <w:r w:rsidRPr="00491103">
        <w:rPr>
          <w:rFonts w:ascii="仿宋" w:hAnsi="仿宋" w:hint="eastAsia"/>
          <w:sz w:val="28"/>
          <w:szCs w:val="28"/>
        </w:rPr>
        <w:t>。全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互联网接入用户达到</w:t>
      </w:r>
      <w:r w:rsidR="00767D58">
        <w:rPr>
          <w:rFonts w:ascii="仿宋" w:hAnsi="仿宋" w:hint="eastAsia"/>
          <w:sz w:val="28"/>
          <w:szCs w:val="28"/>
        </w:rPr>
        <w:t>71337</w:t>
      </w:r>
      <w:r w:rsidRPr="00491103">
        <w:rPr>
          <w:rFonts w:ascii="仿宋" w:hAnsi="仿宋" w:hint="eastAsia"/>
          <w:sz w:val="28"/>
          <w:szCs w:val="28"/>
        </w:rPr>
        <w:t>户，</w:t>
      </w:r>
      <w:r w:rsidR="00767D58">
        <w:rPr>
          <w:rFonts w:ascii="仿宋" w:hAnsi="仿宋" w:hint="eastAsia"/>
          <w:sz w:val="28"/>
          <w:szCs w:val="28"/>
        </w:rPr>
        <w:t>下降</w:t>
      </w:r>
      <w:r w:rsidR="00767D58">
        <w:rPr>
          <w:rFonts w:ascii="仿宋" w:hAnsi="仿宋" w:hint="eastAsia"/>
          <w:sz w:val="28"/>
          <w:szCs w:val="28"/>
        </w:rPr>
        <w:t>3.5</w:t>
      </w:r>
      <w:r w:rsidRPr="00491103">
        <w:rPr>
          <w:rFonts w:ascii="仿宋" w:hAnsi="仿宋" w:hint="eastAsia"/>
          <w:sz w:val="28"/>
          <w:szCs w:val="28"/>
        </w:rPr>
        <w:t>%</w:t>
      </w:r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E151DD" w:rsidRDefault="005C4B49" w:rsidP="00491103">
      <w:pPr>
        <w:spacing w:line="560" w:lineRule="exact"/>
        <w:ind w:firstLine="64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按照</w:t>
      </w:r>
      <w:r w:rsidRPr="00E151DD">
        <w:rPr>
          <w:rFonts w:ascii="仿宋" w:hAnsi="仿宋" w:hint="eastAsia"/>
          <w:sz w:val="28"/>
          <w:szCs w:val="28"/>
        </w:rPr>
        <w:t>旅游</w:t>
      </w:r>
      <w:r w:rsidRPr="00491103">
        <w:rPr>
          <w:rFonts w:ascii="仿宋" w:hAnsi="仿宋" w:hint="eastAsia"/>
          <w:sz w:val="28"/>
          <w:szCs w:val="28"/>
        </w:rPr>
        <w:t>统计口径计算，全年全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旅游总收入</w:t>
      </w:r>
      <w:r w:rsidR="00767D58">
        <w:rPr>
          <w:rFonts w:ascii="仿宋" w:hAnsi="仿宋" w:hint="eastAsia"/>
          <w:sz w:val="28"/>
          <w:szCs w:val="28"/>
        </w:rPr>
        <w:t>3864</w:t>
      </w:r>
      <w:r w:rsidR="00767D58">
        <w:rPr>
          <w:rFonts w:ascii="仿宋" w:hAnsi="仿宋" w:hint="eastAsia"/>
          <w:sz w:val="28"/>
          <w:szCs w:val="28"/>
        </w:rPr>
        <w:t>万元，</w:t>
      </w:r>
      <w:r w:rsidRPr="00491103">
        <w:rPr>
          <w:rFonts w:ascii="仿宋" w:hAnsi="仿宋" w:hint="eastAsia"/>
          <w:sz w:val="28"/>
          <w:szCs w:val="28"/>
        </w:rPr>
        <w:t>比上年增长</w:t>
      </w:r>
      <w:r w:rsidR="00767D58">
        <w:rPr>
          <w:rFonts w:ascii="仿宋" w:hAnsi="仿宋" w:hint="eastAsia"/>
          <w:sz w:val="28"/>
          <w:szCs w:val="28"/>
        </w:rPr>
        <w:t>58</w:t>
      </w:r>
      <w:r w:rsidRPr="00491103">
        <w:rPr>
          <w:rFonts w:ascii="仿宋" w:hAnsi="仿宋" w:hint="eastAsia"/>
          <w:sz w:val="28"/>
          <w:szCs w:val="28"/>
        </w:rPr>
        <w:t>%</w:t>
      </w:r>
      <w:r w:rsidRPr="00491103">
        <w:rPr>
          <w:rFonts w:ascii="仿宋" w:hAnsi="仿宋" w:hint="eastAsia"/>
          <w:sz w:val="28"/>
          <w:szCs w:val="28"/>
        </w:rPr>
        <w:t>；截止年末，</w:t>
      </w:r>
      <w:r w:rsidRPr="00E151DD">
        <w:rPr>
          <w:rFonts w:ascii="仿宋" w:hAnsi="仿宋" w:hint="eastAsia"/>
          <w:sz w:val="28"/>
          <w:szCs w:val="28"/>
        </w:rPr>
        <w:t>星级宾馆达到</w:t>
      </w:r>
      <w:r w:rsidR="008804E9" w:rsidRPr="00E151DD">
        <w:rPr>
          <w:rFonts w:ascii="仿宋" w:hAnsi="仿宋" w:hint="eastAsia"/>
          <w:sz w:val="28"/>
          <w:szCs w:val="28"/>
        </w:rPr>
        <w:t>3</w:t>
      </w:r>
      <w:r w:rsidRPr="00E151DD">
        <w:rPr>
          <w:rFonts w:ascii="仿宋" w:hAnsi="仿宋" w:hint="eastAsia"/>
          <w:sz w:val="28"/>
          <w:szCs w:val="28"/>
        </w:rPr>
        <w:t>个，旅行社</w:t>
      </w:r>
      <w:r w:rsidR="008804E9" w:rsidRPr="00E151DD">
        <w:rPr>
          <w:rFonts w:ascii="仿宋" w:hAnsi="仿宋" w:hint="eastAsia"/>
          <w:sz w:val="28"/>
          <w:szCs w:val="28"/>
        </w:rPr>
        <w:t>4</w:t>
      </w:r>
      <w:r w:rsidRPr="00E151DD">
        <w:rPr>
          <w:rFonts w:ascii="仿宋" w:hAnsi="仿宋" w:hint="eastAsia"/>
          <w:sz w:val="28"/>
          <w:szCs w:val="28"/>
        </w:rPr>
        <w:t>个，</w:t>
      </w:r>
      <w:r w:rsidRPr="00E151DD">
        <w:rPr>
          <w:rFonts w:ascii="仿宋" w:hAnsi="仿宋" w:hint="eastAsia"/>
          <w:sz w:val="28"/>
          <w:szCs w:val="28"/>
        </w:rPr>
        <w:t>A</w:t>
      </w:r>
      <w:r w:rsidRPr="00E151DD">
        <w:rPr>
          <w:rFonts w:ascii="仿宋" w:hAnsi="仿宋" w:hint="eastAsia"/>
          <w:sz w:val="28"/>
          <w:szCs w:val="28"/>
        </w:rPr>
        <w:t>级旅游景区（点）</w:t>
      </w:r>
      <w:r w:rsidR="008804E9" w:rsidRPr="00E151DD">
        <w:rPr>
          <w:rFonts w:ascii="仿宋" w:hAnsi="仿宋" w:hint="eastAsia"/>
          <w:sz w:val="28"/>
          <w:szCs w:val="28"/>
        </w:rPr>
        <w:t>3</w:t>
      </w:r>
      <w:r w:rsidRPr="00E151DD">
        <w:rPr>
          <w:rFonts w:ascii="仿宋" w:hAnsi="仿宋" w:hint="eastAsia"/>
          <w:sz w:val="28"/>
          <w:szCs w:val="28"/>
        </w:rPr>
        <w:t>个。</w:t>
      </w:r>
    </w:p>
    <w:p w:rsidR="005863ED" w:rsidRPr="00E151DD" w:rsidRDefault="005C4B49" w:rsidP="00310AA2">
      <w:pPr>
        <w:spacing w:beforeLines="50"/>
        <w:jc w:val="center"/>
        <w:rPr>
          <w:rFonts w:ascii="黑体" w:eastAsia="黑体" w:hAnsi="Calibri"/>
          <w:sz w:val="28"/>
          <w:szCs w:val="28"/>
        </w:rPr>
      </w:pPr>
      <w:r w:rsidRPr="00E151DD">
        <w:rPr>
          <w:rFonts w:ascii="黑体" w:eastAsia="黑体" w:hAnsi="Calibri" w:hint="eastAsia"/>
          <w:sz w:val="28"/>
          <w:szCs w:val="28"/>
        </w:rPr>
        <w:t>表</w:t>
      </w:r>
      <w:r w:rsidR="002F6072" w:rsidRPr="00E151DD">
        <w:rPr>
          <w:rFonts w:ascii="黑体" w:eastAsia="黑体" w:hAnsi="Calibri" w:hint="eastAsia"/>
          <w:sz w:val="28"/>
          <w:szCs w:val="28"/>
        </w:rPr>
        <w:t>9</w:t>
      </w:r>
      <w:r w:rsidRPr="00E151DD">
        <w:rPr>
          <w:rFonts w:ascii="黑体" w:eastAsia="黑体" w:hAnsi="Calibri" w:hint="eastAsia"/>
          <w:sz w:val="28"/>
          <w:szCs w:val="28"/>
        </w:rPr>
        <w:t xml:space="preserve">  </w:t>
      </w:r>
      <w:r w:rsidR="00F7450F" w:rsidRPr="00E151DD">
        <w:rPr>
          <w:rFonts w:ascii="黑体" w:eastAsia="黑体" w:hAnsi="Calibri" w:hint="eastAsia"/>
          <w:sz w:val="28"/>
          <w:szCs w:val="28"/>
        </w:rPr>
        <w:t>2018</w:t>
      </w:r>
      <w:r w:rsidRPr="00E151DD">
        <w:rPr>
          <w:rFonts w:ascii="黑体" w:eastAsia="黑体" w:hAnsi="Calibri" w:hint="eastAsia"/>
          <w:sz w:val="28"/>
          <w:szCs w:val="28"/>
        </w:rPr>
        <w:t>年</w:t>
      </w:r>
      <w:r w:rsidR="00AA3EE3" w:rsidRPr="00E151DD">
        <w:rPr>
          <w:rFonts w:ascii="黑体" w:eastAsia="黑体" w:hAnsi="Calibri" w:hint="eastAsia"/>
          <w:sz w:val="28"/>
          <w:szCs w:val="28"/>
        </w:rPr>
        <w:t>盂县</w:t>
      </w:r>
      <w:r w:rsidRPr="00E151DD">
        <w:rPr>
          <w:rFonts w:ascii="黑体" w:eastAsia="黑体" w:hAnsi="Calibri" w:hint="eastAsia"/>
          <w:sz w:val="28"/>
          <w:szCs w:val="28"/>
        </w:rPr>
        <w:t>旅游设施情况</w:t>
      </w:r>
    </w:p>
    <w:tbl>
      <w:tblPr>
        <w:tblW w:w="7449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18"/>
        <w:gridCol w:w="1805"/>
        <w:gridCol w:w="2126"/>
      </w:tblGrid>
      <w:tr w:rsidR="005863ED" w:rsidRPr="00E151DD" w:rsidTr="00491103">
        <w:trPr>
          <w:trHeight w:val="531"/>
          <w:jc w:val="center"/>
        </w:trPr>
        <w:tc>
          <w:tcPr>
            <w:tcW w:w="3518" w:type="dxa"/>
            <w:tcBorders>
              <w:bottom w:val="single" w:sz="2" w:space="0" w:color="auto"/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黑体" w:eastAsia="黑体" w:hAnsi="Calibri" w:cs="宋体"/>
                <w:sz w:val="24"/>
              </w:rPr>
            </w:pPr>
            <w:r w:rsidRPr="00E151DD">
              <w:rPr>
                <w:rFonts w:ascii="黑体" w:eastAsia="黑体" w:hAnsi="Calibri" w:cs="宋体" w:hint="eastAsia"/>
                <w:sz w:val="24"/>
              </w:rPr>
              <w:t>指</w:t>
            </w:r>
            <w:r w:rsidRPr="00E151DD">
              <w:rPr>
                <w:rFonts w:ascii="宋体" w:eastAsia="黑体" w:hAnsi="宋体" w:hint="eastAsia"/>
                <w:sz w:val="24"/>
              </w:rPr>
              <w:t> </w:t>
            </w:r>
            <w:r w:rsidRPr="00E151DD">
              <w:rPr>
                <w:rFonts w:ascii="黑体" w:eastAsia="黑体" w:hAnsi="Calibri" w:cs="宋体" w:hint="eastAsia"/>
                <w:sz w:val="24"/>
              </w:rPr>
              <w:t>标</w:t>
            </w:r>
          </w:p>
        </w:tc>
        <w:tc>
          <w:tcPr>
            <w:tcW w:w="180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黑体" w:eastAsia="黑体" w:hAnsi="Calibri" w:cs="宋体"/>
                <w:sz w:val="24"/>
              </w:rPr>
            </w:pPr>
            <w:r w:rsidRPr="00E151DD">
              <w:rPr>
                <w:rFonts w:ascii="黑体" w:eastAsia="黑体" w:hAnsi="Calibri" w:cs="宋体" w:hint="eastAsia"/>
                <w:sz w:val="24"/>
              </w:rPr>
              <w:t>单位</w:t>
            </w:r>
          </w:p>
        </w:tc>
        <w:tc>
          <w:tcPr>
            <w:tcW w:w="2126" w:type="dxa"/>
            <w:tcBorders>
              <w:left w:val="single" w:sz="2" w:space="0" w:color="auto"/>
              <w:bottom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黑体" w:eastAsia="黑体" w:hAnsi="Calibri" w:cs="宋体"/>
                <w:sz w:val="24"/>
              </w:rPr>
            </w:pPr>
            <w:r w:rsidRPr="00E151DD">
              <w:rPr>
                <w:rFonts w:ascii="黑体" w:eastAsia="黑体" w:hAnsi="Calibri" w:cs="宋体" w:hint="eastAsia"/>
                <w:sz w:val="24"/>
              </w:rPr>
              <w:t>绝对值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top w:val="single" w:sz="2" w:space="0" w:color="auto"/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星级宾馆 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8804E9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3</w:t>
            </w:r>
            <w:r w:rsidR="00F7450F" w:rsidRPr="00E151DD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旅行社 </w:t>
            </w: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F7450F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r w:rsidR="008804E9" w:rsidRPr="00E151DD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A级旅游景区（点） </w:t>
            </w: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8804E9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3</w:t>
            </w:r>
            <w:r w:rsidR="00F7450F" w:rsidRPr="00E151DD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5863ED" w:rsidRPr="00E151DD" w:rsidTr="00491103">
        <w:trPr>
          <w:trHeight w:val="360"/>
          <w:jc w:val="center"/>
        </w:trPr>
        <w:tc>
          <w:tcPr>
            <w:tcW w:w="3518" w:type="dxa"/>
            <w:tcBorders>
              <w:right w:val="single" w:sz="2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line="300" w:lineRule="atLeast"/>
              <w:ind w:firstLine="315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4A级景区（点）</w:t>
            </w:r>
          </w:p>
        </w:tc>
        <w:tc>
          <w:tcPr>
            <w:tcW w:w="1805" w:type="dxa"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5C4B49"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E151DD">
              <w:rPr>
                <w:rFonts w:ascii="宋体" w:hAnsi="宋体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126" w:type="dxa"/>
            <w:tcBorders>
              <w:lef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3ED" w:rsidRPr="00E151DD" w:rsidRDefault="008804E9" w:rsidP="002F6072">
            <w:pPr>
              <w:spacing w:line="300" w:lineRule="atLeast"/>
              <w:ind w:rightChars="111" w:right="233"/>
              <w:jc w:val="right"/>
              <w:rPr>
                <w:rFonts w:ascii="宋体" w:hAnsi="宋体"/>
                <w:sz w:val="20"/>
                <w:szCs w:val="20"/>
              </w:rPr>
            </w:pPr>
            <w:r w:rsidRPr="00E151DD">
              <w:rPr>
                <w:rFonts w:ascii="宋体" w:hAnsi="宋体" w:hint="eastAsia"/>
                <w:sz w:val="20"/>
                <w:szCs w:val="20"/>
              </w:rPr>
              <w:t>2</w:t>
            </w:r>
            <w:r w:rsidR="00F7450F" w:rsidRPr="00E151DD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</w:tbl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九、财政、金融和保险</w:t>
      </w:r>
    </w:p>
    <w:p w:rsid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一般公共预算收入完成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81162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42.4</w:t>
      </w:r>
      <w:r w:rsidRPr="00491103">
        <w:rPr>
          <w:rFonts w:asciiTheme="minorEastAsia" w:eastAsiaTheme="minorEastAsia" w:hAnsiTheme="minorEastAsia"/>
          <w:sz w:val="28"/>
          <w:szCs w:val="28"/>
        </w:rPr>
        <w:t>%。其中，税收收入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52967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，同比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20.6</w:t>
      </w:r>
      <w:r w:rsidRPr="00491103">
        <w:rPr>
          <w:rFonts w:asciiTheme="minorEastAsia" w:eastAsiaTheme="minorEastAsia" w:hAnsiTheme="minorEastAsia"/>
          <w:sz w:val="28"/>
          <w:szCs w:val="28"/>
        </w:rPr>
        <w:t>%，国内增值税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491103">
        <w:rPr>
          <w:rFonts w:asciiTheme="minorEastAsia" w:eastAsiaTheme="minorEastAsia" w:hAnsiTheme="minorEastAsia"/>
          <w:sz w:val="28"/>
          <w:szCs w:val="28"/>
        </w:rPr>
        <w:t>企业所得税、个人所得税、资源税和城建税共计完成税收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42828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增速</w:t>
      </w:r>
      <w:r w:rsidRPr="00491103">
        <w:rPr>
          <w:rFonts w:asciiTheme="minorEastAsia" w:eastAsiaTheme="minorEastAsia" w:hAnsiTheme="minorEastAsia"/>
          <w:sz w:val="28"/>
          <w:szCs w:val="28"/>
        </w:rPr>
        <w:t>分别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为增长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12.0</w:t>
      </w:r>
      <w:r w:rsidRPr="00491103">
        <w:rPr>
          <w:rFonts w:asciiTheme="minorEastAsia" w:eastAsiaTheme="minorEastAsia" w:hAnsiTheme="minorEastAsia"/>
          <w:sz w:val="28"/>
          <w:szCs w:val="28"/>
        </w:rPr>
        <w:t>%、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37.1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Pr="00491103">
        <w:rPr>
          <w:rFonts w:asciiTheme="minorEastAsia" w:eastAsiaTheme="minorEastAsia" w:hAnsiTheme="minorEastAsia"/>
          <w:sz w:val="28"/>
          <w:szCs w:val="28"/>
        </w:rPr>
        <w:t>、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3.1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Pr="00491103">
        <w:rPr>
          <w:rFonts w:asciiTheme="minorEastAsia" w:eastAsiaTheme="minorEastAsia" w:hAnsiTheme="minorEastAsia"/>
          <w:sz w:val="28"/>
          <w:szCs w:val="28"/>
        </w:rPr>
        <w:t>、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58.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9</w:t>
      </w:r>
      <w:r w:rsidRPr="00491103">
        <w:rPr>
          <w:rFonts w:asciiTheme="minorEastAsia" w:eastAsiaTheme="minorEastAsia" w:hAnsiTheme="minorEastAsia"/>
          <w:sz w:val="28"/>
          <w:szCs w:val="28"/>
        </w:rPr>
        <w:t>%和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2C42C3">
        <w:rPr>
          <w:rFonts w:asciiTheme="minorEastAsia" w:eastAsiaTheme="minorEastAsia" w:hAnsiTheme="minorEastAsia" w:hint="eastAsia"/>
          <w:sz w:val="28"/>
          <w:szCs w:val="28"/>
        </w:rPr>
        <w:t>22.7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491103" w:rsidRDefault="005C4B49" w:rsidP="00491103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一般公共预算支出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211623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10.5</w:t>
      </w:r>
      <w:r w:rsidR="008E53DD" w:rsidRPr="00491103">
        <w:rPr>
          <w:rFonts w:asciiTheme="minorEastAsia" w:eastAsiaTheme="minorEastAsia" w:hAnsiTheme="minorEastAsia"/>
          <w:sz w:val="28"/>
          <w:szCs w:val="28"/>
        </w:rPr>
        <w:t>%</w:t>
      </w:r>
      <w:r w:rsidRPr="00491103">
        <w:rPr>
          <w:rFonts w:asciiTheme="minorEastAsia" w:eastAsiaTheme="minorEastAsia" w:hAnsiTheme="minorEastAsia"/>
          <w:sz w:val="28"/>
          <w:szCs w:val="28"/>
        </w:rPr>
        <w:t>。其中，农林水事务支出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31085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Pr="00491103">
        <w:rPr>
          <w:rFonts w:asciiTheme="minorEastAsia" w:eastAsiaTheme="minorEastAsia" w:hAnsiTheme="minorEastAsia"/>
          <w:sz w:val="28"/>
          <w:szCs w:val="28"/>
        </w:rPr>
        <w:t>同比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增长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43.5</w:t>
      </w:r>
      <w:r w:rsidRPr="00491103">
        <w:rPr>
          <w:rFonts w:asciiTheme="minorEastAsia" w:eastAsiaTheme="minorEastAsia" w:hAnsiTheme="minorEastAsia"/>
          <w:sz w:val="28"/>
          <w:szCs w:val="28"/>
        </w:rPr>
        <w:t>%，教育支出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38359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下降4.9</w:t>
      </w:r>
      <w:r w:rsidRPr="00491103">
        <w:rPr>
          <w:rFonts w:asciiTheme="minorEastAsia" w:eastAsiaTheme="minorEastAsia" w:hAnsiTheme="minorEastAsia"/>
          <w:sz w:val="28"/>
          <w:szCs w:val="28"/>
        </w:rPr>
        <w:t>%，</w:t>
      </w:r>
      <w:r w:rsidRPr="00491103">
        <w:rPr>
          <w:rFonts w:asciiTheme="minorEastAsia" w:eastAsiaTheme="minorEastAsia" w:hAnsiTheme="minorEastAsia"/>
          <w:sz w:val="28"/>
          <w:szCs w:val="28"/>
        </w:rPr>
        <w:lastRenderedPageBreak/>
        <w:t>社会保障和就业支出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34163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增长17.8</w:t>
      </w:r>
      <w:r w:rsidRPr="00491103">
        <w:rPr>
          <w:rFonts w:asciiTheme="minorEastAsia" w:eastAsiaTheme="minorEastAsia" w:hAnsiTheme="minorEastAsia"/>
          <w:sz w:val="28"/>
          <w:szCs w:val="28"/>
        </w:rPr>
        <w:t>%，医疗卫生</w:t>
      </w:r>
      <w:r w:rsidRPr="00491103">
        <w:rPr>
          <w:rFonts w:asciiTheme="minorEastAsia" w:eastAsiaTheme="minorEastAsia" w:hAnsiTheme="minorEastAsia" w:hint="eastAsia"/>
          <w:sz w:val="28"/>
          <w:szCs w:val="28"/>
        </w:rPr>
        <w:t>与计划生育</w:t>
      </w:r>
      <w:r w:rsidRPr="00491103">
        <w:rPr>
          <w:rFonts w:asciiTheme="minorEastAsia" w:eastAsiaTheme="minorEastAsia" w:hAnsiTheme="minorEastAsia"/>
          <w:sz w:val="28"/>
          <w:szCs w:val="28"/>
        </w:rPr>
        <w:t>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17022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万元，下降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26.6</w:t>
      </w:r>
      <w:r w:rsidRPr="00491103">
        <w:rPr>
          <w:rFonts w:asciiTheme="minorEastAsia" w:eastAsiaTheme="minorEastAsia" w:hAnsiTheme="minorEastAsia"/>
          <w:sz w:val="28"/>
          <w:szCs w:val="28"/>
        </w:rPr>
        <w:t>%，节能环保支出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10457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178</w:t>
      </w:r>
      <w:r w:rsidRPr="00491103">
        <w:rPr>
          <w:rFonts w:asciiTheme="minorEastAsia" w:eastAsiaTheme="minorEastAsia" w:hAnsiTheme="minorEastAsia"/>
          <w:sz w:val="28"/>
          <w:szCs w:val="28"/>
        </w:rPr>
        <w:t>%，文化体育与传媒支出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4195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下降7.3</w:t>
      </w:r>
      <w:r w:rsidRPr="00491103">
        <w:rPr>
          <w:rFonts w:asciiTheme="minorEastAsia" w:eastAsiaTheme="minorEastAsia" w:hAnsiTheme="minorEastAsia"/>
          <w:sz w:val="28"/>
          <w:szCs w:val="28"/>
        </w:rPr>
        <w:t>%，城乡社区支出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15182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</w:t>
      </w:r>
      <w:r w:rsidRPr="00491103">
        <w:rPr>
          <w:rFonts w:asciiTheme="minorEastAsia" w:eastAsiaTheme="minorEastAsia" w:hAnsiTheme="minorEastAsia"/>
          <w:sz w:val="28"/>
          <w:szCs w:val="28"/>
        </w:rPr>
        <w:t>增长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36.8</w:t>
      </w:r>
      <w:r w:rsidRPr="00491103">
        <w:rPr>
          <w:rFonts w:asciiTheme="minorEastAsia" w:eastAsiaTheme="minorEastAsia" w:hAnsiTheme="minorEastAsia"/>
          <w:sz w:val="28"/>
          <w:szCs w:val="28"/>
        </w:rPr>
        <w:t>%，公共安全支出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9422</w:t>
      </w:r>
      <w:r w:rsidR="008E53DD" w:rsidRPr="00491103">
        <w:rPr>
          <w:rFonts w:asciiTheme="minorEastAsia" w:eastAsiaTheme="minorEastAsia" w:hAnsiTheme="minorEastAsia" w:hint="eastAsia"/>
          <w:sz w:val="28"/>
          <w:szCs w:val="28"/>
        </w:rPr>
        <w:t>万元，下降</w:t>
      </w:r>
      <w:r w:rsidR="00222898">
        <w:rPr>
          <w:rFonts w:asciiTheme="minorEastAsia" w:eastAsiaTheme="minorEastAsia" w:hAnsiTheme="minorEastAsia" w:hint="eastAsia"/>
          <w:sz w:val="28"/>
          <w:szCs w:val="28"/>
        </w:rPr>
        <w:t>5.3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Default="005C4B49" w:rsidP="00491103">
      <w:pPr>
        <w:spacing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91103">
        <w:rPr>
          <w:rFonts w:asciiTheme="minorEastAsia" w:eastAsiaTheme="minorEastAsia" w:hAnsiTheme="minorEastAsia"/>
          <w:sz w:val="28"/>
          <w:szCs w:val="28"/>
        </w:rPr>
        <w:t>年末全</w:t>
      </w:r>
      <w:r w:rsidR="00AA3EE3" w:rsidRPr="00491103">
        <w:rPr>
          <w:rFonts w:asciiTheme="minorEastAsia" w:eastAsiaTheme="minorEastAsia" w:hAnsiTheme="minorEastAsia"/>
          <w:sz w:val="28"/>
          <w:szCs w:val="28"/>
        </w:rPr>
        <w:t>县</w:t>
      </w:r>
      <w:r w:rsidRPr="00491103">
        <w:rPr>
          <w:rFonts w:asciiTheme="minorEastAsia" w:eastAsiaTheme="minorEastAsia" w:hAnsiTheme="minorEastAsia"/>
          <w:sz w:val="28"/>
          <w:szCs w:val="28"/>
        </w:rPr>
        <w:t>金融机构本外币各项存款余额</w:t>
      </w:r>
      <w:r w:rsidR="00272AB0">
        <w:rPr>
          <w:rFonts w:asciiTheme="minorEastAsia" w:eastAsiaTheme="minorEastAsia" w:hAnsiTheme="minorEastAsia" w:hint="eastAsia"/>
          <w:sz w:val="28"/>
          <w:szCs w:val="28"/>
        </w:rPr>
        <w:t>2381619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，比年初增长</w:t>
      </w:r>
      <w:r w:rsidR="00272AB0">
        <w:rPr>
          <w:rFonts w:asciiTheme="minorEastAsia" w:eastAsiaTheme="minorEastAsia" w:hAnsiTheme="minorEastAsia" w:hint="eastAsia"/>
          <w:sz w:val="28"/>
          <w:szCs w:val="28"/>
        </w:rPr>
        <w:t>3.3</w:t>
      </w:r>
      <w:r w:rsidRPr="00491103">
        <w:rPr>
          <w:rFonts w:asciiTheme="minorEastAsia" w:eastAsiaTheme="minorEastAsia" w:hAnsiTheme="minorEastAsia"/>
          <w:sz w:val="28"/>
          <w:szCs w:val="28"/>
        </w:rPr>
        <w:t>%。各项贷款余额</w:t>
      </w:r>
      <w:r w:rsidR="00272AB0">
        <w:rPr>
          <w:rFonts w:asciiTheme="minorEastAsia" w:eastAsiaTheme="minorEastAsia" w:hAnsiTheme="minorEastAsia" w:hint="eastAsia"/>
          <w:sz w:val="28"/>
          <w:szCs w:val="28"/>
        </w:rPr>
        <w:t>1468057</w:t>
      </w:r>
      <w:r w:rsidR="004E433F" w:rsidRPr="00491103">
        <w:rPr>
          <w:rFonts w:asciiTheme="minorEastAsia" w:eastAsiaTheme="minorEastAsia" w:hAnsiTheme="minorEastAsia"/>
          <w:sz w:val="28"/>
          <w:szCs w:val="28"/>
        </w:rPr>
        <w:t>万元</w:t>
      </w:r>
      <w:r w:rsidRPr="00491103">
        <w:rPr>
          <w:rFonts w:asciiTheme="minorEastAsia" w:eastAsiaTheme="minorEastAsia" w:hAnsiTheme="minorEastAsia"/>
          <w:sz w:val="28"/>
          <w:szCs w:val="28"/>
        </w:rPr>
        <w:t>，比年初增长</w:t>
      </w:r>
      <w:r w:rsidR="00272AB0">
        <w:rPr>
          <w:rFonts w:asciiTheme="minorEastAsia" w:eastAsiaTheme="minorEastAsia" w:hAnsiTheme="minorEastAsia" w:hint="eastAsia"/>
          <w:sz w:val="28"/>
          <w:szCs w:val="28"/>
        </w:rPr>
        <w:t>16.7</w:t>
      </w:r>
      <w:r w:rsidRPr="00491103">
        <w:rPr>
          <w:rFonts w:asciiTheme="minorEastAsia" w:eastAsiaTheme="minorEastAsia" w:hAnsiTheme="minorEastAsia"/>
          <w:sz w:val="28"/>
          <w:szCs w:val="28"/>
        </w:rPr>
        <w:t>%。</w:t>
      </w:r>
    </w:p>
    <w:p w:rsidR="005863ED" w:rsidRPr="00845952" w:rsidRDefault="005C4B49" w:rsidP="00310AA2">
      <w:pPr>
        <w:spacing w:beforeLines="50"/>
        <w:jc w:val="center"/>
        <w:rPr>
          <w:rFonts w:ascii="黑体" w:eastAsia="黑体" w:hAnsi="宋体"/>
          <w:spacing w:val="-10"/>
          <w:sz w:val="24"/>
        </w:rPr>
      </w:pPr>
      <w:r w:rsidRPr="00845952">
        <w:rPr>
          <w:rFonts w:ascii="黑体" w:eastAsia="黑体" w:hAnsi="Calibri" w:hint="eastAsia"/>
          <w:sz w:val="24"/>
        </w:rPr>
        <w:t>表1</w:t>
      </w:r>
      <w:r w:rsidR="002F6072" w:rsidRPr="00845952">
        <w:rPr>
          <w:rFonts w:ascii="黑体" w:eastAsia="黑体" w:hAnsi="Calibri" w:hint="eastAsia"/>
          <w:sz w:val="24"/>
        </w:rPr>
        <w:t>0</w:t>
      </w:r>
      <w:r w:rsidRPr="00845952">
        <w:rPr>
          <w:rFonts w:ascii="黑体" w:eastAsia="黑体" w:hAnsi="Calibri" w:hint="eastAsia"/>
          <w:sz w:val="24"/>
        </w:rPr>
        <w:t xml:space="preserve"> </w:t>
      </w:r>
      <w:r w:rsidR="00272AB0">
        <w:rPr>
          <w:rFonts w:ascii="黑体" w:eastAsia="黑体" w:hAnsi="Calibri" w:hint="eastAsia"/>
          <w:sz w:val="24"/>
        </w:rPr>
        <w:t>2018</w:t>
      </w:r>
      <w:r w:rsidRPr="00845952">
        <w:rPr>
          <w:rFonts w:ascii="黑体" w:eastAsia="黑体" w:hAnsi="Calibri" w:hint="eastAsia"/>
          <w:sz w:val="24"/>
        </w:rPr>
        <w:t>年末</w:t>
      </w:r>
      <w:r w:rsidR="00AA3EE3" w:rsidRPr="00845952">
        <w:rPr>
          <w:rFonts w:ascii="黑体" w:eastAsia="黑体" w:hAnsi="Calibri" w:hint="eastAsia"/>
          <w:sz w:val="24"/>
        </w:rPr>
        <w:t>盂县</w:t>
      </w:r>
      <w:r w:rsidRPr="00845952">
        <w:rPr>
          <w:rFonts w:ascii="黑体" w:eastAsia="黑体" w:hAnsi="Calibri" w:hint="eastAsia"/>
          <w:sz w:val="24"/>
        </w:rPr>
        <w:t>金融机构本外币存贷款及其增长速度</w:t>
      </w:r>
    </w:p>
    <w:p w:rsidR="005863ED" w:rsidRPr="00B76B3E" w:rsidRDefault="005C4B49" w:rsidP="00B76B3E">
      <w:pPr>
        <w:ind w:rightChars="290" w:right="609"/>
        <w:jc w:val="right"/>
        <w:rPr>
          <w:rFonts w:ascii="宋体" w:hAnsi="宋体"/>
          <w:bCs/>
          <w:spacing w:val="-10"/>
          <w:szCs w:val="21"/>
        </w:rPr>
      </w:pPr>
      <w:r w:rsidRPr="00B76B3E">
        <w:rPr>
          <w:rFonts w:ascii="宋体" w:hAnsi="宋体" w:hint="eastAsia"/>
          <w:bCs/>
          <w:spacing w:val="-10"/>
          <w:szCs w:val="21"/>
        </w:rPr>
        <w:t>单位：</w:t>
      </w:r>
      <w:r w:rsidR="004E433F" w:rsidRPr="00B76B3E">
        <w:rPr>
          <w:rFonts w:ascii="宋体" w:hAnsi="宋体" w:hint="eastAsia"/>
          <w:bCs/>
          <w:spacing w:val="-10"/>
          <w:szCs w:val="21"/>
        </w:rPr>
        <w:t>万元</w:t>
      </w:r>
      <w:r w:rsidR="00B76B3E">
        <w:rPr>
          <w:rFonts w:ascii="宋体" w:hAnsi="宋体" w:hint="eastAsia"/>
          <w:bCs/>
          <w:spacing w:val="-10"/>
          <w:szCs w:val="21"/>
        </w:rPr>
        <w:t xml:space="preserve">  </w:t>
      </w:r>
      <w:r w:rsidR="00845952" w:rsidRPr="00B76B3E">
        <w:rPr>
          <w:rFonts w:ascii="宋体" w:hAnsi="宋体" w:hint="eastAsia"/>
          <w:bCs/>
          <w:spacing w:val="-10"/>
          <w:szCs w:val="21"/>
        </w:rPr>
        <w:t xml:space="preserve"> </w:t>
      </w:r>
    </w:p>
    <w:tbl>
      <w:tblPr>
        <w:tblW w:w="7229" w:type="dxa"/>
        <w:jc w:val="center"/>
        <w:tblInd w:w="10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Look w:val="04A0"/>
      </w:tblPr>
      <w:tblGrid>
        <w:gridCol w:w="3402"/>
        <w:gridCol w:w="1985"/>
        <w:gridCol w:w="1842"/>
      </w:tblGrid>
      <w:tr w:rsidR="005863ED" w:rsidTr="009955F2">
        <w:trPr>
          <w:trHeight w:val="510"/>
          <w:jc w:val="center"/>
        </w:trPr>
        <w:tc>
          <w:tcPr>
            <w:tcW w:w="3402" w:type="dxa"/>
            <w:tcBorders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/>
                <w:spacing w:val="-10"/>
                <w:sz w:val="24"/>
              </w:rPr>
            </w:pPr>
            <w:r>
              <w:rPr>
                <w:rFonts w:ascii="黑体" w:eastAsia="黑体" w:hAnsi="宋体" w:hint="eastAsia"/>
                <w:spacing w:val="-10"/>
                <w:sz w:val="24"/>
              </w:rPr>
              <w:t>指  标</w:t>
            </w:r>
          </w:p>
        </w:tc>
        <w:tc>
          <w:tcPr>
            <w:tcW w:w="1985" w:type="dxa"/>
            <w:tcBorders>
              <w:left w:val="single" w:sz="2" w:space="0" w:color="auto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/>
                <w:spacing w:val="-10"/>
                <w:sz w:val="24"/>
              </w:rPr>
            </w:pPr>
            <w:r>
              <w:rPr>
                <w:rFonts w:ascii="黑体" w:eastAsia="黑体" w:hAnsi="宋体" w:hint="eastAsia"/>
                <w:spacing w:val="-10"/>
                <w:sz w:val="24"/>
              </w:rPr>
              <w:t>年末数</w:t>
            </w:r>
          </w:p>
        </w:tc>
        <w:tc>
          <w:tcPr>
            <w:tcW w:w="1842" w:type="dxa"/>
            <w:tcBorders>
              <w:lef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360" w:lineRule="auto"/>
              <w:ind w:left="57" w:right="57"/>
              <w:jc w:val="center"/>
              <w:rPr>
                <w:rFonts w:ascii="黑体" w:eastAsia="黑体" w:hAnsi="宋体"/>
                <w:spacing w:val="-10"/>
                <w:sz w:val="24"/>
              </w:rPr>
            </w:pPr>
            <w:r>
              <w:rPr>
                <w:rFonts w:ascii="黑体" w:eastAsia="黑体" w:hAnsi="宋体" w:hint="eastAsia"/>
                <w:spacing w:val="-10"/>
                <w:sz w:val="24"/>
              </w:rPr>
              <w:t>比年初增长%</w:t>
            </w:r>
          </w:p>
        </w:tc>
      </w:tr>
      <w:tr w:rsidR="005863ED" w:rsidTr="009955F2">
        <w:trPr>
          <w:trHeight w:val="369"/>
          <w:jc w:val="center"/>
        </w:trPr>
        <w:tc>
          <w:tcPr>
            <w:tcW w:w="3402" w:type="dxa"/>
            <w:tcBorders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exact"/>
              <w:ind w:left="57" w:right="57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各项存款余额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63ED" w:rsidRDefault="00981721" w:rsidP="00272AB0"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23</w:t>
            </w:r>
            <w:r w:rsidR="00272AB0">
              <w:rPr>
                <w:rFonts w:ascii="宋体" w:hAnsi="宋体" w:hint="eastAsia"/>
                <w:spacing w:val="-10"/>
                <w:sz w:val="20"/>
                <w:szCs w:val="20"/>
              </w:rPr>
              <w:t>81619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</w:tcBorders>
            <w:vAlign w:val="center"/>
          </w:tcPr>
          <w:p w:rsidR="005863ED" w:rsidRDefault="00272AB0" w:rsidP="009955F2"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3.3</w:t>
            </w:r>
          </w:p>
        </w:tc>
      </w:tr>
      <w:tr w:rsidR="005863ED" w:rsidTr="009955F2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exact"/>
              <w:ind w:right="57" w:firstLineChars="100" w:firstLine="18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其中：住户存款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63ED" w:rsidRDefault="00272AB0"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1991741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863ED" w:rsidRDefault="00272AB0" w:rsidP="009955F2"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6.4</w:t>
            </w:r>
          </w:p>
        </w:tc>
      </w:tr>
      <w:tr w:rsidR="005863ED" w:rsidTr="009955F2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exact"/>
              <w:ind w:right="57" w:firstLineChars="350" w:firstLine="63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非金融企业存款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63ED" w:rsidRDefault="00272AB0"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283733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863ED" w:rsidRDefault="00272AB0" w:rsidP="009955F2"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30.7</w:t>
            </w:r>
          </w:p>
        </w:tc>
      </w:tr>
      <w:tr w:rsidR="005863ED" w:rsidTr="009955F2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exact"/>
              <w:ind w:left="57" w:right="57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各项贷款余额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272AB0"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1468057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5863ED" w:rsidRDefault="00272AB0" w:rsidP="009955F2"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16.7</w:t>
            </w:r>
          </w:p>
        </w:tc>
      </w:tr>
      <w:tr w:rsidR="005863ED" w:rsidTr="009955F2">
        <w:trPr>
          <w:trHeight w:val="369"/>
          <w:jc w:val="center"/>
        </w:trPr>
        <w:tc>
          <w:tcPr>
            <w:tcW w:w="3402" w:type="dxa"/>
            <w:tcBorders>
              <w:top w:val="nil"/>
              <w:bottom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exact"/>
              <w:ind w:right="57" w:firstLineChars="100" w:firstLine="18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其中：住户贷款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63ED" w:rsidRDefault="00272AB0"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159478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5863ED" w:rsidRDefault="00272AB0" w:rsidP="009955F2"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22.4</w:t>
            </w:r>
          </w:p>
        </w:tc>
      </w:tr>
      <w:tr w:rsidR="005863ED" w:rsidTr="009955F2">
        <w:trPr>
          <w:trHeight w:val="369"/>
          <w:jc w:val="center"/>
        </w:trPr>
        <w:tc>
          <w:tcPr>
            <w:tcW w:w="3402" w:type="dxa"/>
            <w:tcBorders>
              <w:top w:val="nil"/>
              <w:right w:val="single" w:sz="2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spacing w:line="240" w:lineRule="exact"/>
              <w:ind w:right="57" w:firstLineChars="400" w:firstLine="72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非金融企业及机关团体贷款</w:t>
            </w:r>
          </w:p>
        </w:tc>
        <w:tc>
          <w:tcPr>
            <w:tcW w:w="1985" w:type="dxa"/>
            <w:tcBorders>
              <w:top w:val="nil"/>
              <w:left w:val="single" w:sz="2" w:space="0" w:color="auto"/>
              <w:right w:val="single" w:sz="2" w:space="0" w:color="auto"/>
            </w:tcBorders>
            <w:vAlign w:val="center"/>
          </w:tcPr>
          <w:p w:rsidR="005863ED" w:rsidRDefault="00272AB0"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1308579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</w:tcBorders>
            <w:vAlign w:val="center"/>
          </w:tcPr>
          <w:p w:rsidR="005863ED" w:rsidRDefault="00272AB0" w:rsidP="009955F2">
            <w:pPr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ascii="宋体" w:hAnsi="宋体" w:hint="eastAsia"/>
                <w:spacing w:val="-10"/>
                <w:sz w:val="20"/>
                <w:szCs w:val="20"/>
              </w:rPr>
              <w:t>16.0</w:t>
            </w:r>
          </w:p>
        </w:tc>
      </w:tr>
    </w:tbl>
    <w:p w:rsidR="005863ED" w:rsidRDefault="005C4B49" w:rsidP="00310AA2">
      <w:pPr>
        <w:spacing w:beforeLines="50" w:afterLines="50"/>
        <w:jc w:val="center"/>
        <w:rPr>
          <w:rFonts w:ascii="黑体" w:eastAsia="黑体" w:hAnsi="Calibri"/>
          <w:sz w:val="32"/>
          <w:szCs w:val="32"/>
        </w:rPr>
      </w:pPr>
      <w:r>
        <w:rPr>
          <w:rFonts w:ascii="黑体" w:eastAsia="黑体" w:hAnsi="Calibri" w:hint="eastAsia"/>
          <w:sz w:val="32"/>
          <w:szCs w:val="32"/>
        </w:rPr>
        <w:t>十、教育和科学技术</w:t>
      </w:r>
    </w:p>
    <w:p w:rsidR="005863ED" w:rsidRPr="00E151DD" w:rsidRDefault="005C4B49" w:rsidP="00491103">
      <w:pPr>
        <w:spacing w:line="560" w:lineRule="exact"/>
        <w:rPr>
          <w:rFonts w:ascii="仿宋" w:hAnsi="仿宋"/>
          <w:color w:val="000000" w:themeColor="text1"/>
          <w:sz w:val="28"/>
          <w:szCs w:val="28"/>
        </w:rPr>
      </w:pPr>
      <w:r>
        <w:rPr>
          <w:rFonts w:ascii="仿宋" w:hAnsi="仿宋"/>
          <w:sz w:val="32"/>
          <w:szCs w:val="32"/>
        </w:rPr>
        <w:t xml:space="preserve">   </w:t>
      </w:r>
      <w:r w:rsidRPr="00491103">
        <w:rPr>
          <w:rFonts w:ascii="仿宋" w:hAnsi="仿宋"/>
          <w:sz w:val="28"/>
          <w:szCs w:val="28"/>
        </w:rPr>
        <w:t xml:space="preserve"> </w:t>
      </w:r>
      <w:r w:rsidRPr="00491103">
        <w:rPr>
          <w:rFonts w:ascii="仿宋" w:hAnsi="仿宋"/>
          <w:sz w:val="28"/>
          <w:szCs w:val="28"/>
        </w:rPr>
        <w:t>年末全</w:t>
      </w:r>
      <w:r w:rsidR="00AA3EE3" w:rsidRPr="00491103">
        <w:rPr>
          <w:rFonts w:ascii="仿宋" w:hAnsi="仿宋"/>
          <w:sz w:val="28"/>
          <w:szCs w:val="28"/>
        </w:rPr>
        <w:t>县</w:t>
      </w:r>
      <w:r w:rsidRPr="00491103">
        <w:rPr>
          <w:rFonts w:ascii="仿宋" w:hAnsi="仿宋"/>
          <w:sz w:val="28"/>
          <w:szCs w:val="28"/>
        </w:rPr>
        <w:t>普通高</w:t>
      </w:r>
      <w:r w:rsidR="00981721" w:rsidRPr="00491103">
        <w:rPr>
          <w:rFonts w:ascii="仿宋" w:hAnsi="仿宋" w:hint="eastAsia"/>
          <w:sz w:val="28"/>
          <w:szCs w:val="28"/>
        </w:rPr>
        <w:t>中</w:t>
      </w:r>
      <w:r w:rsidR="00981721" w:rsidRPr="00491103">
        <w:rPr>
          <w:rFonts w:ascii="仿宋" w:hAnsi="仿宋" w:hint="eastAsia"/>
          <w:sz w:val="28"/>
          <w:szCs w:val="28"/>
        </w:rPr>
        <w:t>2</w:t>
      </w:r>
      <w:r w:rsidRPr="00491103">
        <w:rPr>
          <w:rFonts w:ascii="仿宋" w:hAnsi="仿宋"/>
          <w:sz w:val="28"/>
          <w:szCs w:val="28"/>
        </w:rPr>
        <w:t>所，</w:t>
      </w:r>
      <w:r w:rsidR="00981721" w:rsidRPr="00491103">
        <w:rPr>
          <w:rFonts w:ascii="仿宋" w:hAnsi="仿宋" w:hint="eastAsia"/>
          <w:sz w:val="28"/>
          <w:szCs w:val="28"/>
        </w:rPr>
        <w:t>职高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="00981721" w:rsidRPr="00491103">
        <w:rPr>
          <w:rFonts w:ascii="仿宋" w:hAnsi="仿宋" w:hint="eastAsia"/>
          <w:sz w:val="28"/>
          <w:szCs w:val="28"/>
        </w:rPr>
        <w:t>所，初中</w:t>
      </w:r>
      <w:r w:rsidR="00981721" w:rsidRPr="00491103">
        <w:rPr>
          <w:rFonts w:ascii="仿宋" w:hAnsi="仿宋" w:hint="eastAsia"/>
          <w:sz w:val="28"/>
          <w:szCs w:val="28"/>
        </w:rPr>
        <w:t>18</w:t>
      </w:r>
      <w:r w:rsidR="00981721" w:rsidRPr="00491103">
        <w:rPr>
          <w:rFonts w:ascii="仿宋" w:hAnsi="仿宋" w:hint="eastAsia"/>
          <w:sz w:val="28"/>
          <w:szCs w:val="28"/>
        </w:rPr>
        <w:t>所，小学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="00830A9F">
        <w:rPr>
          <w:rFonts w:ascii="仿宋" w:hAnsi="仿宋" w:hint="eastAsia"/>
          <w:sz w:val="28"/>
          <w:szCs w:val="28"/>
        </w:rPr>
        <w:t>24</w:t>
      </w:r>
      <w:r w:rsidR="00981721" w:rsidRPr="00491103">
        <w:rPr>
          <w:rFonts w:ascii="仿宋" w:hAnsi="仿宋" w:hint="eastAsia"/>
          <w:sz w:val="28"/>
          <w:szCs w:val="28"/>
        </w:rPr>
        <w:t>所。本年毕业生</w:t>
      </w:r>
      <w:r w:rsidR="00830A9F">
        <w:rPr>
          <w:rFonts w:ascii="仿宋" w:hAnsi="仿宋" w:hint="eastAsia"/>
          <w:sz w:val="28"/>
          <w:szCs w:val="28"/>
        </w:rPr>
        <w:t>8111</w:t>
      </w:r>
      <w:r w:rsidR="00981721" w:rsidRPr="00491103">
        <w:rPr>
          <w:rFonts w:ascii="仿宋" w:hAnsi="仿宋" w:hint="eastAsia"/>
          <w:sz w:val="28"/>
          <w:szCs w:val="28"/>
        </w:rPr>
        <w:t>人，考入高等院校学生</w:t>
      </w:r>
      <w:r w:rsidR="00830A9F">
        <w:rPr>
          <w:rFonts w:ascii="仿宋" w:hAnsi="仿宋" w:hint="eastAsia"/>
          <w:sz w:val="28"/>
          <w:szCs w:val="28"/>
        </w:rPr>
        <w:t>795</w:t>
      </w:r>
      <w:r w:rsidR="00981721" w:rsidRPr="00491103">
        <w:rPr>
          <w:rFonts w:ascii="仿宋" w:hAnsi="仿宋" w:hint="eastAsia"/>
          <w:sz w:val="28"/>
          <w:szCs w:val="28"/>
        </w:rPr>
        <w:t>人。</w:t>
      </w:r>
      <w:r w:rsidR="00981721" w:rsidRPr="00E151DD">
        <w:rPr>
          <w:rFonts w:ascii="仿宋" w:hAnsi="仿宋" w:hint="eastAsia"/>
          <w:color w:val="000000" w:themeColor="text1"/>
          <w:sz w:val="28"/>
          <w:szCs w:val="28"/>
        </w:rPr>
        <w:t>初中毕业生升学率</w:t>
      </w:r>
      <w:r w:rsidR="008804E9" w:rsidRPr="00E151DD">
        <w:rPr>
          <w:rFonts w:ascii="仿宋" w:hAnsi="仿宋" w:hint="eastAsia"/>
          <w:color w:val="000000" w:themeColor="text1"/>
          <w:sz w:val="28"/>
          <w:szCs w:val="28"/>
        </w:rPr>
        <w:t>97</w:t>
      </w:r>
      <w:r w:rsidR="00981721" w:rsidRPr="00E151DD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981721" w:rsidRPr="00E151DD">
        <w:rPr>
          <w:rFonts w:ascii="仿宋" w:hAnsi="仿宋" w:hint="eastAsia"/>
          <w:color w:val="000000" w:themeColor="text1"/>
          <w:sz w:val="28"/>
          <w:szCs w:val="28"/>
        </w:rPr>
        <w:t>，中等职业教育覆盖率</w:t>
      </w:r>
      <w:r w:rsidR="008804E9" w:rsidRPr="00E151DD">
        <w:rPr>
          <w:rFonts w:ascii="仿宋" w:hAnsi="仿宋" w:hint="eastAsia"/>
          <w:color w:val="000000" w:themeColor="text1"/>
          <w:sz w:val="28"/>
          <w:szCs w:val="28"/>
        </w:rPr>
        <w:t>36</w:t>
      </w:r>
      <w:r w:rsidR="00491103" w:rsidRPr="00E151DD">
        <w:rPr>
          <w:rFonts w:ascii="仿宋" w:hAnsi="仿宋" w:hint="eastAsia"/>
          <w:color w:val="000000" w:themeColor="text1"/>
          <w:sz w:val="28"/>
          <w:szCs w:val="28"/>
        </w:rPr>
        <w:t>%</w:t>
      </w:r>
      <w:r w:rsidRPr="00E151DD">
        <w:rPr>
          <w:rFonts w:ascii="仿宋" w:hAnsi="仿宋"/>
          <w:color w:val="000000" w:themeColor="text1"/>
          <w:sz w:val="28"/>
          <w:szCs w:val="28"/>
        </w:rPr>
        <w:t>。</w:t>
      </w:r>
    </w:p>
    <w:p w:rsidR="005863ED" w:rsidRDefault="005C4B49" w:rsidP="00310AA2">
      <w:pPr>
        <w:spacing w:beforeLines="50"/>
        <w:jc w:val="center"/>
        <w:rPr>
          <w:rFonts w:ascii="黑体" w:eastAsia="黑体" w:hAnsi="Calibri"/>
          <w:sz w:val="28"/>
          <w:szCs w:val="28"/>
        </w:rPr>
      </w:pPr>
      <w:r>
        <w:rPr>
          <w:rFonts w:ascii="黑体" w:eastAsia="黑体" w:hAnsi="Calibri" w:hint="eastAsia"/>
          <w:sz w:val="28"/>
          <w:szCs w:val="28"/>
        </w:rPr>
        <w:t>表1</w:t>
      </w:r>
      <w:r w:rsidR="002F6072">
        <w:rPr>
          <w:rFonts w:ascii="黑体" w:eastAsia="黑体" w:hAnsi="Calibri" w:hint="eastAsia"/>
          <w:sz w:val="28"/>
          <w:szCs w:val="28"/>
        </w:rPr>
        <w:t>1</w:t>
      </w:r>
      <w:r>
        <w:rPr>
          <w:rFonts w:ascii="黑体" w:eastAsia="黑体" w:hAnsi="Calibri" w:hint="eastAsia"/>
          <w:sz w:val="28"/>
          <w:szCs w:val="28"/>
        </w:rPr>
        <w:t xml:space="preserve">  </w:t>
      </w:r>
      <w:r w:rsidR="00830A9F">
        <w:rPr>
          <w:rFonts w:ascii="黑体" w:eastAsia="黑体" w:hAnsi="Calibri" w:hint="eastAsia"/>
          <w:sz w:val="28"/>
          <w:szCs w:val="28"/>
        </w:rPr>
        <w:t>2018</w:t>
      </w:r>
      <w:r>
        <w:rPr>
          <w:rFonts w:ascii="黑体" w:eastAsia="黑体" w:hAnsi="Calibri" w:hint="eastAsia"/>
          <w:sz w:val="28"/>
          <w:szCs w:val="28"/>
        </w:rPr>
        <w:t>年</w:t>
      </w:r>
      <w:r w:rsidR="00AA3EE3">
        <w:rPr>
          <w:rFonts w:ascii="黑体" w:eastAsia="黑体" w:hAnsi="Calibri" w:hint="eastAsia"/>
          <w:sz w:val="28"/>
          <w:szCs w:val="28"/>
        </w:rPr>
        <w:t>盂县</w:t>
      </w:r>
      <w:r>
        <w:rPr>
          <w:rFonts w:ascii="黑体" w:eastAsia="黑体" w:hAnsi="Calibri" w:hint="eastAsia"/>
          <w:sz w:val="28"/>
          <w:szCs w:val="28"/>
        </w:rPr>
        <w:t>各类教育发展情况</w:t>
      </w:r>
    </w:p>
    <w:p w:rsidR="005863ED" w:rsidRDefault="008333DC">
      <w:pPr>
        <w:ind w:right="42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                                                        </w:t>
      </w:r>
      <w:r w:rsidR="005C4B49">
        <w:rPr>
          <w:rFonts w:ascii="宋体" w:hAnsi="宋体" w:hint="eastAsia"/>
          <w:b/>
          <w:bCs/>
          <w:szCs w:val="21"/>
        </w:rPr>
        <w:t>单位：人</w:t>
      </w:r>
    </w:p>
    <w:tbl>
      <w:tblPr>
        <w:tblW w:w="7380" w:type="dxa"/>
        <w:jc w:val="center"/>
        <w:tblInd w:w="108" w:type="dxa"/>
        <w:tblLayout w:type="fixed"/>
        <w:tblLook w:val="04A0"/>
      </w:tblPr>
      <w:tblGrid>
        <w:gridCol w:w="2084"/>
        <w:gridCol w:w="1731"/>
        <w:gridCol w:w="1740"/>
        <w:gridCol w:w="1825"/>
      </w:tblGrid>
      <w:tr w:rsidR="005863ED">
        <w:trPr>
          <w:trHeight w:val="399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指  标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8E4EA5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招生数</w:t>
            </w:r>
          </w:p>
        </w:tc>
        <w:tc>
          <w:tcPr>
            <w:tcW w:w="1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在校生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5863ED" w:rsidRDefault="005C4B49">
            <w:pPr>
              <w:jc w:val="center"/>
              <w:rPr>
                <w:rFonts w:ascii="黑体" w:eastAsia="黑体" w:hAnsi="宋体" w:cs="宋体"/>
                <w:sz w:val="24"/>
              </w:rPr>
            </w:pPr>
            <w:r>
              <w:rPr>
                <w:rFonts w:ascii="黑体" w:eastAsia="黑体" w:hAnsi="宋体" w:cs="宋体" w:hint="eastAsia"/>
                <w:sz w:val="24"/>
              </w:rPr>
              <w:t>毕业生</w:t>
            </w:r>
          </w:p>
        </w:tc>
      </w:tr>
      <w:tr w:rsid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普通高中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A043FB" w:rsidP="00A043FB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1541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A043FB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5178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8E4EA5" w:rsidRDefault="00A043FB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2034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职业高中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A043FB" w:rsidP="003D0EAC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90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EA5" w:rsidRDefault="00A043FB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333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8E4EA5" w:rsidRDefault="00A043FB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176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8E4EA5" w:rsidT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初  中</w:t>
            </w:r>
          </w:p>
        </w:tc>
        <w:tc>
          <w:tcPr>
            <w:tcW w:w="1731" w:type="dxa"/>
            <w:tcBorders>
              <w:top w:val="nil"/>
              <w:left w:val="nil"/>
              <w:right w:val="single" w:sz="4" w:space="0" w:color="auto"/>
            </w:tcBorders>
          </w:tcPr>
          <w:p w:rsidR="008E4EA5" w:rsidRDefault="00A043FB" w:rsidP="003D0EAC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3458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right w:val="single" w:sz="4" w:space="0" w:color="auto"/>
            </w:tcBorders>
          </w:tcPr>
          <w:p w:rsidR="008E4EA5" w:rsidRDefault="00A043FB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9566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right w:val="nil"/>
            </w:tcBorders>
          </w:tcPr>
          <w:p w:rsidR="008E4EA5" w:rsidRDefault="00A043FB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2500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8E4EA5" w:rsidTr="008E4EA5">
        <w:trPr>
          <w:trHeight w:val="353"/>
          <w:jc w:val="center"/>
        </w:trPr>
        <w:tc>
          <w:tcPr>
            <w:tcW w:w="20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4EA5" w:rsidRDefault="008E4EA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小  学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E4EA5" w:rsidRDefault="00A043FB" w:rsidP="003D0EAC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3592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E4EA5" w:rsidRDefault="00A043FB" w:rsidP="00AC38B5">
            <w:pPr>
              <w:ind w:rightChars="26" w:right="55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20849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4EA5" w:rsidRDefault="00A043FB">
            <w:pPr>
              <w:ind w:rightChars="44" w:right="92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3401</w:t>
            </w:r>
            <w:r w:rsidR="00830A9F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</w:tbl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全年全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="00981721" w:rsidRPr="00491103">
        <w:rPr>
          <w:rFonts w:ascii="仿宋" w:hAnsi="仿宋" w:hint="eastAsia"/>
          <w:sz w:val="28"/>
          <w:szCs w:val="28"/>
        </w:rPr>
        <w:t>专利申请量</w:t>
      </w:r>
      <w:r w:rsidR="00591B22">
        <w:rPr>
          <w:rFonts w:ascii="仿宋" w:hAnsi="仿宋" w:hint="eastAsia"/>
          <w:sz w:val="28"/>
          <w:szCs w:val="28"/>
        </w:rPr>
        <w:t>50</w:t>
      </w:r>
      <w:r w:rsidRPr="00491103">
        <w:rPr>
          <w:rFonts w:ascii="仿宋" w:hAnsi="仿宋" w:hint="eastAsia"/>
          <w:sz w:val="28"/>
          <w:szCs w:val="28"/>
        </w:rPr>
        <w:t>件，</w:t>
      </w:r>
      <w:r w:rsidR="00981721" w:rsidRPr="00491103">
        <w:rPr>
          <w:rFonts w:ascii="仿宋" w:hAnsi="仿宋" w:hint="eastAsia"/>
          <w:sz w:val="28"/>
          <w:szCs w:val="28"/>
        </w:rPr>
        <w:t>有效发明专利累计拥有量</w:t>
      </w:r>
      <w:r w:rsidR="00591B22">
        <w:rPr>
          <w:rFonts w:ascii="仿宋" w:hAnsi="仿宋" w:hint="eastAsia"/>
          <w:sz w:val="28"/>
          <w:szCs w:val="28"/>
        </w:rPr>
        <w:t>19</w:t>
      </w:r>
      <w:r w:rsidR="00981721" w:rsidRPr="00491103">
        <w:rPr>
          <w:rFonts w:ascii="仿宋" w:hAnsi="仿宋" w:hint="eastAsia"/>
          <w:sz w:val="28"/>
          <w:szCs w:val="28"/>
        </w:rPr>
        <w:t>件，科技项目</w:t>
      </w:r>
      <w:r w:rsidR="00591B22">
        <w:rPr>
          <w:rFonts w:ascii="仿宋" w:hAnsi="仿宋" w:hint="eastAsia"/>
          <w:sz w:val="28"/>
          <w:szCs w:val="28"/>
        </w:rPr>
        <w:t>35</w:t>
      </w:r>
      <w:r w:rsidR="00981721" w:rsidRPr="00491103">
        <w:rPr>
          <w:rFonts w:ascii="仿宋" w:hAnsi="仿宋" w:hint="eastAsia"/>
          <w:sz w:val="28"/>
          <w:szCs w:val="28"/>
        </w:rPr>
        <w:t>项，科技补贴资金</w:t>
      </w:r>
      <w:r w:rsidR="00591B22">
        <w:rPr>
          <w:rFonts w:ascii="仿宋" w:hAnsi="仿宋" w:hint="eastAsia"/>
          <w:sz w:val="28"/>
          <w:szCs w:val="28"/>
        </w:rPr>
        <w:t>90</w:t>
      </w:r>
      <w:r w:rsidR="00981721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lastRenderedPageBreak/>
        <w:t>十一、文化、卫生</w:t>
      </w:r>
    </w:p>
    <w:p w:rsidR="005863ED" w:rsidRPr="006A2843" w:rsidRDefault="005C4B49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共有群众艺术馆、文化馆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个、艺术表演团体</w:t>
      </w:r>
      <w:r w:rsidR="00ED53B9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个、公共图书馆</w:t>
      </w:r>
      <w:r w:rsidR="00981721" w:rsidRPr="00491103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个。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年末有线电视用户</w:t>
      </w:r>
      <w:r w:rsidR="00344594" w:rsidRPr="006A2843">
        <w:rPr>
          <w:rFonts w:ascii="仿宋" w:hAnsi="仿宋" w:hint="eastAsia"/>
          <w:color w:val="000000" w:themeColor="text1"/>
          <w:sz w:val="28"/>
          <w:szCs w:val="28"/>
        </w:rPr>
        <w:t>44541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户。全年共发行《</w:t>
      </w:r>
      <w:r w:rsidR="00491103" w:rsidRPr="006A2843">
        <w:rPr>
          <w:rFonts w:ascii="仿宋" w:hAnsi="仿宋" w:hint="eastAsia"/>
          <w:color w:val="000000" w:themeColor="text1"/>
          <w:sz w:val="28"/>
          <w:szCs w:val="28"/>
        </w:rPr>
        <w:t>盂县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报》</w:t>
      </w:r>
      <w:r w:rsidR="005C09A6" w:rsidRPr="006A2843">
        <w:rPr>
          <w:rFonts w:ascii="仿宋" w:hAnsi="仿宋" w:hint="eastAsia"/>
          <w:color w:val="000000" w:themeColor="text1"/>
          <w:sz w:val="28"/>
          <w:szCs w:val="28"/>
        </w:rPr>
        <w:t>85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万份。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共有卫生机构</w:t>
      </w:r>
      <w:r w:rsidRPr="00491103">
        <w:rPr>
          <w:rFonts w:ascii="仿宋" w:hAnsi="仿宋" w:hint="eastAsia"/>
          <w:sz w:val="28"/>
          <w:szCs w:val="28"/>
        </w:rPr>
        <w:t>(</w:t>
      </w:r>
      <w:r w:rsidRPr="00491103">
        <w:rPr>
          <w:rFonts w:ascii="仿宋" w:hAnsi="仿宋" w:hint="eastAsia"/>
          <w:sz w:val="28"/>
          <w:szCs w:val="28"/>
        </w:rPr>
        <w:t>含诊所、村卫生室</w:t>
      </w:r>
      <w:r w:rsidRPr="00491103">
        <w:rPr>
          <w:rFonts w:ascii="仿宋" w:hAnsi="仿宋" w:hint="eastAsia"/>
          <w:sz w:val="28"/>
          <w:szCs w:val="28"/>
        </w:rPr>
        <w:t>)</w:t>
      </w:r>
      <w:r w:rsidR="00ED53B9">
        <w:rPr>
          <w:rFonts w:ascii="仿宋" w:hAnsi="仿宋" w:hint="eastAsia"/>
          <w:sz w:val="28"/>
          <w:szCs w:val="28"/>
        </w:rPr>
        <w:t>542</w:t>
      </w:r>
      <w:r w:rsidRPr="00491103">
        <w:rPr>
          <w:rFonts w:ascii="仿宋" w:hAnsi="仿宋" w:hint="eastAsia"/>
          <w:sz w:val="28"/>
          <w:szCs w:val="28"/>
        </w:rPr>
        <w:t>个，编制床位</w:t>
      </w:r>
      <w:r w:rsidR="00981721" w:rsidRPr="00491103">
        <w:rPr>
          <w:rFonts w:ascii="仿宋" w:hAnsi="仿宋" w:hint="eastAsia"/>
          <w:sz w:val="28"/>
          <w:szCs w:val="28"/>
        </w:rPr>
        <w:t>847</w:t>
      </w:r>
      <w:r w:rsidRPr="00491103">
        <w:rPr>
          <w:rFonts w:ascii="仿宋" w:hAnsi="仿宋" w:hint="eastAsia"/>
          <w:sz w:val="28"/>
          <w:szCs w:val="28"/>
        </w:rPr>
        <w:t>张。妇幼保健</w:t>
      </w:r>
      <w:r w:rsidR="00922A6F">
        <w:rPr>
          <w:rFonts w:ascii="仿宋" w:hAnsi="仿宋" w:hint="eastAsia"/>
          <w:sz w:val="28"/>
          <w:szCs w:val="28"/>
        </w:rPr>
        <w:t>机构</w:t>
      </w:r>
      <w:r w:rsidR="00922A6F">
        <w:rPr>
          <w:rFonts w:ascii="仿宋" w:hAnsi="仿宋" w:hint="eastAsia"/>
          <w:sz w:val="28"/>
          <w:szCs w:val="28"/>
        </w:rPr>
        <w:t>2</w:t>
      </w:r>
      <w:r w:rsidRPr="00491103">
        <w:rPr>
          <w:rFonts w:ascii="仿宋" w:hAnsi="仿宋" w:hint="eastAsia"/>
          <w:sz w:val="28"/>
          <w:szCs w:val="28"/>
        </w:rPr>
        <w:t>个。全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卫生机构共有卫生技术人员</w:t>
      </w:r>
      <w:r w:rsidR="00ED53B9">
        <w:rPr>
          <w:rFonts w:ascii="仿宋" w:hAnsi="仿宋" w:hint="eastAsia"/>
          <w:sz w:val="28"/>
          <w:szCs w:val="28"/>
        </w:rPr>
        <w:t>2023</w:t>
      </w:r>
      <w:r w:rsidRPr="00491103">
        <w:rPr>
          <w:rFonts w:ascii="仿宋" w:hAnsi="仿宋" w:hint="eastAsia"/>
          <w:sz w:val="28"/>
          <w:szCs w:val="28"/>
        </w:rPr>
        <w:t>人。</w:t>
      </w:r>
    </w:p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十二、人民生活和社会保障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/>
          <w:sz w:val="28"/>
          <w:szCs w:val="28"/>
        </w:rPr>
        <w:t>城镇常住居民人均可支配收入</w:t>
      </w:r>
      <w:r w:rsidR="00ED53B9">
        <w:rPr>
          <w:rFonts w:ascii="仿宋" w:hAnsi="仿宋" w:hint="eastAsia"/>
          <w:sz w:val="28"/>
          <w:szCs w:val="28"/>
        </w:rPr>
        <w:t>31256</w:t>
      </w:r>
      <w:r w:rsidRPr="00491103">
        <w:rPr>
          <w:rFonts w:ascii="仿宋" w:hAnsi="仿宋"/>
          <w:sz w:val="28"/>
          <w:szCs w:val="28"/>
        </w:rPr>
        <w:t>元，增长</w:t>
      </w:r>
      <w:r w:rsidR="00981721" w:rsidRPr="00491103">
        <w:rPr>
          <w:rFonts w:ascii="仿宋" w:hAnsi="仿宋" w:hint="eastAsia"/>
          <w:sz w:val="28"/>
          <w:szCs w:val="28"/>
        </w:rPr>
        <w:t>6.2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。农村常住居民人均可支配收入</w:t>
      </w:r>
      <w:r w:rsidR="00ED53B9">
        <w:rPr>
          <w:rFonts w:ascii="仿宋" w:hAnsi="仿宋" w:hint="eastAsia"/>
          <w:sz w:val="28"/>
          <w:szCs w:val="28"/>
        </w:rPr>
        <w:t>14050</w:t>
      </w:r>
      <w:r w:rsidRPr="00491103">
        <w:rPr>
          <w:rFonts w:ascii="仿宋" w:hAnsi="仿宋"/>
          <w:sz w:val="28"/>
          <w:szCs w:val="28"/>
        </w:rPr>
        <w:t>元，增长</w:t>
      </w:r>
      <w:r w:rsidR="00ED53B9">
        <w:rPr>
          <w:rFonts w:ascii="仿宋" w:hAnsi="仿宋" w:hint="eastAsia"/>
          <w:sz w:val="28"/>
          <w:szCs w:val="28"/>
        </w:rPr>
        <w:t>8.6</w:t>
      </w:r>
      <w:r w:rsidRPr="00491103">
        <w:rPr>
          <w:rFonts w:ascii="仿宋" w:hAnsi="仿宋"/>
          <w:sz w:val="28"/>
          <w:szCs w:val="28"/>
        </w:rPr>
        <w:t>%</w:t>
      </w:r>
      <w:r w:rsidRPr="00491103">
        <w:rPr>
          <w:rFonts w:ascii="仿宋" w:hAnsi="仿宋"/>
          <w:sz w:val="28"/>
          <w:szCs w:val="28"/>
        </w:rPr>
        <w:t>。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年末参加城镇职工基本</w:t>
      </w:r>
      <w:r w:rsidRPr="00ED53B9">
        <w:rPr>
          <w:rFonts w:ascii="仿宋" w:hAnsi="仿宋" w:hint="eastAsia"/>
          <w:sz w:val="28"/>
          <w:szCs w:val="28"/>
        </w:rPr>
        <w:t>养老保险</w:t>
      </w:r>
      <w:r w:rsidR="00BD4E0C">
        <w:rPr>
          <w:rFonts w:ascii="仿宋" w:hAnsi="仿宋" w:hint="eastAsia"/>
          <w:sz w:val="28"/>
          <w:szCs w:val="28"/>
        </w:rPr>
        <w:t>29987</w:t>
      </w:r>
      <w:r w:rsidR="00BD4E0C">
        <w:rPr>
          <w:rFonts w:ascii="仿宋" w:hAnsi="仿宋" w:hint="eastAsia"/>
          <w:sz w:val="28"/>
          <w:szCs w:val="28"/>
        </w:rPr>
        <w:t>人，比上年增加</w:t>
      </w:r>
      <w:r w:rsidR="00BD4E0C">
        <w:rPr>
          <w:rFonts w:ascii="仿宋" w:hAnsi="仿宋" w:hint="eastAsia"/>
          <w:sz w:val="28"/>
          <w:szCs w:val="28"/>
        </w:rPr>
        <w:t>1506</w:t>
      </w:r>
      <w:r w:rsidRPr="00491103">
        <w:rPr>
          <w:rFonts w:ascii="仿宋" w:hAnsi="仿宋" w:hint="eastAsia"/>
          <w:sz w:val="28"/>
          <w:szCs w:val="28"/>
        </w:rPr>
        <w:t>人；参加城乡居民养老保险</w:t>
      </w:r>
      <w:r w:rsidR="00BD4E0C">
        <w:rPr>
          <w:rFonts w:ascii="仿宋" w:hAnsi="仿宋" w:hint="eastAsia"/>
          <w:sz w:val="28"/>
          <w:szCs w:val="28"/>
        </w:rPr>
        <w:t>146612</w:t>
      </w:r>
      <w:r w:rsidRPr="00491103">
        <w:rPr>
          <w:rFonts w:ascii="仿宋" w:hAnsi="仿宋" w:hint="eastAsia"/>
          <w:sz w:val="28"/>
          <w:szCs w:val="28"/>
        </w:rPr>
        <w:t>人，</w:t>
      </w:r>
      <w:r w:rsidR="00BD4E0C">
        <w:rPr>
          <w:rFonts w:ascii="仿宋" w:hAnsi="仿宋" w:hint="eastAsia"/>
          <w:sz w:val="28"/>
          <w:szCs w:val="28"/>
        </w:rPr>
        <w:t>比上年增加</w:t>
      </w:r>
      <w:r w:rsidR="00BD4E0C">
        <w:rPr>
          <w:rFonts w:ascii="仿宋" w:hAnsi="仿宋" w:hint="eastAsia"/>
          <w:sz w:val="28"/>
          <w:szCs w:val="28"/>
        </w:rPr>
        <w:t>2452</w:t>
      </w:r>
      <w:r w:rsidR="00BD4E0C">
        <w:rPr>
          <w:rFonts w:ascii="仿宋" w:hAnsi="仿宋" w:hint="eastAsia"/>
          <w:sz w:val="28"/>
          <w:szCs w:val="28"/>
        </w:rPr>
        <w:t>人</w:t>
      </w:r>
      <w:r w:rsidRPr="00491103">
        <w:rPr>
          <w:rFonts w:ascii="仿宋" w:hAnsi="仿宋" w:hint="eastAsia"/>
          <w:sz w:val="28"/>
          <w:szCs w:val="28"/>
        </w:rPr>
        <w:t>；参加城镇</w:t>
      </w:r>
      <w:r w:rsidR="0079090F">
        <w:rPr>
          <w:rFonts w:ascii="仿宋" w:hAnsi="仿宋" w:hint="eastAsia"/>
          <w:sz w:val="28"/>
          <w:szCs w:val="28"/>
        </w:rPr>
        <w:t>职工</w:t>
      </w:r>
      <w:r w:rsidRPr="00491103">
        <w:rPr>
          <w:rFonts w:ascii="仿宋" w:hAnsi="仿宋" w:hint="eastAsia"/>
          <w:sz w:val="28"/>
          <w:szCs w:val="28"/>
        </w:rPr>
        <w:t>医疗保险</w:t>
      </w:r>
      <w:r w:rsidR="00BD4E0C">
        <w:rPr>
          <w:rFonts w:ascii="仿宋" w:hAnsi="仿宋" w:hint="eastAsia"/>
          <w:sz w:val="28"/>
          <w:szCs w:val="28"/>
        </w:rPr>
        <w:t>34118</w:t>
      </w:r>
      <w:r w:rsidRPr="00491103">
        <w:rPr>
          <w:rFonts w:ascii="仿宋" w:hAnsi="仿宋" w:hint="eastAsia"/>
          <w:sz w:val="28"/>
          <w:szCs w:val="28"/>
        </w:rPr>
        <w:t>人，比上年</w:t>
      </w:r>
      <w:r w:rsidR="00DC6113" w:rsidRPr="00491103">
        <w:rPr>
          <w:rFonts w:ascii="仿宋" w:hAnsi="仿宋" w:hint="eastAsia"/>
          <w:sz w:val="28"/>
          <w:szCs w:val="28"/>
        </w:rPr>
        <w:t>减少</w:t>
      </w:r>
      <w:r w:rsidR="00BD4E0C">
        <w:rPr>
          <w:rFonts w:ascii="仿宋" w:hAnsi="仿宋" w:hint="eastAsia"/>
          <w:sz w:val="28"/>
          <w:szCs w:val="28"/>
        </w:rPr>
        <w:t>85</w:t>
      </w:r>
      <w:r w:rsidR="00DC6113" w:rsidRPr="00491103">
        <w:rPr>
          <w:rFonts w:ascii="仿宋" w:hAnsi="仿宋" w:hint="eastAsia"/>
          <w:sz w:val="28"/>
          <w:szCs w:val="28"/>
        </w:rPr>
        <w:t>人</w:t>
      </w:r>
      <w:r w:rsidRPr="00491103">
        <w:rPr>
          <w:rFonts w:ascii="仿宋" w:hAnsi="仿宋" w:hint="eastAsia"/>
          <w:sz w:val="28"/>
          <w:szCs w:val="28"/>
        </w:rPr>
        <w:t>；参加工伤保险</w:t>
      </w:r>
      <w:r w:rsidR="00BD4E0C">
        <w:rPr>
          <w:rFonts w:ascii="仿宋" w:hAnsi="仿宋" w:hint="eastAsia"/>
          <w:sz w:val="28"/>
          <w:szCs w:val="28"/>
        </w:rPr>
        <w:t>51514</w:t>
      </w:r>
      <w:r w:rsidRPr="00491103">
        <w:rPr>
          <w:rFonts w:ascii="仿宋" w:hAnsi="仿宋" w:hint="eastAsia"/>
          <w:sz w:val="28"/>
          <w:szCs w:val="28"/>
        </w:rPr>
        <w:t>人，比上年增加</w:t>
      </w:r>
      <w:r w:rsidR="00BD4E0C">
        <w:rPr>
          <w:rFonts w:ascii="仿宋" w:hAnsi="仿宋" w:hint="eastAsia"/>
          <w:sz w:val="28"/>
          <w:szCs w:val="28"/>
        </w:rPr>
        <w:t>487</w:t>
      </w:r>
      <w:r w:rsidRPr="00491103">
        <w:rPr>
          <w:rFonts w:ascii="仿宋" w:hAnsi="仿宋" w:hint="eastAsia"/>
          <w:sz w:val="28"/>
          <w:szCs w:val="28"/>
        </w:rPr>
        <w:t>人；参加失业保险</w:t>
      </w:r>
      <w:r w:rsidR="00BD4E0C">
        <w:rPr>
          <w:rFonts w:ascii="仿宋" w:hAnsi="仿宋" w:hint="eastAsia"/>
          <w:sz w:val="28"/>
          <w:szCs w:val="28"/>
        </w:rPr>
        <w:t>23004</w:t>
      </w:r>
      <w:r w:rsidRPr="00491103">
        <w:rPr>
          <w:rFonts w:ascii="仿宋" w:hAnsi="仿宋" w:hint="eastAsia"/>
          <w:sz w:val="28"/>
          <w:szCs w:val="28"/>
        </w:rPr>
        <w:t>人，比上年</w:t>
      </w:r>
      <w:r w:rsidR="00BD4E0C">
        <w:rPr>
          <w:rFonts w:ascii="仿宋" w:hAnsi="仿宋" w:hint="eastAsia"/>
          <w:sz w:val="28"/>
          <w:szCs w:val="28"/>
        </w:rPr>
        <w:t>增加</w:t>
      </w:r>
      <w:r w:rsidR="00BD4E0C">
        <w:rPr>
          <w:rFonts w:ascii="仿宋" w:hAnsi="仿宋" w:hint="eastAsia"/>
          <w:sz w:val="28"/>
          <w:szCs w:val="28"/>
        </w:rPr>
        <w:t>489</w:t>
      </w:r>
      <w:r w:rsidRPr="00491103">
        <w:rPr>
          <w:rFonts w:ascii="仿宋" w:hAnsi="仿宋" w:hint="eastAsia"/>
          <w:sz w:val="28"/>
          <w:szCs w:val="28"/>
        </w:rPr>
        <w:t>人</w:t>
      </w:r>
      <w:r w:rsidRPr="00491103">
        <w:rPr>
          <w:rFonts w:ascii="仿宋" w:hAnsi="仿宋" w:hint="eastAsia"/>
          <w:sz w:val="28"/>
          <w:szCs w:val="28"/>
        </w:rPr>
        <w:t>;</w:t>
      </w:r>
      <w:r w:rsidRPr="00491103">
        <w:rPr>
          <w:rFonts w:ascii="仿宋" w:hAnsi="仿宋" w:hint="eastAsia"/>
          <w:sz w:val="28"/>
          <w:szCs w:val="28"/>
        </w:rPr>
        <w:t>参加生育保险</w:t>
      </w:r>
      <w:r w:rsidR="00BD4E0C">
        <w:rPr>
          <w:rFonts w:ascii="仿宋" w:hAnsi="仿宋" w:hint="eastAsia"/>
          <w:sz w:val="28"/>
          <w:szCs w:val="28"/>
        </w:rPr>
        <w:t>28120</w:t>
      </w:r>
      <w:r w:rsidRPr="00491103">
        <w:rPr>
          <w:rFonts w:ascii="仿宋" w:hAnsi="仿宋" w:hint="eastAsia"/>
          <w:sz w:val="28"/>
          <w:szCs w:val="28"/>
        </w:rPr>
        <w:t>万人，</w:t>
      </w:r>
      <w:r w:rsidR="00BD4E0C">
        <w:rPr>
          <w:rFonts w:ascii="仿宋" w:hAnsi="仿宋" w:hint="eastAsia"/>
          <w:sz w:val="28"/>
          <w:szCs w:val="28"/>
        </w:rPr>
        <w:t>比上年增加</w:t>
      </w:r>
      <w:r w:rsidR="00BD4E0C">
        <w:rPr>
          <w:rFonts w:ascii="仿宋" w:hAnsi="仿宋" w:hint="eastAsia"/>
          <w:sz w:val="28"/>
          <w:szCs w:val="28"/>
        </w:rPr>
        <w:t>95</w:t>
      </w:r>
      <w:r w:rsidR="00BD4E0C">
        <w:rPr>
          <w:rFonts w:ascii="仿宋" w:hAnsi="仿宋" w:hint="eastAsia"/>
          <w:sz w:val="28"/>
          <w:szCs w:val="28"/>
        </w:rPr>
        <w:t>人</w:t>
      </w:r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79090F">
        <w:rPr>
          <w:rFonts w:ascii="仿宋" w:hAnsi="仿宋" w:hint="eastAsia"/>
          <w:color w:val="000000" w:themeColor="text1"/>
          <w:sz w:val="28"/>
          <w:szCs w:val="28"/>
        </w:rPr>
        <w:t>最低工资标准</w:t>
      </w:r>
      <w:r w:rsidRPr="00491103">
        <w:rPr>
          <w:rFonts w:ascii="仿宋" w:hAnsi="仿宋" w:hint="eastAsia"/>
          <w:sz w:val="28"/>
          <w:szCs w:val="28"/>
        </w:rPr>
        <w:t>为</w:t>
      </w:r>
      <w:r w:rsidR="0079090F">
        <w:rPr>
          <w:rFonts w:ascii="仿宋" w:hAnsi="仿宋" w:hint="eastAsia"/>
          <w:sz w:val="28"/>
          <w:szCs w:val="28"/>
        </w:rPr>
        <w:t>1500</w:t>
      </w:r>
      <w:r w:rsidRPr="00491103">
        <w:rPr>
          <w:rFonts w:ascii="仿宋" w:hAnsi="仿宋" w:hint="eastAsia"/>
          <w:sz w:val="28"/>
          <w:szCs w:val="28"/>
        </w:rPr>
        <w:t>元。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全年全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共有城</w:t>
      </w:r>
      <w:r w:rsidR="00CC37C9" w:rsidRPr="00491103">
        <w:rPr>
          <w:rFonts w:ascii="仿宋" w:hAnsi="仿宋" w:hint="eastAsia"/>
          <w:sz w:val="28"/>
          <w:szCs w:val="28"/>
        </w:rPr>
        <w:t>市</w:t>
      </w:r>
      <w:r w:rsidRPr="00591B22">
        <w:rPr>
          <w:rFonts w:ascii="仿宋" w:hAnsi="仿宋" w:hint="eastAsia"/>
          <w:sz w:val="28"/>
          <w:szCs w:val="28"/>
        </w:rPr>
        <w:t>最低生活保障对象</w:t>
      </w:r>
      <w:r w:rsidR="006A2843" w:rsidRPr="006A2843">
        <w:rPr>
          <w:rFonts w:ascii="仿宋" w:hAnsi="仿宋" w:hint="eastAsia"/>
          <w:color w:val="000000" w:themeColor="text1"/>
          <w:sz w:val="28"/>
          <w:szCs w:val="28"/>
        </w:rPr>
        <w:t>6365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人</w:t>
      </w:r>
      <w:r w:rsidR="006A2843" w:rsidRPr="006A2843">
        <w:rPr>
          <w:rFonts w:ascii="仿宋" w:hAnsi="仿宋" w:hint="eastAsia"/>
          <w:color w:val="000000" w:themeColor="text1"/>
          <w:sz w:val="28"/>
          <w:szCs w:val="28"/>
        </w:rPr>
        <w:t>，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农村最低生活保障对象</w:t>
      </w:r>
      <w:r w:rsidR="006A2843" w:rsidRPr="006A2843">
        <w:rPr>
          <w:rFonts w:ascii="仿宋" w:hAnsi="仿宋" w:hint="eastAsia"/>
          <w:color w:val="000000" w:themeColor="text1"/>
          <w:sz w:val="28"/>
          <w:szCs w:val="28"/>
        </w:rPr>
        <w:t>12487</w:t>
      </w:r>
      <w:r w:rsidRPr="006A2843">
        <w:rPr>
          <w:rFonts w:ascii="仿宋" w:hAnsi="仿宋" w:hint="eastAsia"/>
          <w:color w:val="000000" w:themeColor="text1"/>
          <w:sz w:val="28"/>
          <w:szCs w:val="28"/>
        </w:rPr>
        <w:t>人，</w:t>
      </w:r>
      <w:r w:rsidR="00E37E0E" w:rsidRPr="006A2843">
        <w:rPr>
          <w:rFonts w:ascii="仿宋" w:hAnsi="仿宋" w:hint="eastAsia"/>
          <w:color w:val="000000" w:themeColor="text1"/>
          <w:sz w:val="28"/>
          <w:szCs w:val="28"/>
        </w:rPr>
        <w:t xml:space="preserve"> </w:t>
      </w:r>
      <w:r w:rsidR="0079090F">
        <w:rPr>
          <w:rFonts w:ascii="仿宋" w:hAnsi="仿宋" w:hint="eastAsia"/>
          <w:sz w:val="28"/>
          <w:szCs w:val="28"/>
        </w:rPr>
        <w:t>1700</w:t>
      </w:r>
      <w:r w:rsidRPr="00491103">
        <w:rPr>
          <w:rFonts w:ascii="仿宋" w:hAnsi="仿宋" w:hint="eastAsia"/>
          <w:sz w:val="28"/>
          <w:szCs w:val="28"/>
        </w:rPr>
        <w:t>人纳入农村五保供养，全年共发放最低保障资金</w:t>
      </w:r>
      <w:r w:rsidR="00591B22">
        <w:rPr>
          <w:rFonts w:ascii="仿宋" w:hAnsi="仿宋" w:hint="eastAsia"/>
          <w:sz w:val="28"/>
          <w:szCs w:val="28"/>
        </w:rPr>
        <w:t>6634.15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。比上年增加</w:t>
      </w:r>
      <w:r w:rsidR="0079090F">
        <w:rPr>
          <w:rFonts w:ascii="仿宋" w:hAnsi="仿宋" w:hint="eastAsia"/>
          <w:sz w:val="28"/>
          <w:szCs w:val="28"/>
        </w:rPr>
        <w:t>242</w:t>
      </w:r>
      <w:r w:rsidR="004E433F" w:rsidRPr="00491103">
        <w:rPr>
          <w:rFonts w:ascii="仿宋" w:hAnsi="仿宋" w:hint="eastAsia"/>
          <w:sz w:val="28"/>
          <w:szCs w:val="28"/>
        </w:rPr>
        <w:t>万元</w:t>
      </w:r>
      <w:r w:rsidRPr="00491103">
        <w:rPr>
          <w:rFonts w:ascii="仿宋" w:hAnsi="仿宋" w:hint="eastAsia"/>
          <w:sz w:val="28"/>
          <w:szCs w:val="28"/>
        </w:rPr>
        <w:t>。</w:t>
      </w:r>
    </w:p>
    <w:p w:rsidR="005863ED" w:rsidRPr="00491103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1103">
        <w:rPr>
          <w:rFonts w:ascii="仿宋" w:hAnsi="仿宋" w:hint="eastAsia"/>
          <w:sz w:val="28"/>
          <w:szCs w:val="28"/>
        </w:rPr>
        <w:t>年末全</w:t>
      </w:r>
      <w:r w:rsidR="00AA3EE3" w:rsidRPr="00491103">
        <w:rPr>
          <w:rFonts w:ascii="仿宋" w:hAnsi="仿宋" w:hint="eastAsia"/>
          <w:sz w:val="28"/>
          <w:szCs w:val="28"/>
        </w:rPr>
        <w:t>县</w:t>
      </w:r>
      <w:r w:rsidRPr="00491103">
        <w:rPr>
          <w:rFonts w:ascii="仿宋" w:hAnsi="仿宋" w:hint="eastAsia"/>
          <w:sz w:val="28"/>
          <w:szCs w:val="28"/>
        </w:rPr>
        <w:t>共有</w:t>
      </w:r>
      <w:proofErr w:type="gramStart"/>
      <w:r w:rsidRPr="00491103">
        <w:rPr>
          <w:rFonts w:ascii="仿宋" w:hAnsi="仿宋" w:hint="eastAsia"/>
          <w:sz w:val="28"/>
          <w:szCs w:val="28"/>
        </w:rPr>
        <w:t>救助站</w:t>
      </w:r>
      <w:proofErr w:type="gramEnd"/>
      <w:r w:rsidR="0079090F">
        <w:rPr>
          <w:rFonts w:ascii="仿宋" w:hAnsi="仿宋" w:hint="eastAsia"/>
          <w:sz w:val="28"/>
          <w:szCs w:val="28"/>
        </w:rPr>
        <w:t>1</w:t>
      </w:r>
      <w:r w:rsidRPr="00491103">
        <w:rPr>
          <w:rFonts w:ascii="仿宋" w:hAnsi="仿宋" w:hint="eastAsia"/>
          <w:sz w:val="28"/>
          <w:szCs w:val="28"/>
        </w:rPr>
        <w:t>个</w:t>
      </w:r>
      <w:r w:rsidR="002C0CF6" w:rsidRPr="00491103">
        <w:rPr>
          <w:rFonts w:ascii="仿宋" w:hAnsi="仿宋" w:hint="eastAsia"/>
          <w:sz w:val="28"/>
          <w:szCs w:val="28"/>
        </w:rPr>
        <w:t>，床位</w:t>
      </w:r>
      <w:r w:rsidR="0079090F">
        <w:rPr>
          <w:rFonts w:ascii="仿宋" w:hAnsi="仿宋" w:hint="eastAsia"/>
          <w:sz w:val="28"/>
          <w:szCs w:val="28"/>
        </w:rPr>
        <w:t>12</w:t>
      </w:r>
      <w:r w:rsidR="002C0CF6" w:rsidRPr="00491103">
        <w:rPr>
          <w:rFonts w:ascii="仿宋" w:hAnsi="仿宋" w:hint="eastAsia"/>
          <w:sz w:val="28"/>
          <w:szCs w:val="28"/>
        </w:rPr>
        <w:t>张</w:t>
      </w:r>
      <w:r w:rsidR="007530D0" w:rsidRPr="00491103">
        <w:rPr>
          <w:rFonts w:ascii="仿宋" w:hAnsi="仿宋" w:hint="eastAsia"/>
          <w:sz w:val="28"/>
          <w:szCs w:val="28"/>
        </w:rPr>
        <w:t>，收容</w:t>
      </w:r>
      <w:r w:rsidR="0079090F">
        <w:rPr>
          <w:rFonts w:ascii="仿宋" w:hAnsi="仿宋" w:hint="eastAsia"/>
          <w:sz w:val="28"/>
          <w:szCs w:val="28"/>
        </w:rPr>
        <w:t>5</w:t>
      </w:r>
      <w:r w:rsidR="007530D0" w:rsidRPr="00491103">
        <w:rPr>
          <w:rFonts w:ascii="仿宋" w:hAnsi="仿宋" w:hint="eastAsia"/>
          <w:sz w:val="28"/>
          <w:szCs w:val="28"/>
        </w:rPr>
        <w:t>人</w:t>
      </w:r>
      <w:r w:rsidR="002C0CF6" w:rsidRPr="00491103">
        <w:rPr>
          <w:rFonts w:ascii="仿宋" w:hAnsi="仿宋" w:hint="eastAsia"/>
          <w:sz w:val="28"/>
          <w:szCs w:val="28"/>
        </w:rPr>
        <w:t>。敬老院</w:t>
      </w:r>
      <w:r w:rsidR="0079090F">
        <w:rPr>
          <w:rFonts w:ascii="仿宋" w:hAnsi="仿宋" w:hint="eastAsia"/>
          <w:sz w:val="28"/>
          <w:szCs w:val="28"/>
        </w:rPr>
        <w:t>15</w:t>
      </w:r>
      <w:r w:rsidR="002C0CF6" w:rsidRPr="00491103">
        <w:rPr>
          <w:rFonts w:ascii="仿宋" w:hAnsi="仿宋" w:hint="eastAsia"/>
          <w:sz w:val="28"/>
          <w:szCs w:val="28"/>
        </w:rPr>
        <w:t>个，</w:t>
      </w:r>
      <w:r w:rsidR="007530D0" w:rsidRPr="00491103">
        <w:rPr>
          <w:rFonts w:ascii="仿宋" w:hAnsi="仿宋" w:hint="eastAsia"/>
          <w:sz w:val="28"/>
          <w:szCs w:val="28"/>
        </w:rPr>
        <w:t>床位数</w:t>
      </w:r>
      <w:r w:rsidR="0079090F">
        <w:rPr>
          <w:rFonts w:ascii="仿宋" w:hAnsi="仿宋" w:hint="eastAsia"/>
          <w:sz w:val="28"/>
          <w:szCs w:val="28"/>
        </w:rPr>
        <w:t>1039</w:t>
      </w:r>
      <w:r w:rsidR="007530D0" w:rsidRPr="00491103">
        <w:rPr>
          <w:rFonts w:ascii="仿宋" w:hAnsi="仿宋" w:hint="eastAsia"/>
          <w:sz w:val="28"/>
          <w:szCs w:val="28"/>
        </w:rPr>
        <w:t>张，</w:t>
      </w:r>
      <w:r w:rsidR="002C0CF6" w:rsidRPr="00491103">
        <w:rPr>
          <w:rFonts w:ascii="仿宋" w:hAnsi="仿宋" w:hint="eastAsia"/>
          <w:sz w:val="28"/>
          <w:szCs w:val="28"/>
        </w:rPr>
        <w:t>供养</w:t>
      </w:r>
      <w:r w:rsidR="0079090F">
        <w:rPr>
          <w:rFonts w:ascii="仿宋" w:hAnsi="仿宋" w:hint="eastAsia"/>
          <w:sz w:val="28"/>
          <w:szCs w:val="28"/>
        </w:rPr>
        <w:t>305</w:t>
      </w:r>
      <w:r w:rsidR="002C0CF6" w:rsidRPr="00491103">
        <w:rPr>
          <w:rFonts w:ascii="仿宋" w:hAnsi="仿宋" w:hint="eastAsia"/>
          <w:sz w:val="28"/>
          <w:szCs w:val="28"/>
        </w:rPr>
        <w:t>人。</w:t>
      </w:r>
      <w:r w:rsidR="0079090F">
        <w:rPr>
          <w:rFonts w:ascii="仿宋" w:hAnsi="仿宋" w:hint="eastAsia"/>
          <w:sz w:val="28"/>
          <w:szCs w:val="28"/>
        </w:rPr>
        <w:t>农村</w:t>
      </w:r>
      <w:r w:rsidR="007530D0" w:rsidRPr="00491103">
        <w:rPr>
          <w:rFonts w:ascii="仿宋" w:hAnsi="仿宋" w:hint="eastAsia"/>
          <w:sz w:val="28"/>
          <w:szCs w:val="28"/>
        </w:rPr>
        <w:t>日间照料中心</w:t>
      </w:r>
      <w:r w:rsidR="0079090F">
        <w:rPr>
          <w:rFonts w:ascii="仿宋" w:hAnsi="仿宋" w:hint="eastAsia"/>
          <w:sz w:val="28"/>
          <w:szCs w:val="28"/>
        </w:rPr>
        <w:t>23</w:t>
      </w:r>
      <w:r w:rsidR="007530D0" w:rsidRPr="00491103">
        <w:rPr>
          <w:rFonts w:ascii="仿宋" w:hAnsi="仿宋" w:hint="eastAsia"/>
          <w:sz w:val="28"/>
          <w:szCs w:val="28"/>
        </w:rPr>
        <w:t>个。</w:t>
      </w:r>
      <w:r w:rsidR="002C0CF6" w:rsidRPr="00491103">
        <w:rPr>
          <w:rFonts w:ascii="仿宋" w:hAnsi="仿宋" w:hint="eastAsia"/>
          <w:sz w:val="28"/>
          <w:szCs w:val="28"/>
        </w:rPr>
        <w:t>医疗救助</w:t>
      </w:r>
      <w:r w:rsidR="0079090F">
        <w:rPr>
          <w:rFonts w:ascii="仿宋" w:hAnsi="仿宋" w:hint="eastAsia"/>
          <w:sz w:val="28"/>
          <w:szCs w:val="28"/>
        </w:rPr>
        <w:t>36063</w:t>
      </w:r>
      <w:r w:rsidR="002C0CF6" w:rsidRPr="00491103">
        <w:rPr>
          <w:rFonts w:ascii="仿宋" w:hAnsi="仿宋" w:hint="eastAsia"/>
          <w:sz w:val="28"/>
          <w:szCs w:val="28"/>
        </w:rPr>
        <w:t>人，</w:t>
      </w:r>
      <w:r w:rsidR="007530D0" w:rsidRPr="00491103">
        <w:rPr>
          <w:rFonts w:ascii="仿宋" w:hAnsi="仿宋" w:hint="eastAsia"/>
          <w:sz w:val="28"/>
          <w:szCs w:val="28"/>
        </w:rPr>
        <w:t>金额</w:t>
      </w:r>
      <w:r w:rsidR="0079090F">
        <w:rPr>
          <w:rFonts w:ascii="仿宋" w:hAnsi="仿宋" w:hint="eastAsia"/>
          <w:sz w:val="28"/>
          <w:szCs w:val="28"/>
        </w:rPr>
        <w:t>1447.29</w:t>
      </w:r>
      <w:r w:rsidR="007530D0" w:rsidRPr="00491103">
        <w:rPr>
          <w:rFonts w:ascii="仿宋" w:hAnsi="仿宋" w:hint="eastAsia"/>
          <w:sz w:val="28"/>
          <w:szCs w:val="28"/>
        </w:rPr>
        <w:t>万元；</w:t>
      </w:r>
      <w:r w:rsidR="002C0CF6" w:rsidRPr="00491103">
        <w:rPr>
          <w:rFonts w:ascii="仿宋" w:hAnsi="仿宋" w:hint="eastAsia"/>
          <w:sz w:val="28"/>
          <w:szCs w:val="28"/>
        </w:rPr>
        <w:t>重点优抚对象</w:t>
      </w:r>
      <w:r w:rsidR="0079090F">
        <w:rPr>
          <w:rFonts w:ascii="仿宋" w:hAnsi="仿宋" w:hint="eastAsia"/>
          <w:sz w:val="28"/>
          <w:szCs w:val="28"/>
        </w:rPr>
        <w:t>2065</w:t>
      </w:r>
      <w:r w:rsidR="002C0CF6" w:rsidRPr="00491103">
        <w:rPr>
          <w:rFonts w:ascii="仿宋" w:hAnsi="仿宋" w:hint="eastAsia"/>
          <w:sz w:val="28"/>
          <w:szCs w:val="28"/>
        </w:rPr>
        <w:t>人</w:t>
      </w:r>
      <w:r w:rsidR="007530D0" w:rsidRPr="00491103">
        <w:rPr>
          <w:rFonts w:ascii="仿宋" w:hAnsi="仿宋" w:hint="eastAsia"/>
          <w:sz w:val="28"/>
          <w:szCs w:val="28"/>
        </w:rPr>
        <w:t>，发放补贴</w:t>
      </w:r>
      <w:r w:rsidR="0079090F">
        <w:rPr>
          <w:rFonts w:ascii="仿宋" w:hAnsi="仿宋" w:hint="eastAsia"/>
          <w:sz w:val="28"/>
          <w:szCs w:val="28"/>
        </w:rPr>
        <w:t>1172.38</w:t>
      </w:r>
      <w:r w:rsidR="007530D0" w:rsidRPr="00491103">
        <w:rPr>
          <w:rFonts w:ascii="仿宋" w:hAnsi="仿宋" w:hint="eastAsia"/>
          <w:sz w:val="28"/>
          <w:szCs w:val="28"/>
        </w:rPr>
        <w:t>万元</w:t>
      </w:r>
      <w:r w:rsidR="002C0CF6" w:rsidRPr="00491103">
        <w:rPr>
          <w:rFonts w:ascii="仿宋" w:hAnsi="仿宋" w:hint="eastAsia"/>
          <w:sz w:val="28"/>
          <w:szCs w:val="28"/>
        </w:rPr>
        <w:t>。</w:t>
      </w:r>
      <w:r w:rsidR="007530D0" w:rsidRPr="00491103">
        <w:rPr>
          <w:rFonts w:ascii="仿宋" w:hAnsi="仿宋" w:hint="eastAsia"/>
          <w:sz w:val="28"/>
          <w:szCs w:val="28"/>
        </w:rPr>
        <w:t>全年为</w:t>
      </w:r>
      <w:r w:rsidR="0079090F">
        <w:rPr>
          <w:rFonts w:ascii="仿宋" w:hAnsi="仿宋" w:hint="eastAsia"/>
          <w:sz w:val="28"/>
          <w:szCs w:val="28"/>
        </w:rPr>
        <w:t>52</w:t>
      </w:r>
      <w:r w:rsidR="007530D0" w:rsidRPr="00491103">
        <w:rPr>
          <w:rFonts w:ascii="仿宋" w:hAnsi="仿宋" w:hint="eastAsia"/>
          <w:sz w:val="28"/>
          <w:szCs w:val="28"/>
        </w:rPr>
        <w:t>名孤儿发放补贴</w:t>
      </w:r>
      <w:r w:rsidR="0079090F">
        <w:rPr>
          <w:rFonts w:ascii="仿宋" w:hAnsi="仿宋" w:hint="eastAsia"/>
          <w:sz w:val="28"/>
          <w:szCs w:val="28"/>
        </w:rPr>
        <w:t>36.48</w:t>
      </w:r>
      <w:r w:rsidR="00CC2A29">
        <w:rPr>
          <w:rFonts w:ascii="仿宋" w:hAnsi="仿宋" w:hint="eastAsia"/>
          <w:sz w:val="28"/>
          <w:szCs w:val="28"/>
        </w:rPr>
        <w:t>万元，为</w:t>
      </w:r>
      <w:r w:rsidR="0079090F">
        <w:rPr>
          <w:rFonts w:ascii="仿宋" w:hAnsi="仿宋" w:hint="eastAsia"/>
          <w:sz w:val="28"/>
          <w:szCs w:val="28"/>
        </w:rPr>
        <w:t>559</w:t>
      </w:r>
      <w:r w:rsidR="007530D0" w:rsidRPr="00491103">
        <w:rPr>
          <w:rFonts w:ascii="仿宋" w:hAnsi="仿宋" w:hint="eastAsia"/>
          <w:sz w:val="28"/>
          <w:szCs w:val="28"/>
        </w:rPr>
        <w:t>位高龄老人发放津贴</w:t>
      </w:r>
      <w:r w:rsidR="0079090F">
        <w:rPr>
          <w:rFonts w:ascii="仿宋" w:hAnsi="仿宋" w:hint="eastAsia"/>
          <w:sz w:val="28"/>
          <w:szCs w:val="28"/>
        </w:rPr>
        <w:t>48.71</w:t>
      </w:r>
      <w:r w:rsidR="007530D0" w:rsidRPr="00491103">
        <w:rPr>
          <w:rFonts w:ascii="仿宋" w:hAnsi="仿宋" w:hint="eastAsia"/>
          <w:sz w:val="28"/>
          <w:szCs w:val="28"/>
        </w:rPr>
        <w:t>万元。</w:t>
      </w:r>
    </w:p>
    <w:p w:rsidR="005863ED" w:rsidRPr="00491103" w:rsidRDefault="005C4B49" w:rsidP="00310AA2">
      <w:pPr>
        <w:spacing w:beforeLines="50" w:afterLines="50" w:line="560" w:lineRule="exact"/>
        <w:jc w:val="center"/>
        <w:rPr>
          <w:rFonts w:ascii="黑体" w:eastAsia="黑体" w:hAnsi="Calibri"/>
          <w:sz w:val="28"/>
          <w:szCs w:val="28"/>
        </w:rPr>
      </w:pPr>
      <w:r w:rsidRPr="00491103">
        <w:rPr>
          <w:rFonts w:ascii="黑体" w:eastAsia="黑体" w:hAnsi="Calibri" w:hint="eastAsia"/>
          <w:sz w:val="28"/>
          <w:szCs w:val="28"/>
        </w:rPr>
        <w:t>十三、资源、环境和安全生产</w:t>
      </w:r>
    </w:p>
    <w:p w:rsidR="005863ED" w:rsidRPr="00491103" w:rsidRDefault="00010568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lastRenderedPageBreak/>
        <w:t>201</w:t>
      </w:r>
      <w:r>
        <w:rPr>
          <w:rFonts w:ascii="仿宋" w:hAnsi="仿宋" w:hint="eastAsia"/>
          <w:sz w:val="28"/>
          <w:szCs w:val="28"/>
        </w:rPr>
        <w:t>8</w:t>
      </w:r>
      <w:r w:rsidR="005C4B49" w:rsidRPr="00491103">
        <w:rPr>
          <w:rFonts w:ascii="仿宋" w:hAnsi="仿宋"/>
          <w:sz w:val="28"/>
          <w:szCs w:val="28"/>
        </w:rPr>
        <w:t>年末</w:t>
      </w:r>
      <w:r w:rsidR="001E2145">
        <w:rPr>
          <w:rFonts w:ascii="仿宋" w:hAnsi="仿宋" w:hint="eastAsia"/>
          <w:sz w:val="28"/>
          <w:szCs w:val="28"/>
        </w:rPr>
        <w:t>森林保有量</w:t>
      </w:r>
      <w:r w:rsidR="001E2145" w:rsidRPr="001E2145">
        <w:rPr>
          <w:rFonts w:ascii="仿宋" w:hAnsi="仿宋" w:hint="eastAsia"/>
          <w:color w:val="000000" w:themeColor="text1"/>
          <w:sz w:val="28"/>
          <w:szCs w:val="28"/>
        </w:rPr>
        <w:t>82381.3</w:t>
      </w:r>
      <w:r w:rsidR="001E2145" w:rsidRPr="001E2145">
        <w:rPr>
          <w:rFonts w:ascii="仿宋" w:hAnsi="仿宋" w:hint="eastAsia"/>
          <w:color w:val="000000" w:themeColor="text1"/>
          <w:sz w:val="28"/>
          <w:szCs w:val="28"/>
        </w:rPr>
        <w:t>公顷</w:t>
      </w:r>
      <w:r w:rsidR="005C4B49" w:rsidRPr="00491103">
        <w:rPr>
          <w:rFonts w:ascii="仿宋" w:hAnsi="仿宋"/>
          <w:sz w:val="28"/>
          <w:szCs w:val="28"/>
        </w:rPr>
        <w:t>，全</w:t>
      </w:r>
      <w:r w:rsidR="00AA3EE3" w:rsidRPr="00491103">
        <w:rPr>
          <w:rFonts w:ascii="仿宋" w:hAnsi="仿宋"/>
          <w:sz w:val="28"/>
          <w:szCs w:val="28"/>
        </w:rPr>
        <w:t>县</w:t>
      </w:r>
      <w:r w:rsidR="005C4B49" w:rsidRPr="00491103">
        <w:rPr>
          <w:rFonts w:ascii="仿宋" w:hAnsi="仿宋"/>
          <w:sz w:val="28"/>
          <w:szCs w:val="28"/>
        </w:rPr>
        <w:t>森林覆盖率达</w:t>
      </w:r>
      <w:r>
        <w:rPr>
          <w:rFonts w:ascii="仿宋" w:hAnsi="仿宋" w:hint="eastAsia"/>
          <w:sz w:val="28"/>
          <w:szCs w:val="28"/>
        </w:rPr>
        <w:t>32.</w:t>
      </w:r>
      <w:r w:rsidR="001E2145">
        <w:rPr>
          <w:rFonts w:ascii="仿宋" w:hAnsi="仿宋" w:hint="eastAsia"/>
          <w:sz w:val="28"/>
          <w:szCs w:val="28"/>
        </w:rPr>
        <w:t>73</w:t>
      </w:r>
      <w:r w:rsidR="005C4B49" w:rsidRPr="00491103">
        <w:rPr>
          <w:rFonts w:ascii="仿宋" w:hAnsi="仿宋"/>
          <w:sz w:val="28"/>
          <w:szCs w:val="28"/>
        </w:rPr>
        <w:t>%</w:t>
      </w:r>
      <w:r w:rsidR="005C4B49" w:rsidRPr="00491103">
        <w:rPr>
          <w:rFonts w:ascii="仿宋" w:hAnsi="仿宋"/>
          <w:sz w:val="28"/>
          <w:szCs w:val="28"/>
        </w:rPr>
        <w:t>。</w:t>
      </w:r>
    </w:p>
    <w:p w:rsidR="005863ED" w:rsidRPr="008804E9" w:rsidRDefault="00010568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344594">
        <w:rPr>
          <w:rFonts w:ascii="仿宋" w:hAnsi="仿宋" w:hint="eastAsia"/>
          <w:color w:val="000000" w:themeColor="text1"/>
          <w:sz w:val="28"/>
          <w:szCs w:val="28"/>
        </w:rPr>
        <w:t>2018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年，</w:t>
      </w:r>
      <w:r w:rsidR="00625F5A" w:rsidRPr="00344594">
        <w:rPr>
          <w:rFonts w:ascii="仿宋" w:hAnsi="仿宋" w:hint="eastAsia"/>
          <w:color w:val="000000" w:themeColor="text1"/>
          <w:sz w:val="28"/>
          <w:szCs w:val="28"/>
        </w:rPr>
        <w:t>全</w:t>
      </w:r>
      <w:r w:rsidR="00AA3EE3" w:rsidRPr="00344594">
        <w:rPr>
          <w:rFonts w:ascii="仿宋" w:hAnsi="仿宋" w:hint="eastAsia"/>
          <w:color w:val="000000" w:themeColor="text1"/>
          <w:sz w:val="28"/>
          <w:szCs w:val="28"/>
        </w:rPr>
        <w:t>县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大气环境质量达标天数</w:t>
      </w:r>
      <w:r w:rsidR="00344594" w:rsidRPr="00344594">
        <w:rPr>
          <w:rFonts w:ascii="仿宋" w:hAnsi="仿宋" w:hint="eastAsia"/>
          <w:color w:val="000000" w:themeColor="text1"/>
          <w:sz w:val="28"/>
          <w:szCs w:val="28"/>
        </w:rPr>
        <w:t>174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天，达标天数比例</w:t>
      </w:r>
      <w:r w:rsidR="00344594" w:rsidRPr="00344594">
        <w:rPr>
          <w:rFonts w:ascii="仿宋" w:hAnsi="仿宋" w:hint="eastAsia"/>
          <w:color w:val="000000" w:themeColor="text1"/>
          <w:sz w:val="28"/>
          <w:szCs w:val="28"/>
        </w:rPr>
        <w:t>48.74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5C4B49" w:rsidRPr="00344594">
        <w:rPr>
          <w:rFonts w:ascii="仿宋" w:hAnsi="仿宋" w:hint="eastAsia"/>
          <w:color w:val="000000" w:themeColor="text1"/>
          <w:sz w:val="28"/>
          <w:szCs w:val="28"/>
        </w:rPr>
        <w:t>，</w:t>
      </w:r>
      <w:r w:rsidR="005C4B49" w:rsidRPr="00491103">
        <w:rPr>
          <w:rFonts w:ascii="仿宋" w:hAnsi="仿宋" w:hint="eastAsia"/>
          <w:sz w:val="28"/>
          <w:szCs w:val="28"/>
        </w:rPr>
        <w:t>PM2.5</w:t>
      </w:r>
      <w:r w:rsidR="005C4B49" w:rsidRPr="00491103">
        <w:rPr>
          <w:rFonts w:ascii="仿宋" w:hAnsi="仿宋" w:hint="eastAsia"/>
          <w:sz w:val="28"/>
          <w:szCs w:val="28"/>
        </w:rPr>
        <w:t>平均浓度</w:t>
      </w:r>
      <w:r w:rsidR="00ED0F0F">
        <w:rPr>
          <w:rFonts w:ascii="仿宋" w:hAnsi="仿宋" w:hint="eastAsia"/>
          <w:sz w:val="28"/>
          <w:szCs w:val="28"/>
        </w:rPr>
        <w:t>59</w:t>
      </w:r>
      <w:r w:rsidR="005C4B49" w:rsidRPr="00491103">
        <w:rPr>
          <w:rFonts w:ascii="仿宋" w:hAnsi="仿宋" w:hint="eastAsia"/>
          <w:sz w:val="28"/>
          <w:szCs w:val="28"/>
        </w:rPr>
        <w:t>微克</w:t>
      </w:r>
      <w:r w:rsidR="005C4B49" w:rsidRPr="00491103">
        <w:rPr>
          <w:rFonts w:ascii="仿宋" w:hAnsi="仿宋" w:hint="eastAsia"/>
          <w:sz w:val="28"/>
          <w:szCs w:val="28"/>
        </w:rPr>
        <w:t>/</w:t>
      </w:r>
      <w:r w:rsidR="005C4B49" w:rsidRPr="00491103">
        <w:rPr>
          <w:rFonts w:ascii="仿宋" w:hAnsi="仿宋" w:hint="eastAsia"/>
          <w:sz w:val="28"/>
          <w:szCs w:val="28"/>
        </w:rPr>
        <w:t>立方米，</w:t>
      </w:r>
      <w:r w:rsidR="00024678" w:rsidRPr="00491103">
        <w:rPr>
          <w:rFonts w:ascii="仿宋" w:hAnsi="仿宋" w:hint="eastAsia"/>
          <w:sz w:val="28"/>
          <w:szCs w:val="28"/>
        </w:rPr>
        <w:t>与上年持平</w:t>
      </w:r>
      <w:r w:rsidR="005C4B49" w:rsidRPr="00491103">
        <w:rPr>
          <w:rFonts w:ascii="仿宋" w:hAnsi="仿宋" w:hint="eastAsia"/>
          <w:sz w:val="28"/>
          <w:szCs w:val="28"/>
        </w:rPr>
        <w:t>；</w:t>
      </w:r>
      <w:r w:rsidR="005C4B49" w:rsidRPr="00491103">
        <w:rPr>
          <w:rFonts w:ascii="仿宋" w:hAnsi="仿宋" w:hint="eastAsia"/>
          <w:sz w:val="28"/>
          <w:szCs w:val="28"/>
        </w:rPr>
        <w:t>PM10</w:t>
      </w:r>
      <w:r w:rsidR="005C4B49" w:rsidRPr="00491103">
        <w:rPr>
          <w:rFonts w:ascii="仿宋" w:hAnsi="仿宋" w:hint="eastAsia"/>
          <w:sz w:val="28"/>
          <w:szCs w:val="28"/>
        </w:rPr>
        <w:t>平均浓度</w:t>
      </w:r>
      <w:r w:rsidR="00ED0F0F">
        <w:rPr>
          <w:rFonts w:ascii="仿宋" w:hAnsi="仿宋" w:hint="eastAsia"/>
          <w:sz w:val="28"/>
          <w:szCs w:val="28"/>
        </w:rPr>
        <w:t>119</w:t>
      </w:r>
      <w:r w:rsidR="005C4B49" w:rsidRPr="00491103">
        <w:rPr>
          <w:rFonts w:ascii="仿宋" w:hAnsi="仿宋" w:hint="eastAsia"/>
          <w:sz w:val="28"/>
          <w:szCs w:val="28"/>
        </w:rPr>
        <w:t>微克</w:t>
      </w:r>
      <w:r w:rsidR="005C4B49" w:rsidRPr="00491103">
        <w:rPr>
          <w:rFonts w:ascii="仿宋" w:hAnsi="仿宋" w:hint="eastAsia"/>
          <w:sz w:val="28"/>
          <w:szCs w:val="28"/>
        </w:rPr>
        <w:t>/</w:t>
      </w:r>
      <w:r w:rsidR="005C4B49" w:rsidRPr="00491103">
        <w:rPr>
          <w:rFonts w:ascii="仿宋" w:hAnsi="仿宋" w:hint="eastAsia"/>
          <w:sz w:val="28"/>
          <w:szCs w:val="28"/>
        </w:rPr>
        <w:t>立方米，同比</w:t>
      </w:r>
      <w:r w:rsidR="00ED0F0F">
        <w:rPr>
          <w:rFonts w:ascii="仿宋" w:hAnsi="仿宋" w:hint="eastAsia"/>
          <w:sz w:val="28"/>
          <w:szCs w:val="28"/>
        </w:rPr>
        <w:t>增加</w:t>
      </w:r>
      <w:r w:rsidR="00ED0F0F">
        <w:rPr>
          <w:rFonts w:ascii="仿宋" w:hAnsi="仿宋" w:hint="eastAsia"/>
          <w:sz w:val="28"/>
          <w:szCs w:val="28"/>
        </w:rPr>
        <w:t>19</w:t>
      </w:r>
      <w:r w:rsidR="005C4B49" w:rsidRPr="00491103">
        <w:rPr>
          <w:rFonts w:ascii="仿宋" w:hAnsi="仿宋" w:hint="eastAsia"/>
          <w:sz w:val="28"/>
          <w:szCs w:val="28"/>
        </w:rPr>
        <w:t>%</w:t>
      </w:r>
      <w:r w:rsidR="005C4B49" w:rsidRPr="00491103">
        <w:rPr>
          <w:rFonts w:ascii="仿宋" w:hAnsi="仿宋" w:hint="eastAsia"/>
          <w:sz w:val="28"/>
          <w:szCs w:val="28"/>
        </w:rPr>
        <w:t>；空气质量综合指数</w:t>
      </w:r>
      <w:r w:rsidR="00344594">
        <w:rPr>
          <w:rFonts w:ascii="仿宋" w:hAnsi="仿宋" w:hint="eastAsia"/>
          <w:sz w:val="28"/>
          <w:szCs w:val="28"/>
        </w:rPr>
        <w:t>7.64</w:t>
      </w:r>
      <w:r w:rsidR="00D36182">
        <w:rPr>
          <w:rFonts w:ascii="仿宋" w:hAnsi="仿宋" w:hint="eastAsia"/>
          <w:sz w:val="28"/>
          <w:szCs w:val="28"/>
        </w:rPr>
        <w:t>%</w:t>
      </w:r>
      <w:r w:rsidR="005C4B49" w:rsidRPr="00D36182">
        <w:rPr>
          <w:rFonts w:ascii="仿宋" w:hAnsi="仿宋" w:hint="eastAsia"/>
          <w:sz w:val="28"/>
          <w:szCs w:val="28"/>
        </w:rPr>
        <w:t>。全</w:t>
      </w:r>
      <w:r w:rsidR="00AA3EE3" w:rsidRPr="00D36182">
        <w:rPr>
          <w:rFonts w:ascii="仿宋" w:hAnsi="仿宋" w:hint="eastAsia"/>
          <w:sz w:val="28"/>
          <w:szCs w:val="28"/>
        </w:rPr>
        <w:t>县</w:t>
      </w:r>
      <w:r w:rsidR="005C4B49" w:rsidRPr="008804E9">
        <w:rPr>
          <w:rFonts w:ascii="仿宋" w:hAnsi="仿宋" w:hint="eastAsia"/>
          <w:color w:val="000000" w:themeColor="text1"/>
          <w:sz w:val="28"/>
          <w:szCs w:val="28"/>
        </w:rPr>
        <w:t>二氧化硫</w:t>
      </w:r>
      <w:r w:rsidR="00E151DD">
        <w:rPr>
          <w:rFonts w:ascii="仿宋" w:hAnsi="仿宋" w:hint="eastAsia"/>
          <w:color w:val="000000" w:themeColor="text1"/>
          <w:sz w:val="28"/>
          <w:szCs w:val="28"/>
        </w:rPr>
        <w:t>排放量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上升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6.4%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，</w:t>
      </w:r>
      <w:r w:rsidR="005C4B49" w:rsidRPr="008804E9">
        <w:rPr>
          <w:rFonts w:ascii="仿宋" w:hAnsi="仿宋" w:hint="eastAsia"/>
          <w:color w:val="000000" w:themeColor="text1"/>
          <w:sz w:val="28"/>
          <w:szCs w:val="28"/>
        </w:rPr>
        <w:t>氮氧化物、化学需氧量、氨氮</w:t>
      </w:r>
      <w:r w:rsidR="006A2843" w:rsidRPr="008804E9">
        <w:rPr>
          <w:rFonts w:ascii="仿宋" w:hAnsi="仿宋" w:hint="eastAsia"/>
          <w:color w:val="000000" w:themeColor="text1"/>
          <w:sz w:val="28"/>
          <w:szCs w:val="28"/>
        </w:rPr>
        <w:t>、烟（粉）尘</w:t>
      </w:r>
      <w:r w:rsidR="005C4B49" w:rsidRPr="008804E9">
        <w:rPr>
          <w:rFonts w:ascii="仿宋" w:hAnsi="仿宋" w:hint="eastAsia"/>
          <w:color w:val="000000" w:themeColor="text1"/>
          <w:sz w:val="28"/>
          <w:szCs w:val="28"/>
        </w:rPr>
        <w:t>排放量分别下降</w:t>
      </w:r>
      <w:r w:rsidR="006A2843" w:rsidRPr="008804E9">
        <w:rPr>
          <w:rFonts w:ascii="仿宋" w:hAnsi="仿宋" w:hint="eastAsia"/>
          <w:color w:val="000000" w:themeColor="text1"/>
          <w:sz w:val="28"/>
          <w:szCs w:val="28"/>
        </w:rPr>
        <w:t>28.1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6A2843" w:rsidRPr="008804E9">
        <w:rPr>
          <w:rFonts w:ascii="仿宋" w:hAnsi="仿宋" w:hint="eastAsia"/>
          <w:color w:val="000000" w:themeColor="text1"/>
          <w:sz w:val="28"/>
          <w:szCs w:val="28"/>
        </w:rPr>
        <w:t>5.4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6A2843" w:rsidRPr="008804E9">
        <w:rPr>
          <w:rFonts w:ascii="仿宋" w:hAnsi="仿宋" w:hint="eastAsia"/>
          <w:color w:val="000000" w:themeColor="text1"/>
          <w:sz w:val="28"/>
          <w:szCs w:val="28"/>
        </w:rPr>
        <w:t>40.7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、</w:t>
      </w:r>
      <w:r w:rsidR="006A2843" w:rsidRPr="008804E9">
        <w:rPr>
          <w:rFonts w:ascii="仿宋" w:hAnsi="仿宋" w:hint="eastAsia"/>
          <w:color w:val="000000" w:themeColor="text1"/>
          <w:sz w:val="28"/>
          <w:szCs w:val="28"/>
        </w:rPr>
        <w:t>7.1</w:t>
      </w:r>
      <w:r w:rsidR="00024678" w:rsidRPr="008804E9">
        <w:rPr>
          <w:rFonts w:ascii="仿宋" w:hAnsi="仿宋" w:hint="eastAsia"/>
          <w:color w:val="000000" w:themeColor="text1"/>
          <w:sz w:val="28"/>
          <w:szCs w:val="28"/>
        </w:rPr>
        <w:t>%</w:t>
      </w:r>
      <w:r w:rsidR="005C4B49" w:rsidRPr="008804E9">
        <w:rPr>
          <w:rFonts w:ascii="仿宋" w:hAnsi="仿宋" w:hint="eastAsia"/>
          <w:color w:val="000000" w:themeColor="text1"/>
          <w:sz w:val="28"/>
          <w:szCs w:val="28"/>
        </w:rPr>
        <w:t>。</w:t>
      </w:r>
    </w:p>
    <w:p w:rsidR="005863ED" w:rsidRPr="008804E9" w:rsidRDefault="005C4B49" w:rsidP="00491103">
      <w:pPr>
        <w:spacing w:line="560" w:lineRule="exact"/>
        <w:ind w:firstLineChars="200" w:firstLine="560"/>
        <w:rPr>
          <w:rFonts w:ascii="仿宋" w:hAnsi="仿宋"/>
          <w:color w:val="000000" w:themeColor="text1"/>
          <w:sz w:val="28"/>
          <w:szCs w:val="28"/>
        </w:rPr>
      </w:pPr>
      <w:r w:rsidRPr="008804E9">
        <w:rPr>
          <w:rFonts w:ascii="仿宋" w:hAnsi="仿宋" w:hint="eastAsia"/>
          <w:color w:val="000000" w:themeColor="text1"/>
          <w:sz w:val="28"/>
          <w:szCs w:val="28"/>
        </w:rPr>
        <w:t>全年各类自然灾害造成直接经济损失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600</w:t>
      </w:r>
      <w:r w:rsidR="004E433F" w:rsidRPr="008804E9">
        <w:rPr>
          <w:rFonts w:ascii="仿宋" w:hAnsi="仿宋" w:hint="eastAsia"/>
          <w:color w:val="000000" w:themeColor="text1"/>
          <w:sz w:val="28"/>
          <w:szCs w:val="28"/>
        </w:rPr>
        <w:t>万元</w:t>
      </w:r>
      <w:r w:rsidRPr="008804E9">
        <w:rPr>
          <w:rFonts w:ascii="仿宋" w:hAnsi="仿宋" w:hint="eastAsia"/>
          <w:color w:val="000000" w:themeColor="text1"/>
          <w:sz w:val="28"/>
          <w:szCs w:val="28"/>
        </w:rPr>
        <w:t>；农作物受灾面积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2611.3</w:t>
      </w:r>
      <w:r w:rsidRPr="008804E9">
        <w:rPr>
          <w:rFonts w:ascii="仿宋" w:hAnsi="仿宋" w:hint="eastAsia"/>
          <w:color w:val="000000" w:themeColor="text1"/>
          <w:sz w:val="28"/>
          <w:szCs w:val="28"/>
        </w:rPr>
        <w:t>公顷，其中，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成灾面积</w:t>
      </w:r>
      <w:r w:rsidR="005C09A6" w:rsidRPr="008804E9">
        <w:rPr>
          <w:rFonts w:ascii="仿宋" w:hAnsi="仿宋" w:hint="eastAsia"/>
          <w:color w:val="000000" w:themeColor="text1"/>
          <w:sz w:val="28"/>
          <w:szCs w:val="28"/>
        </w:rPr>
        <w:t>1397.8</w:t>
      </w:r>
      <w:r w:rsidRPr="008804E9">
        <w:rPr>
          <w:rFonts w:ascii="仿宋" w:hAnsi="仿宋" w:hint="eastAsia"/>
          <w:color w:val="000000" w:themeColor="text1"/>
          <w:sz w:val="28"/>
          <w:szCs w:val="28"/>
        </w:rPr>
        <w:t>公顷。</w:t>
      </w:r>
    </w:p>
    <w:p w:rsidR="005863ED" w:rsidRPr="0049618A" w:rsidRDefault="005C4B49" w:rsidP="00491103">
      <w:pPr>
        <w:spacing w:line="560" w:lineRule="exact"/>
        <w:ind w:firstLineChars="200" w:firstLine="560"/>
        <w:rPr>
          <w:rFonts w:ascii="仿宋" w:hAnsi="仿宋"/>
          <w:sz w:val="28"/>
          <w:szCs w:val="28"/>
        </w:rPr>
      </w:pPr>
      <w:r w:rsidRPr="0049618A">
        <w:rPr>
          <w:rFonts w:ascii="仿宋" w:hAnsi="仿宋"/>
          <w:sz w:val="28"/>
          <w:szCs w:val="28"/>
        </w:rPr>
        <w:t>全年共发生各类安全事故</w:t>
      </w:r>
      <w:r w:rsidR="008804E9" w:rsidRPr="0049618A">
        <w:rPr>
          <w:rFonts w:ascii="仿宋" w:hAnsi="仿宋" w:hint="eastAsia"/>
          <w:sz w:val="28"/>
          <w:szCs w:val="28"/>
        </w:rPr>
        <w:t>520</w:t>
      </w:r>
      <w:r w:rsidRPr="0049618A">
        <w:rPr>
          <w:rFonts w:ascii="仿宋" w:hAnsi="仿宋"/>
          <w:sz w:val="28"/>
          <w:szCs w:val="28"/>
        </w:rPr>
        <w:t>起，</w:t>
      </w:r>
      <w:r w:rsidR="008804E9" w:rsidRPr="0049618A">
        <w:rPr>
          <w:rFonts w:ascii="仿宋" w:hAnsi="仿宋" w:hint="eastAsia"/>
          <w:sz w:val="28"/>
          <w:szCs w:val="28"/>
        </w:rPr>
        <w:t>上升</w:t>
      </w:r>
      <w:r w:rsidR="008804E9" w:rsidRPr="0049618A">
        <w:rPr>
          <w:rFonts w:ascii="仿宋" w:hAnsi="仿宋" w:hint="eastAsia"/>
          <w:sz w:val="28"/>
          <w:szCs w:val="28"/>
        </w:rPr>
        <w:t>15</w:t>
      </w:r>
      <w:r w:rsidRPr="0049618A">
        <w:rPr>
          <w:rFonts w:ascii="仿宋" w:hAnsi="仿宋"/>
          <w:sz w:val="28"/>
          <w:szCs w:val="28"/>
        </w:rPr>
        <w:t>%</w:t>
      </w:r>
      <w:r w:rsidRPr="0049618A">
        <w:rPr>
          <w:rFonts w:ascii="仿宋" w:hAnsi="仿宋"/>
          <w:sz w:val="28"/>
          <w:szCs w:val="28"/>
        </w:rPr>
        <w:t>；死亡</w:t>
      </w:r>
      <w:r w:rsidR="008804E9" w:rsidRPr="0049618A">
        <w:rPr>
          <w:rFonts w:ascii="仿宋" w:hAnsi="仿宋" w:hint="eastAsia"/>
          <w:sz w:val="28"/>
          <w:szCs w:val="28"/>
        </w:rPr>
        <w:t>14</w:t>
      </w:r>
      <w:r w:rsidRPr="0049618A">
        <w:rPr>
          <w:rFonts w:ascii="仿宋" w:hAnsi="仿宋"/>
          <w:sz w:val="28"/>
          <w:szCs w:val="28"/>
        </w:rPr>
        <w:t>人，</w:t>
      </w:r>
      <w:r w:rsidR="008804E9" w:rsidRPr="0049618A">
        <w:rPr>
          <w:rFonts w:ascii="仿宋" w:hAnsi="仿宋" w:hint="eastAsia"/>
          <w:sz w:val="28"/>
          <w:szCs w:val="28"/>
        </w:rPr>
        <w:t>上升</w:t>
      </w:r>
      <w:r w:rsidR="008804E9" w:rsidRPr="0049618A">
        <w:rPr>
          <w:rFonts w:ascii="仿宋" w:hAnsi="仿宋" w:hint="eastAsia"/>
          <w:sz w:val="28"/>
          <w:szCs w:val="28"/>
        </w:rPr>
        <w:t>57</w:t>
      </w:r>
      <w:r w:rsidRPr="0049618A">
        <w:rPr>
          <w:rFonts w:ascii="仿宋" w:hAnsi="仿宋"/>
          <w:sz w:val="28"/>
          <w:szCs w:val="28"/>
        </w:rPr>
        <w:t>%</w:t>
      </w:r>
      <w:r w:rsidRPr="0049618A">
        <w:rPr>
          <w:rFonts w:ascii="仿宋" w:hAnsi="仿宋"/>
          <w:sz w:val="28"/>
          <w:szCs w:val="28"/>
        </w:rPr>
        <w:t>。</w:t>
      </w:r>
      <w:r w:rsidR="00CC37C9" w:rsidRPr="0049618A">
        <w:rPr>
          <w:rFonts w:ascii="仿宋" w:hAnsi="仿宋" w:hint="eastAsia"/>
          <w:sz w:val="28"/>
          <w:szCs w:val="28"/>
        </w:rPr>
        <w:t>其中：交通事故</w:t>
      </w:r>
      <w:r w:rsidR="008804E9" w:rsidRPr="0049618A">
        <w:rPr>
          <w:rFonts w:ascii="仿宋" w:hAnsi="仿宋" w:hint="eastAsia"/>
          <w:sz w:val="28"/>
          <w:szCs w:val="28"/>
        </w:rPr>
        <w:t>6</w:t>
      </w:r>
      <w:r w:rsidR="00CC37C9" w:rsidRPr="0049618A">
        <w:rPr>
          <w:rFonts w:ascii="仿宋" w:hAnsi="仿宋" w:hint="eastAsia"/>
          <w:sz w:val="28"/>
          <w:szCs w:val="28"/>
        </w:rPr>
        <w:t>起，死亡</w:t>
      </w:r>
      <w:r w:rsidR="008804E9" w:rsidRPr="0049618A">
        <w:rPr>
          <w:rFonts w:ascii="仿宋" w:hAnsi="仿宋" w:hint="eastAsia"/>
          <w:sz w:val="28"/>
          <w:szCs w:val="28"/>
        </w:rPr>
        <w:t>7</w:t>
      </w:r>
      <w:r w:rsidR="00CC37C9" w:rsidRPr="0049618A">
        <w:rPr>
          <w:rFonts w:ascii="仿宋" w:hAnsi="仿宋" w:hint="eastAsia"/>
          <w:sz w:val="28"/>
          <w:szCs w:val="28"/>
        </w:rPr>
        <w:t>人，火灾</w:t>
      </w:r>
      <w:r w:rsidR="008804E9" w:rsidRPr="0049618A">
        <w:rPr>
          <w:rFonts w:ascii="仿宋" w:hAnsi="仿宋" w:hint="eastAsia"/>
          <w:sz w:val="28"/>
          <w:szCs w:val="28"/>
        </w:rPr>
        <w:t>16</w:t>
      </w:r>
      <w:r w:rsidR="00CC37C9" w:rsidRPr="0049618A">
        <w:rPr>
          <w:rFonts w:ascii="仿宋" w:hAnsi="仿宋" w:hint="eastAsia"/>
          <w:sz w:val="28"/>
          <w:szCs w:val="28"/>
        </w:rPr>
        <w:t>起，</w:t>
      </w:r>
      <w:r w:rsidR="008804E9" w:rsidRPr="0049618A">
        <w:rPr>
          <w:rFonts w:ascii="仿宋" w:hAnsi="仿宋" w:hint="eastAsia"/>
          <w:sz w:val="28"/>
          <w:szCs w:val="28"/>
        </w:rPr>
        <w:t>无人员伤亡，煤</w:t>
      </w:r>
      <w:r w:rsidR="00E151DD" w:rsidRPr="0049618A">
        <w:rPr>
          <w:rFonts w:ascii="仿宋" w:hAnsi="仿宋" w:hint="eastAsia"/>
          <w:sz w:val="28"/>
          <w:szCs w:val="28"/>
        </w:rPr>
        <w:t>矿</w:t>
      </w:r>
      <w:r w:rsidR="0049618A" w:rsidRPr="0049618A">
        <w:rPr>
          <w:rFonts w:ascii="仿宋" w:hAnsi="仿宋" w:hint="eastAsia"/>
          <w:sz w:val="28"/>
          <w:szCs w:val="28"/>
        </w:rPr>
        <w:t>4</w:t>
      </w:r>
      <w:r w:rsidR="008804E9" w:rsidRPr="0049618A">
        <w:rPr>
          <w:rFonts w:ascii="仿宋" w:hAnsi="仿宋" w:hint="eastAsia"/>
          <w:sz w:val="28"/>
          <w:szCs w:val="28"/>
        </w:rPr>
        <w:t>起，死亡</w:t>
      </w:r>
      <w:r w:rsidR="008804E9" w:rsidRPr="0049618A">
        <w:rPr>
          <w:rFonts w:ascii="仿宋" w:hAnsi="仿宋" w:hint="eastAsia"/>
          <w:sz w:val="28"/>
          <w:szCs w:val="28"/>
        </w:rPr>
        <w:t>4</w:t>
      </w:r>
      <w:r w:rsidR="008804E9" w:rsidRPr="0049618A">
        <w:rPr>
          <w:rFonts w:ascii="仿宋" w:hAnsi="仿宋" w:hint="eastAsia"/>
          <w:sz w:val="28"/>
          <w:szCs w:val="28"/>
        </w:rPr>
        <w:t>人，其他</w:t>
      </w:r>
      <w:r w:rsidR="0049618A" w:rsidRPr="0049618A">
        <w:rPr>
          <w:rFonts w:ascii="仿宋" w:hAnsi="仿宋" w:hint="eastAsia"/>
          <w:sz w:val="28"/>
          <w:szCs w:val="28"/>
        </w:rPr>
        <w:t>3</w:t>
      </w:r>
      <w:r w:rsidR="008804E9" w:rsidRPr="0049618A">
        <w:rPr>
          <w:rFonts w:ascii="仿宋" w:hAnsi="仿宋" w:hint="eastAsia"/>
          <w:sz w:val="28"/>
          <w:szCs w:val="28"/>
        </w:rPr>
        <w:t>起，死亡</w:t>
      </w:r>
      <w:r w:rsidR="008804E9" w:rsidRPr="0049618A">
        <w:rPr>
          <w:rFonts w:ascii="仿宋" w:hAnsi="仿宋" w:hint="eastAsia"/>
          <w:sz w:val="28"/>
          <w:szCs w:val="28"/>
        </w:rPr>
        <w:t>3</w:t>
      </w:r>
      <w:r w:rsidR="008804E9" w:rsidRPr="0049618A">
        <w:rPr>
          <w:rFonts w:ascii="仿宋" w:hAnsi="仿宋" w:hint="eastAsia"/>
          <w:sz w:val="28"/>
          <w:szCs w:val="28"/>
        </w:rPr>
        <w:t>人。</w:t>
      </w:r>
      <w:r w:rsidRPr="0049618A">
        <w:rPr>
          <w:rFonts w:ascii="仿宋" w:hAnsi="仿宋"/>
          <w:sz w:val="28"/>
          <w:szCs w:val="28"/>
        </w:rPr>
        <w:t>全年全</w:t>
      </w:r>
      <w:r w:rsidR="00AA3EE3" w:rsidRPr="0049618A">
        <w:rPr>
          <w:rFonts w:ascii="仿宋" w:hAnsi="仿宋"/>
          <w:sz w:val="28"/>
          <w:szCs w:val="28"/>
        </w:rPr>
        <w:t>县</w:t>
      </w:r>
      <w:r w:rsidRPr="0049618A">
        <w:rPr>
          <w:rFonts w:ascii="仿宋" w:hAnsi="仿宋"/>
          <w:sz w:val="28"/>
          <w:szCs w:val="28"/>
        </w:rPr>
        <w:t>煤炭百万吨死亡率</w:t>
      </w:r>
      <w:r w:rsidRPr="0049618A">
        <w:rPr>
          <w:rFonts w:ascii="仿宋" w:hAnsi="仿宋" w:hint="eastAsia"/>
          <w:sz w:val="28"/>
          <w:szCs w:val="28"/>
        </w:rPr>
        <w:t>为</w:t>
      </w:r>
      <w:r w:rsidR="00D36182">
        <w:rPr>
          <w:rFonts w:ascii="仿宋" w:hAnsi="仿宋" w:hint="eastAsia"/>
          <w:sz w:val="28"/>
          <w:szCs w:val="28"/>
        </w:rPr>
        <w:t>0.4%</w:t>
      </w:r>
      <w:r w:rsidRPr="0049618A">
        <w:rPr>
          <w:rFonts w:ascii="仿宋" w:hAnsi="仿宋"/>
          <w:sz w:val="28"/>
          <w:szCs w:val="28"/>
        </w:rPr>
        <w:t>。</w:t>
      </w:r>
    </w:p>
    <w:p w:rsidR="005863ED" w:rsidRDefault="005863ED">
      <w:pPr>
        <w:ind w:firstLine="640"/>
        <w:rPr>
          <w:rFonts w:ascii="仿宋" w:hAnsi="仿宋"/>
          <w:sz w:val="32"/>
          <w:szCs w:val="32"/>
        </w:rPr>
      </w:pPr>
    </w:p>
    <w:p w:rsidR="00625F5A" w:rsidRDefault="00625F5A">
      <w:pPr>
        <w:rPr>
          <w:rFonts w:ascii="仿宋" w:hAnsi="仿宋"/>
          <w:sz w:val="24"/>
        </w:rPr>
      </w:pPr>
    </w:p>
    <w:p w:rsidR="00625F5A" w:rsidRDefault="00625F5A">
      <w:pPr>
        <w:rPr>
          <w:rFonts w:ascii="仿宋" w:hAnsi="仿宋"/>
          <w:sz w:val="24"/>
        </w:rPr>
      </w:pPr>
    </w:p>
    <w:p w:rsidR="00625F5A" w:rsidRDefault="00625F5A">
      <w:pPr>
        <w:rPr>
          <w:rFonts w:ascii="仿宋" w:hAnsi="仿宋"/>
          <w:sz w:val="24"/>
        </w:rPr>
      </w:pPr>
    </w:p>
    <w:p w:rsidR="00625F5A" w:rsidRDefault="00625F5A">
      <w:pPr>
        <w:rPr>
          <w:rFonts w:ascii="仿宋" w:hAnsi="仿宋"/>
          <w:sz w:val="24"/>
        </w:rPr>
      </w:pPr>
    </w:p>
    <w:p w:rsidR="00625F5A" w:rsidRDefault="00625F5A">
      <w:pPr>
        <w:rPr>
          <w:rFonts w:ascii="仿宋" w:hAnsi="仿宋"/>
          <w:sz w:val="24"/>
        </w:rPr>
      </w:pPr>
    </w:p>
    <w:p w:rsidR="00A42482" w:rsidRDefault="00A42482">
      <w:pPr>
        <w:widowControl/>
        <w:jc w:val="left"/>
        <w:rPr>
          <w:rFonts w:ascii="方正小标宋简体" w:eastAsia="方正小标宋简体" w:hAnsi="仿宋"/>
          <w:sz w:val="24"/>
        </w:rPr>
      </w:pPr>
      <w:r>
        <w:rPr>
          <w:rFonts w:ascii="方正小标宋简体" w:eastAsia="方正小标宋简体" w:hAnsi="仿宋"/>
          <w:sz w:val="24"/>
        </w:rPr>
        <w:br w:type="page"/>
      </w:r>
    </w:p>
    <w:p w:rsidR="005863ED" w:rsidRDefault="005C4B49">
      <w:pPr>
        <w:rPr>
          <w:rFonts w:ascii="仿宋" w:hAnsi="仿宋"/>
          <w:sz w:val="24"/>
        </w:rPr>
      </w:pPr>
      <w:r w:rsidRPr="00625F5A">
        <w:rPr>
          <w:rFonts w:ascii="方正小标宋简体" w:eastAsia="方正小标宋简体" w:hAnsi="仿宋" w:hint="eastAsia"/>
          <w:sz w:val="24"/>
        </w:rPr>
        <w:lastRenderedPageBreak/>
        <w:t>公报注释</w:t>
      </w:r>
      <w:r>
        <w:rPr>
          <w:rFonts w:ascii="仿宋" w:hAnsi="仿宋"/>
          <w:sz w:val="24"/>
        </w:rPr>
        <w:t>：</w:t>
      </w:r>
    </w:p>
    <w:p w:rsidR="006D49D2" w:rsidRDefault="006D49D2">
      <w:pPr>
        <w:rPr>
          <w:rFonts w:ascii="仿宋" w:hAnsi="仿宋"/>
          <w:sz w:val="24"/>
        </w:rPr>
      </w:pP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1、本公报部分数据为初步统计数据。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2、地区生产总值、各产业增加值绝对数按现价计算，增长速度按不变价格计算。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3、规模以上工业企业统计标准为年主营业务收入2000万元；固定资产投资统计起点为计划总投资500万元；限额以上批发零售企业是指年销售额2000万元及以上的批发企业和年销售额500万元及以上的零售企业。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4、邮电业务总量（包括邮政业务总量和电信业务总量）为2010年不变价计算。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5、保险</w:t>
      </w:r>
      <w:r w:rsidR="00A92625">
        <w:rPr>
          <w:rFonts w:ascii="楷体" w:eastAsia="楷体" w:hAnsi="楷体" w:hint="eastAsia"/>
          <w:sz w:val="24"/>
        </w:rPr>
        <w:t>业</w:t>
      </w:r>
      <w:r w:rsidR="007530D0" w:rsidRPr="005C64D1">
        <w:rPr>
          <w:rFonts w:ascii="楷体" w:eastAsia="楷体" w:hAnsi="楷体" w:hint="eastAsia"/>
          <w:sz w:val="24"/>
        </w:rPr>
        <w:t>数据因县级无汇总数据</w:t>
      </w:r>
      <w:r w:rsidR="00A92625">
        <w:rPr>
          <w:rFonts w:ascii="楷体" w:eastAsia="楷体" w:hAnsi="楷体" w:hint="eastAsia"/>
          <w:sz w:val="24"/>
        </w:rPr>
        <w:t>未作</w:t>
      </w:r>
      <w:r w:rsidR="007530D0" w:rsidRPr="005C64D1">
        <w:rPr>
          <w:rFonts w:ascii="楷体" w:eastAsia="楷体" w:hAnsi="楷体" w:hint="eastAsia"/>
          <w:sz w:val="24"/>
        </w:rPr>
        <w:t>统计</w:t>
      </w:r>
      <w:r w:rsidRPr="005C64D1">
        <w:rPr>
          <w:rFonts w:ascii="楷体" w:eastAsia="楷体" w:hAnsi="楷体"/>
          <w:sz w:val="24"/>
        </w:rPr>
        <w:t>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6、根据2013年城乡住户调查一体化改革制度，农村居民人均纯收入改为农村常住居民人均可支配收入。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7、本公报所列增加、增长、减少、下降均系与上年比较。</w:t>
      </w:r>
    </w:p>
    <w:p w:rsidR="005863ED" w:rsidRPr="005C64D1" w:rsidRDefault="005C4B49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8、部分数据因四舍五入的原因，存在分项</w:t>
      </w:r>
      <w:r w:rsidR="005C64D1" w:rsidRPr="005C64D1">
        <w:rPr>
          <w:rFonts w:ascii="楷体" w:eastAsia="楷体" w:hAnsi="楷体"/>
          <w:sz w:val="24"/>
        </w:rPr>
        <w:t>与</w:t>
      </w:r>
      <w:r w:rsidRPr="005C64D1">
        <w:rPr>
          <w:rFonts w:ascii="楷体" w:eastAsia="楷体" w:hAnsi="楷体"/>
          <w:sz w:val="24"/>
        </w:rPr>
        <w:t>合计不等的情况。</w:t>
      </w:r>
    </w:p>
    <w:p w:rsidR="005863ED" w:rsidRPr="005C64D1" w:rsidRDefault="005C4B49" w:rsidP="00625F5A">
      <w:pPr>
        <w:spacing w:line="360" w:lineRule="auto"/>
        <w:rPr>
          <w:rFonts w:ascii="楷体" w:eastAsia="楷体" w:hAnsi="楷体"/>
          <w:sz w:val="24"/>
        </w:rPr>
      </w:pPr>
      <w:r w:rsidRPr="005C64D1">
        <w:rPr>
          <w:rFonts w:ascii="楷体" w:eastAsia="楷体" w:hAnsi="楷体"/>
          <w:sz w:val="24"/>
        </w:rPr>
        <w:t xml:space="preserve">  9、由于个别部门数据口径有调整，故与上年相比速度有变化。</w:t>
      </w:r>
    </w:p>
    <w:sectPr w:rsidR="005863ED" w:rsidRPr="005C64D1" w:rsidSect="0051543B">
      <w:footerReference w:type="default" r:id="rId8"/>
      <w:pgSz w:w="11906" w:h="16838"/>
      <w:pgMar w:top="1361" w:right="1558" w:bottom="1361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D6D" w:rsidRDefault="00164D6D" w:rsidP="005863ED">
      <w:r>
        <w:separator/>
      </w:r>
    </w:p>
  </w:endnote>
  <w:endnote w:type="continuationSeparator" w:id="0">
    <w:p w:rsidR="00164D6D" w:rsidRDefault="00164D6D" w:rsidP="00586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D9" w:rsidRDefault="00390A1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" filled="f" stroked="f">
          <v:textbox style="mso-next-textbox:#_x0000_s4097;mso-fit-shape-to-text:t" inset="0,0,0,0">
            <w:txbxContent>
              <w:p w:rsidR="00DA56D9" w:rsidRDefault="00390A1A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56D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10AA2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D6D" w:rsidRDefault="00164D6D" w:rsidP="005863ED">
      <w:r>
        <w:separator/>
      </w:r>
    </w:p>
  </w:footnote>
  <w:footnote w:type="continuationSeparator" w:id="0">
    <w:p w:rsidR="00164D6D" w:rsidRDefault="00164D6D" w:rsidP="005863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5058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839CE"/>
    <w:rsid w:val="000073BE"/>
    <w:rsid w:val="00010568"/>
    <w:rsid w:val="000213F1"/>
    <w:rsid w:val="00024678"/>
    <w:rsid w:val="000343DB"/>
    <w:rsid w:val="000559F7"/>
    <w:rsid w:val="00071637"/>
    <w:rsid w:val="000943AC"/>
    <w:rsid w:val="000A7C31"/>
    <w:rsid w:val="000D03BE"/>
    <w:rsid w:val="000E0B0E"/>
    <w:rsid w:val="000F1655"/>
    <w:rsid w:val="000F6B8A"/>
    <w:rsid w:val="00101EA0"/>
    <w:rsid w:val="00104E4E"/>
    <w:rsid w:val="00133D60"/>
    <w:rsid w:val="00140455"/>
    <w:rsid w:val="00161188"/>
    <w:rsid w:val="00164D6D"/>
    <w:rsid w:val="001839CE"/>
    <w:rsid w:val="00191801"/>
    <w:rsid w:val="001A3347"/>
    <w:rsid w:val="001B1C88"/>
    <w:rsid w:val="001B2C21"/>
    <w:rsid w:val="001B66AD"/>
    <w:rsid w:val="001C0CC6"/>
    <w:rsid w:val="001C173A"/>
    <w:rsid w:val="001E2145"/>
    <w:rsid w:val="001F3067"/>
    <w:rsid w:val="00201B87"/>
    <w:rsid w:val="002217B2"/>
    <w:rsid w:val="00222898"/>
    <w:rsid w:val="002372EA"/>
    <w:rsid w:val="00261106"/>
    <w:rsid w:val="00272AB0"/>
    <w:rsid w:val="00276032"/>
    <w:rsid w:val="002A06B1"/>
    <w:rsid w:val="002A59DF"/>
    <w:rsid w:val="002A6CEF"/>
    <w:rsid w:val="002C0CF6"/>
    <w:rsid w:val="002C42C3"/>
    <w:rsid w:val="002C4CFF"/>
    <w:rsid w:val="002F6072"/>
    <w:rsid w:val="00310AA2"/>
    <w:rsid w:val="0033270D"/>
    <w:rsid w:val="00344594"/>
    <w:rsid w:val="00356995"/>
    <w:rsid w:val="003732EF"/>
    <w:rsid w:val="00375342"/>
    <w:rsid w:val="003909BF"/>
    <w:rsid w:val="00390A1A"/>
    <w:rsid w:val="003963DA"/>
    <w:rsid w:val="003A2BEA"/>
    <w:rsid w:val="003A5404"/>
    <w:rsid w:val="003B58CE"/>
    <w:rsid w:val="003B5D72"/>
    <w:rsid w:val="003B6D57"/>
    <w:rsid w:val="003D0EAC"/>
    <w:rsid w:val="003D5C5E"/>
    <w:rsid w:val="003D63FF"/>
    <w:rsid w:val="00413D41"/>
    <w:rsid w:val="00414FB0"/>
    <w:rsid w:val="00436C25"/>
    <w:rsid w:val="004443D0"/>
    <w:rsid w:val="004757BF"/>
    <w:rsid w:val="00476E7C"/>
    <w:rsid w:val="00484775"/>
    <w:rsid w:val="00485103"/>
    <w:rsid w:val="00491103"/>
    <w:rsid w:val="0049618A"/>
    <w:rsid w:val="004B5D55"/>
    <w:rsid w:val="004E433F"/>
    <w:rsid w:val="00503C91"/>
    <w:rsid w:val="00511BBD"/>
    <w:rsid w:val="005127E1"/>
    <w:rsid w:val="0051543B"/>
    <w:rsid w:val="00517743"/>
    <w:rsid w:val="00532A43"/>
    <w:rsid w:val="0054025B"/>
    <w:rsid w:val="00542C10"/>
    <w:rsid w:val="005454FB"/>
    <w:rsid w:val="00584A37"/>
    <w:rsid w:val="00584E9B"/>
    <w:rsid w:val="005863ED"/>
    <w:rsid w:val="00591B22"/>
    <w:rsid w:val="00593783"/>
    <w:rsid w:val="005A49EB"/>
    <w:rsid w:val="005A5878"/>
    <w:rsid w:val="005A5C02"/>
    <w:rsid w:val="005B45DC"/>
    <w:rsid w:val="005C09A6"/>
    <w:rsid w:val="005C1385"/>
    <w:rsid w:val="005C4B49"/>
    <w:rsid w:val="005C64D1"/>
    <w:rsid w:val="005C70CC"/>
    <w:rsid w:val="005D10FA"/>
    <w:rsid w:val="005D28A2"/>
    <w:rsid w:val="005D564A"/>
    <w:rsid w:val="00625F5A"/>
    <w:rsid w:val="00631A0C"/>
    <w:rsid w:val="00635B3C"/>
    <w:rsid w:val="00663711"/>
    <w:rsid w:val="00663F3E"/>
    <w:rsid w:val="0066432D"/>
    <w:rsid w:val="00677984"/>
    <w:rsid w:val="00697DD9"/>
    <w:rsid w:val="006A2843"/>
    <w:rsid w:val="006A5C68"/>
    <w:rsid w:val="006B7772"/>
    <w:rsid w:val="006C3390"/>
    <w:rsid w:val="006D49D2"/>
    <w:rsid w:val="00712242"/>
    <w:rsid w:val="00736499"/>
    <w:rsid w:val="007521FA"/>
    <w:rsid w:val="007530D0"/>
    <w:rsid w:val="00763E0B"/>
    <w:rsid w:val="007643CD"/>
    <w:rsid w:val="00767D58"/>
    <w:rsid w:val="00781602"/>
    <w:rsid w:val="007833B4"/>
    <w:rsid w:val="007866EA"/>
    <w:rsid w:val="0079090F"/>
    <w:rsid w:val="00792F45"/>
    <w:rsid w:val="007B1905"/>
    <w:rsid w:val="007E1E3A"/>
    <w:rsid w:val="007E6514"/>
    <w:rsid w:val="008145F3"/>
    <w:rsid w:val="0082242A"/>
    <w:rsid w:val="00830A9F"/>
    <w:rsid w:val="008333DC"/>
    <w:rsid w:val="00845952"/>
    <w:rsid w:val="00865315"/>
    <w:rsid w:val="00866F88"/>
    <w:rsid w:val="008678E5"/>
    <w:rsid w:val="00870205"/>
    <w:rsid w:val="008727A5"/>
    <w:rsid w:val="008804E9"/>
    <w:rsid w:val="0088242A"/>
    <w:rsid w:val="0089486F"/>
    <w:rsid w:val="008B17D3"/>
    <w:rsid w:val="008D6CB4"/>
    <w:rsid w:val="008E4EA5"/>
    <w:rsid w:val="008E53DD"/>
    <w:rsid w:val="00900BFC"/>
    <w:rsid w:val="00904A2F"/>
    <w:rsid w:val="0091379A"/>
    <w:rsid w:val="009209FD"/>
    <w:rsid w:val="00922A6F"/>
    <w:rsid w:val="00924852"/>
    <w:rsid w:val="00935CF8"/>
    <w:rsid w:val="00935EE3"/>
    <w:rsid w:val="009517DD"/>
    <w:rsid w:val="00952061"/>
    <w:rsid w:val="00956573"/>
    <w:rsid w:val="00972E56"/>
    <w:rsid w:val="00981721"/>
    <w:rsid w:val="009955F2"/>
    <w:rsid w:val="009B3FD5"/>
    <w:rsid w:val="009C23B1"/>
    <w:rsid w:val="009F6DC9"/>
    <w:rsid w:val="00A043FB"/>
    <w:rsid w:val="00A11604"/>
    <w:rsid w:val="00A26E0E"/>
    <w:rsid w:val="00A32AC1"/>
    <w:rsid w:val="00A42482"/>
    <w:rsid w:val="00A42669"/>
    <w:rsid w:val="00A54113"/>
    <w:rsid w:val="00A73FF3"/>
    <w:rsid w:val="00A80F1C"/>
    <w:rsid w:val="00A86F53"/>
    <w:rsid w:val="00A92625"/>
    <w:rsid w:val="00A94784"/>
    <w:rsid w:val="00A94CEE"/>
    <w:rsid w:val="00AA3EE3"/>
    <w:rsid w:val="00AB5E56"/>
    <w:rsid w:val="00AC314F"/>
    <w:rsid w:val="00AC38B5"/>
    <w:rsid w:val="00AC798B"/>
    <w:rsid w:val="00AD18B6"/>
    <w:rsid w:val="00AF14CD"/>
    <w:rsid w:val="00AF24B1"/>
    <w:rsid w:val="00B330BB"/>
    <w:rsid w:val="00B76B3E"/>
    <w:rsid w:val="00B8632D"/>
    <w:rsid w:val="00B96249"/>
    <w:rsid w:val="00BC0BFD"/>
    <w:rsid w:val="00BD2CD8"/>
    <w:rsid w:val="00BD4E0C"/>
    <w:rsid w:val="00BF2ECE"/>
    <w:rsid w:val="00C02F83"/>
    <w:rsid w:val="00C04D85"/>
    <w:rsid w:val="00C135A2"/>
    <w:rsid w:val="00C16466"/>
    <w:rsid w:val="00C16A86"/>
    <w:rsid w:val="00C2241F"/>
    <w:rsid w:val="00C31402"/>
    <w:rsid w:val="00C3673C"/>
    <w:rsid w:val="00C44606"/>
    <w:rsid w:val="00C52AAE"/>
    <w:rsid w:val="00C77AD7"/>
    <w:rsid w:val="00CA3EF6"/>
    <w:rsid w:val="00CB7DD6"/>
    <w:rsid w:val="00CC09C6"/>
    <w:rsid w:val="00CC2A29"/>
    <w:rsid w:val="00CC37C9"/>
    <w:rsid w:val="00CC45FF"/>
    <w:rsid w:val="00CD1953"/>
    <w:rsid w:val="00CD793C"/>
    <w:rsid w:val="00CE5EA9"/>
    <w:rsid w:val="00D1249B"/>
    <w:rsid w:val="00D217B5"/>
    <w:rsid w:val="00D25886"/>
    <w:rsid w:val="00D36182"/>
    <w:rsid w:val="00D546EF"/>
    <w:rsid w:val="00D61B01"/>
    <w:rsid w:val="00D716AA"/>
    <w:rsid w:val="00D71D37"/>
    <w:rsid w:val="00D9323D"/>
    <w:rsid w:val="00DA0E84"/>
    <w:rsid w:val="00DA56D9"/>
    <w:rsid w:val="00DC6113"/>
    <w:rsid w:val="00E068E0"/>
    <w:rsid w:val="00E151DD"/>
    <w:rsid w:val="00E15640"/>
    <w:rsid w:val="00E171B9"/>
    <w:rsid w:val="00E35EC3"/>
    <w:rsid w:val="00E37E0E"/>
    <w:rsid w:val="00E425F7"/>
    <w:rsid w:val="00E53B11"/>
    <w:rsid w:val="00E61202"/>
    <w:rsid w:val="00E75050"/>
    <w:rsid w:val="00EA2B53"/>
    <w:rsid w:val="00EC4052"/>
    <w:rsid w:val="00EC6B4E"/>
    <w:rsid w:val="00ED0F0F"/>
    <w:rsid w:val="00ED53B9"/>
    <w:rsid w:val="00EE7543"/>
    <w:rsid w:val="00F1303A"/>
    <w:rsid w:val="00F20919"/>
    <w:rsid w:val="00F242D3"/>
    <w:rsid w:val="00F27B56"/>
    <w:rsid w:val="00F34E20"/>
    <w:rsid w:val="00F67FB0"/>
    <w:rsid w:val="00F7450F"/>
    <w:rsid w:val="00F75FF5"/>
    <w:rsid w:val="00F90269"/>
    <w:rsid w:val="00F92C84"/>
    <w:rsid w:val="00F97BD6"/>
    <w:rsid w:val="00FA1581"/>
    <w:rsid w:val="00FC425A"/>
    <w:rsid w:val="00FE3578"/>
    <w:rsid w:val="00FE620F"/>
    <w:rsid w:val="00FF7DCB"/>
    <w:rsid w:val="019A471E"/>
    <w:rsid w:val="01CD7DC4"/>
    <w:rsid w:val="021A0860"/>
    <w:rsid w:val="063833BC"/>
    <w:rsid w:val="06BE69A0"/>
    <w:rsid w:val="07C846D9"/>
    <w:rsid w:val="09BD01AB"/>
    <w:rsid w:val="0CCA47E3"/>
    <w:rsid w:val="0D2328CF"/>
    <w:rsid w:val="0D555C70"/>
    <w:rsid w:val="0DF858C4"/>
    <w:rsid w:val="0FCC395F"/>
    <w:rsid w:val="12281B7F"/>
    <w:rsid w:val="12D961A6"/>
    <w:rsid w:val="137E2456"/>
    <w:rsid w:val="15E94286"/>
    <w:rsid w:val="16155988"/>
    <w:rsid w:val="168A1C8E"/>
    <w:rsid w:val="1892706E"/>
    <w:rsid w:val="18CA14FC"/>
    <w:rsid w:val="18EC6E1F"/>
    <w:rsid w:val="19607071"/>
    <w:rsid w:val="1964413C"/>
    <w:rsid w:val="1A1E561C"/>
    <w:rsid w:val="1AA76188"/>
    <w:rsid w:val="1D994752"/>
    <w:rsid w:val="1DF61CB1"/>
    <w:rsid w:val="21AB0C68"/>
    <w:rsid w:val="2414465D"/>
    <w:rsid w:val="263F25F6"/>
    <w:rsid w:val="26902072"/>
    <w:rsid w:val="27076141"/>
    <w:rsid w:val="2A320C03"/>
    <w:rsid w:val="2A520808"/>
    <w:rsid w:val="2D7A0308"/>
    <w:rsid w:val="2E727B65"/>
    <w:rsid w:val="2F2438DE"/>
    <w:rsid w:val="2F79047E"/>
    <w:rsid w:val="2F7B23F2"/>
    <w:rsid w:val="2FA27345"/>
    <w:rsid w:val="30A97626"/>
    <w:rsid w:val="31237E23"/>
    <w:rsid w:val="35C61238"/>
    <w:rsid w:val="3942193B"/>
    <w:rsid w:val="3A6A401D"/>
    <w:rsid w:val="3A9C2841"/>
    <w:rsid w:val="3AFE3183"/>
    <w:rsid w:val="3B416F8E"/>
    <w:rsid w:val="3CA142D2"/>
    <w:rsid w:val="3D2C3A2A"/>
    <w:rsid w:val="403D6A56"/>
    <w:rsid w:val="40D67DAB"/>
    <w:rsid w:val="42277426"/>
    <w:rsid w:val="42CC3909"/>
    <w:rsid w:val="432169A1"/>
    <w:rsid w:val="474D3BC9"/>
    <w:rsid w:val="48F0736B"/>
    <w:rsid w:val="4A88110E"/>
    <w:rsid w:val="4C583ECB"/>
    <w:rsid w:val="4C795172"/>
    <w:rsid w:val="4CB27BB9"/>
    <w:rsid w:val="4CF22D26"/>
    <w:rsid w:val="4D10401E"/>
    <w:rsid w:val="4D2C334B"/>
    <w:rsid w:val="51606BE6"/>
    <w:rsid w:val="51AF3312"/>
    <w:rsid w:val="524F7610"/>
    <w:rsid w:val="52A968FC"/>
    <w:rsid w:val="52C539D4"/>
    <w:rsid w:val="53934629"/>
    <w:rsid w:val="555140DD"/>
    <w:rsid w:val="558F3BED"/>
    <w:rsid w:val="57081962"/>
    <w:rsid w:val="57481C5B"/>
    <w:rsid w:val="59B26737"/>
    <w:rsid w:val="59B30A25"/>
    <w:rsid w:val="5A620784"/>
    <w:rsid w:val="5D071309"/>
    <w:rsid w:val="5DCB3AEF"/>
    <w:rsid w:val="5E4A0EAC"/>
    <w:rsid w:val="5E9206BC"/>
    <w:rsid w:val="5EC01875"/>
    <w:rsid w:val="603475F7"/>
    <w:rsid w:val="615407AD"/>
    <w:rsid w:val="631E565F"/>
    <w:rsid w:val="65D4601E"/>
    <w:rsid w:val="65FA05C6"/>
    <w:rsid w:val="663F2342"/>
    <w:rsid w:val="66C74C64"/>
    <w:rsid w:val="67ED2468"/>
    <w:rsid w:val="6B2B5A9E"/>
    <w:rsid w:val="6D9348DD"/>
    <w:rsid w:val="6D9D3859"/>
    <w:rsid w:val="6DAC08C4"/>
    <w:rsid w:val="6DE31F88"/>
    <w:rsid w:val="704A44BD"/>
    <w:rsid w:val="70AC7C27"/>
    <w:rsid w:val="71464BEA"/>
    <w:rsid w:val="735F307B"/>
    <w:rsid w:val="73B443DB"/>
    <w:rsid w:val="755C4313"/>
    <w:rsid w:val="7676250E"/>
    <w:rsid w:val="76853582"/>
    <w:rsid w:val="76AE69D0"/>
    <w:rsid w:val="77CF0C84"/>
    <w:rsid w:val="77D91FFD"/>
    <w:rsid w:val="7A3325CB"/>
    <w:rsid w:val="7A4401B0"/>
    <w:rsid w:val="7A896693"/>
    <w:rsid w:val="7BC90BE3"/>
    <w:rsid w:val="7BFA6CE2"/>
    <w:rsid w:val="7CE53D6B"/>
    <w:rsid w:val="7FC1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3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5863ED"/>
    <w:rPr>
      <w:sz w:val="18"/>
      <w:szCs w:val="18"/>
    </w:rPr>
  </w:style>
  <w:style w:type="paragraph" w:styleId="a4">
    <w:name w:val="footer"/>
    <w:basedOn w:val="a"/>
    <w:link w:val="Char0"/>
    <w:qFormat/>
    <w:rsid w:val="00586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586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5863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qFormat/>
    <w:rsid w:val="005863ED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5863ED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5863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857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8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9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5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E5170-FAF4-4423-8CD7-7B7A76F7E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4061</TotalTime>
  <Pages>11</Pages>
  <Words>1006</Words>
  <Characters>5737</Characters>
  <Application>Microsoft Office Word</Application>
  <DocSecurity>0</DocSecurity>
  <Lines>47</Lines>
  <Paragraphs>13</Paragraphs>
  <ScaleCrop>false</ScaleCrop>
  <Company>xitong114.com</Company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2018-07-24T00:33:00Z</cp:lastPrinted>
  <dcterms:created xsi:type="dcterms:W3CDTF">2019-07-09T03:05:00Z</dcterms:created>
  <dcterms:modified xsi:type="dcterms:W3CDTF">2020-09-10T00:07:00Z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