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1AD8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5B715DED">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ascii="宋体" w:hAnsi="宋体" w:eastAsia="宋体" w:cs="宋体"/>
          <w:sz w:val="24"/>
          <w:szCs w:val="24"/>
        </w:rPr>
      </w:pPr>
      <w:r>
        <w:rPr>
          <w:rFonts w:hint="eastAsia" w:ascii="宋体" w:hAnsi="宋体" w:eastAsia="宋体" w:cs="宋体"/>
          <w:b/>
          <w:bCs/>
          <w:sz w:val="44"/>
          <w:szCs w:val="44"/>
          <w:lang w:val="en-US" w:eastAsia="zh-CN"/>
        </w:rPr>
        <w:t>8月份工作实施进展情况汇报</w:t>
      </w:r>
    </w:p>
    <w:p w14:paraId="022F7F8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704" w:firstLineChars="0"/>
        <w:jc w:val="both"/>
        <w:rPr>
          <w:rFonts w:hint="eastAsia" w:ascii="仿宋" w:hAnsi="仿宋" w:eastAsia="仿宋" w:cs="仿宋"/>
          <w:i w:val="0"/>
          <w:iCs w:val="0"/>
          <w:caps w:val="0"/>
          <w:spacing w:val="8"/>
          <w:sz w:val="32"/>
          <w:szCs w:val="32"/>
          <w:lang w:val="en-US" w:eastAsia="zh-CN"/>
        </w:rPr>
      </w:pPr>
      <w:r>
        <w:rPr>
          <w:rFonts w:hint="eastAsia" w:ascii="仿宋" w:hAnsi="仿宋" w:eastAsia="仿宋" w:cs="仿宋"/>
          <w:snapToGrid w:val="0"/>
          <w:color w:val="000000"/>
          <w:spacing w:val="8"/>
          <w:kern w:val="0"/>
          <w:sz w:val="32"/>
          <w:szCs w:val="32"/>
          <w:lang w:val="en-US" w:eastAsia="zh-CN" w:bidi="ar-SA"/>
        </w:rPr>
        <w:t>8月1日，盂县乡村e镇工作人员组织县域9家农特产品企业参加市商务局组织的8月8日—10日为期三天的2024山西（长治）晋享生活电商季暨“青耘助农”网络促消费活动。目前，山西大寨饮品有限公司、山西绿野食品股份有限公司、盂县得心生态农业有限公司三家企业报名参加。本次展销活动旨在拓展县域名特优产品线上、线下销售渠道，提升线上、线下销售能力，展示我县名特优产品的品牌形象。</w:t>
      </w:r>
      <w:r>
        <w:rPr>
          <w:rFonts w:hint="eastAsia" w:ascii="仿宋" w:hAnsi="仿宋" w:eastAsia="仿宋" w:cs="仿宋"/>
          <w:i w:val="0"/>
          <w:iCs w:val="0"/>
          <w:caps w:val="0"/>
          <w:spacing w:val="8"/>
          <w:sz w:val="32"/>
          <w:szCs w:val="32"/>
          <w:lang w:val="en-US" w:eastAsia="zh-CN"/>
        </w:rPr>
        <w:t xml:space="preserve">  </w:t>
      </w:r>
    </w:p>
    <w:p w14:paraId="0E65FEE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黑体" w:hAnsi="黑体" w:eastAsia="黑体" w:cs="黑体"/>
          <w:snapToGrid w:val="0"/>
          <w:color w:val="000000"/>
          <w:spacing w:val="8"/>
          <w:kern w:val="0"/>
          <w:sz w:val="32"/>
          <w:szCs w:val="32"/>
          <w:lang w:val="en-US" w:eastAsia="zh-CN" w:bidi="ar-SA"/>
        </w:rPr>
      </w:pPr>
    </w:p>
    <w:p w14:paraId="28F15EB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8"/>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 xml:space="preserve">8月6日，太谷商务局、工信局及太谷乡村e镇负责人一行人赴盂县乡村e镇电商公共服务中心进行参观调研。先后参观了电商直播基地、大数据中心、入驻企业办公区、网络研发中心、农产品展示中心及山西佳珍粮业有限公司的产品展示区、生产车间等，盂县乡村e镇负责人刘莹全程陪同。         </w:t>
      </w:r>
    </w:p>
    <w:p w14:paraId="54B3C86B">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8"/>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参观过程中，盂县乡村e镇负责人刘莹详细讲解了盂县项目的整体建设规划、中心设计理念、主导产业、本地龙头企业运营模式、农特产品及销售情况等内容。</w:t>
      </w:r>
    </w:p>
    <w:p w14:paraId="13F76A6F">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8"/>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参观结束后，双方通过探讨达成共识，表示要保持友好交流关系，通过互学互鉴，不断拓宽电商发展路径，创新发展思路，实现优势互补、互促共进，助推两地经济实现更好更快发展。</w:t>
      </w:r>
    </w:p>
    <w:p w14:paraId="5A4B8326">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2773680"/>
            <wp:effectExtent l="15875" t="15875" r="72390" b="86995"/>
            <wp:docPr id="4" name="图片 4" descr="3d7162be4c279d7666a0f9cf489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d7162be4c279d7666a0f9cf489b6c1"/>
                    <pic:cNvPicPr>
                      <a:picLocks noChangeAspect="1"/>
                    </pic:cNvPicPr>
                  </pic:nvPicPr>
                  <pic:blipFill>
                    <a:blip r:embed="rId4"/>
                    <a:stretch>
                      <a:fillRect/>
                    </a:stretch>
                  </pic:blipFill>
                  <pic:spPr>
                    <a:xfrm>
                      <a:off x="0" y="0"/>
                      <a:ext cx="5226685" cy="2773680"/>
                    </a:xfrm>
                    <a:prstGeom prst="rect">
                      <a:avLst/>
                    </a:prstGeom>
                    <a:effectLst>
                      <a:outerShdw blurRad="50800" dist="38100" dir="2700000" algn="tl" rotWithShape="0">
                        <a:prstClr val="black">
                          <a:alpha val="40000"/>
                        </a:prstClr>
                      </a:outerShdw>
                    </a:effectLst>
                  </pic:spPr>
                </pic:pic>
              </a:graphicData>
            </a:graphic>
          </wp:inline>
        </w:drawing>
      </w:r>
    </w:p>
    <w:p w14:paraId="58AF1C18">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2746375"/>
            <wp:effectExtent l="15875" t="15875" r="72390" b="76200"/>
            <wp:docPr id="15" name="图片 15" descr="015f73d22586c0b6d3ae07aac4e1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15f73d22586c0b6d3ae07aac4e1e01"/>
                    <pic:cNvPicPr>
                      <a:picLocks noChangeAspect="1"/>
                    </pic:cNvPicPr>
                  </pic:nvPicPr>
                  <pic:blipFill>
                    <a:blip r:embed="rId5"/>
                    <a:stretch>
                      <a:fillRect/>
                    </a:stretch>
                  </pic:blipFill>
                  <pic:spPr>
                    <a:xfrm>
                      <a:off x="0" y="0"/>
                      <a:ext cx="5226685" cy="2746375"/>
                    </a:xfrm>
                    <a:prstGeom prst="rect">
                      <a:avLst/>
                    </a:prstGeom>
                    <a:effectLst>
                      <a:outerShdw blurRad="50800" dist="38100" dir="2700000" algn="tl" rotWithShape="0">
                        <a:prstClr val="black">
                          <a:alpha val="40000"/>
                        </a:prstClr>
                      </a:outerShdw>
                    </a:effectLst>
                  </pic:spPr>
                </pic:pic>
              </a:graphicData>
            </a:graphic>
          </wp:inline>
        </w:drawing>
      </w:r>
    </w:p>
    <w:p w14:paraId="1A8CC99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4785" cy="2830195"/>
            <wp:effectExtent l="15875" t="15875" r="72390" b="87630"/>
            <wp:docPr id="10" name="图片 10" descr="9af405028c319a18be5f518f405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af405028c319a18be5f518f4059240"/>
                    <pic:cNvPicPr>
                      <a:picLocks noChangeAspect="1"/>
                    </pic:cNvPicPr>
                  </pic:nvPicPr>
                  <pic:blipFill>
                    <a:blip r:embed="rId6"/>
                    <a:stretch>
                      <a:fillRect/>
                    </a:stretch>
                  </pic:blipFill>
                  <pic:spPr>
                    <a:xfrm>
                      <a:off x="0" y="0"/>
                      <a:ext cx="5264785" cy="2830195"/>
                    </a:xfrm>
                    <a:prstGeom prst="rect">
                      <a:avLst/>
                    </a:prstGeom>
                    <a:effectLst>
                      <a:outerShdw blurRad="50800" dist="38100" dir="2700000" algn="tl" rotWithShape="0">
                        <a:prstClr val="black">
                          <a:alpha val="40000"/>
                        </a:prstClr>
                      </a:outerShdw>
                    </a:effectLst>
                  </pic:spPr>
                </pic:pic>
              </a:graphicData>
            </a:graphic>
          </wp:inline>
        </w:drawing>
      </w:r>
    </w:p>
    <w:p w14:paraId="1BA0677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2675255"/>
            <wp:effectExtent l="15875" t="15875" r="72390" b="71120"/>
            <wp:docPr id="12" name="图片 12" descr="3cd0559fb6abeb255ddc1031ddf5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d0559fb6abeb255ddc1031ddf5ec0"/>
                    <pic:cNvPicPr>
                      <a:picLocks noChangeAspect="1"/>
                    </pic:cNvPicPr>
                  </pic:nvPicPr>
                  <pic:blipFill>
                    <a:blip r:embed="rId7"/>
                    <a:stretch>
                      <a:fillRect/>
                    </a:stretch>
                  </pic:blipFill>
                  <pic:spPr>
                    <a:xfrm>
                      <a:off x="0" y="0"/>
                      <a:ext cx="5226685" cy="2675255"/>
                    </a:xfrm>
                    <a:prstGeom prst="rect">
                      <a:avLst/>
                    </a:prstGeom>
                    <a:effectLst>
                      <a:outerShdw blurRad="50800" dist="38100" dir="2700000" algn="tl" rotWithShape="0">
                        <a:prstClr val="black">
                          <a:alpha val="40000"/>
                        </a:prstClr>
                      </a:outerShdw>
                    </a:effectLst>
                  </pic:spPr>
                </pic:pic>
              </a:graphicData>
            </a:graphic>
          </wp:inline>
        </w:drawing>
      </w:r>
    </w:p>
    <w:p w14:paraId="25DBF328">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2556510"/>
            <wp:effectExtent l="15875" t="15875" r="72390" b="75565"/>
            <wp:docPr id="16" name="图片 16" descr="8406ddc94957749faa66eee5f59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06ddc94957749faa66eee5f591545"/>
                    <pic:cNvPicPr>
                      <a:picLocks noChangeAspect="1"/>
                    </pic:cNvPicPr>
                  </pic:nvPicPr>
                  <pic:blipFill>
                    <a:blip r:embed="rId8"/>
                    <a:stretch>
                      <a:fillRect/>
                    </a:stretch>
                  </pic:blipFill>
                  <pic:spPr>
                    <a:xfrm>
                      <a:off x="0" y="0"/>
                      <a:ext cx="5226685" cy="2556510"/>
                    </a:xfrm>
                    <a:prstGeom prst="rect">
                      <a:avLst/>
                    </a:prstGeom>
                    <a:effectLst>
                      <a:outerShdw blurRad="50800" dist="38100" dir="2700000" algn="tl" rotWithShape="0">
                        <a:prstClr val="black">
                          <a:alpha val="40000"/>
                        </a:prstClr>
                      </a:outerShdw>
                    </a:effectLst>
                  </pic:spPr>
                </pic:pic>
              </a:graphicData>
            </a:graphic>
          </wp:inline>
        </w:drawing>
      </w:r>
    </w:p>
    <w:p w14:paraId="1E621C0D">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3415030"/>
            <wp:effectExtent l="15875" t="15875" r="72390" b="74295"/>
            <wp:docPr id="11" name="图片 11" descr="346d1c1ae97e3da3336ad4adf9cf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6d1c1ae97e3da3336ad4adf9cfb50"/>
                    <pic:cNvPicPr>
                      <a:picLocks noChangeAspect="1"/>
                    </pic:cNvPicPr>
                  </pic:nvPicPr>
                  <pic:blipFill>
                    <a:blip r:embed="rId9"/>
                    <a:stretch>
                      <a:fillRect/>
                    </a:stretch>
                  </pic:blipFill>
                  <pic:spPr>
                    <a:xfrm>
                      <a:off x="0" y="0"/>
                      <a:ext cx="5226685" cy="3415030"/>
                    </a:xfrm>
                    <a:prstGeom prst="rect">
                      <a:avLst/>
                    </a:prstGeom>
                    <a:effectLst>
                      <a:outerShdw blurRad="50800" dist="38100" dir="2700000" algn="tl" rotWithShape="0">
                        <a:prstClr val="black">
                          <a:alpha val="40000"/>
                        </a:prstClr>
                      </a:outerShdw>
                    </a:effectLst>
                  </pic:spPr>
                </pic:pic>
              </a:graphicData>
            </a:graphic>
          </wp:inline>
        </w:drawing>
      </w:r>
    </w:p>
    <w:p w14:paraId="08BCB14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3283585"/>
            <wp:effectExtent l="15875" t="15875" r="72390" b="72390"/>
            <wp:docPr id="17" name="图片 17" descr="22d9f408d0cdca3915e981c61baa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d9f408d0cdca3915e981c61baaa12"/>
                    <pic:cNvPicPr>
                      <a:picLocks noChangeAspect="1"/>
                    </pic:cNvPicPr>
                  </pic:nvPicPr>
                  <pic:blipFill>
                    <a:blip r:embed="rId10"/>
                    <a:stretch>
                      <a:fillRect/>
                    </a:stretch>
                  </pic:blipFill>
                  <pic:spPr>
                    <a:xfrm>
                      <a:off x="0" y="0"/>
                      <a:ext cx="5226685" cy="3283585"/>
                    </a:xfrm>
                    <a:prstGeom prst="rect">
                      <a:avLst/>
                    </a:prstGeom>
                    <a:effectLst>
                      <a:outerShdw blurRad="50800" dist="38100" dir="2700000" algn="tl" rotWithShape="0">
                        <a:prstClr val="black">
                          <a:alpha val="40000"/>
                        </a:prstClr>
                      </a:outerShdw>
                    </a:effectLst>
                  </pic:spPr>
                </pic:pic>
              </a:graphicData>
            </a:graphic>
          </wp:inline>
        </w:drawing>
      </w:r>
    </w:p>
    <w:p w14:paraId="1F92A4A2">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72" w:firstLineChars="200"/>
        <w:jc w:val="both"/>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8月8日，盂县乡村e镇工作人员赴山西省盂县千千晨晨食品股份有限公司对“赋盂粮品”区域公用品牌授权使用协议进行到期续签。此举旨在让企业继续合法使用“赋盂粮品”区域公用品牌，确保双方约定的权益不受侵害。</w:t>
      </w:r>
    </w:p>
    <w:p w14:paraId="17A1E1E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default" w:ascii="仿宋" w:hAnsi="仿宋" w:cs="仿宋"/>
          <w:snapToGrid w:val="0"/>
          <w:color w:val="000000"/>
          <w:spacing w:val="8"/>
          <w:kern w:val="0"/>
          <w:sz w:val="32"/>
          <w:szCs w:val="32"/>
          <w:lang w:val="en-US" w:eastAsia="zh-CN" w:bidi="ar-SA"/>
        </w:rPr>
      </w:pPr>
      <w:r>
        <w:rPr>
          <w:rFonts w:hint="default" w:ascii="仿宋" w:hAnsi="仿宋" w:cs="仿宋"/>
          <w:snapToGrid w:val="0"/>
          <w:color w:val="000000"/>
          <w:spacing w:val="8"/>
          <w:kern w:val="0"/>
          <w:sz w:val="32"/>
          <w:szCs w:val="32"/>
          <w:lang w:val="en-US" w:eastAsia="zh-CN" w:bidi="ar-SA"/>
        </w:rPr>
        <w:drawing>
          <wp:inline distT="0" distB="0" distL="114300" distR="114300">
            <wp:extent cx="5226685" cy="3692525"/>
            <wp:effectExtent l="15875" t="15875" r="72390" b="82550"/>
            <wp:docPr id="25" name="图片 25" descr="fbe74da2dbdd9273c30a0b5dc8fa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be74da2dbdd9273c30a0b5dc8fa463"/>
                    <pic:cNvPicPr>
                      <a:picLocks noChangeAspect="1"/>
                    </pic:cNvPicPr>
                  </pic:nvPicPr>
                  <pic:blipFill>
                    <a:blip r:embed="rId11"/>
                    <a:stretch>
                      <a:fillRect/>
                    </a:stretch>
                  </pic:blipFill>
                  <pic:spPr>
                    <a:xfrm>
                      <a:off x="0" y="0"/>
                      <a:ext cx="5226685" cy="3692525"/>
                    </a:xfrm>
                    <a:prstGeom prst="rect">
                      <a:avLst/>
                    </a:prstGeom>
                    <a:effectLst>
                      <a:outerShdw blurRad="50800" dist="38100" dir="2700000" algn="tl" rotWithShape="0">
                        <a:prstClr val="black">
                          <a:alpha val="40000"/>
                        </a:prstClr>
                      </a:outerShdw>
                    </a:effectLst>
                  </pic:spPr>
                </pic:pic>
              </a:graphicData>
            </a:graphic>
          </wp:inline>
        </w:drawing>
      </w:r>
    </w:p>
    <w:p w14:paraId="7E70AE9F">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72" w:firstLineChars="200"/>
        <w:jc w:val="both"/>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8月9日，盂县乡村e镇组织助农扶企直播带货网红及山西大寨饮品有限公司、山西省盂县千千晨晨食品股份有限公司、山西锦福元农业开发有限公司三家农特产品企业开展助农扶企直播带货活动对接会。会议上，确定直播带货场地、时间，带货产品，了解产品信息、优惠机制，对接直播流程等。此举旨在通过专场直播带货深度展示盂县农特产品企业的产品特色和制作工艺，提升县域农特产品的知名度和市场影响力，促进当地乡村经济的发展。</w:t>
      </w:r>
    </w:p>
    <w:p w14:paraId="1AD93377">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72" w:firstLineChars="200"/>
        <w:jc w:val="both"/>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并于8月13日—16日，企业专场助农直播带货活动圆满成功。本次直播带货包括不同规格的元吉老醋、桃仁月饼、大寨核桃露三款农特产品。 </w:t>
      </w:r>
    </w:p>
    <w:p w14:paraId="1FFAEE5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72" w:firstLineChars="200"/>
        <w:jc w:val="both"/>
        <w:textAlignment w:val="baseline"/>
        <w:rPr>
          <w:rFonts w:hint="eastAsia" w:ascii="仿宋" w:hAnsi="仿宋" w:eastAsia="仿宋" w:cs="仿宋"/>
          <w:snapToGrid w:val="0"/>
          <w:color w:val="000000"/>
          <w:spacing w:val="8"/>
          <w:kern w:val="0"/>
          <w:sz w:val="32"/>
          <w:szCs w:val="32"/>
          <w:lang w:val="en-US" w:eastAsia="zh-CN" w:bidi="ar-SA"/>
        </w:rPr>
      </w:pPr>
      <w:r>
        <w:rPr>
          <w:rFonts w:hint="eastAsia" w:ascii="仿宋" w:hAnsi="仿宋" w:eastAsia="仿宋" w:cs="仿宋"/>
          <w:snapToGrid w:val="0"/>
          <w:color w:val="000000"/>
          <w:spacing w:val="8"/>
          <w:kern w:val="0"/>
          <w:sz w:val="32"/>
          <w:szCs w:val="32"/>
          <w:lang w:val="en-US" w:eastAsia="zh-CN" w:bidi="ar-SA"/>
        </w:rPr>
        <w:t>直播现场主播及农产品企业负责人积极参与直播现场互动，在直播过程中详细介绍了产品的生产过程、品质特点以及营养价值，让粉丝更加直观地了解产品的优势和特点。通过本次直播累计销售盂县农产品0.5万余元。本次直播活动的圆满举办进一步对盂县特色产品进行宣传、推广，让盂县农特产品搭上了直播的“快车”，踏上了新零售的“高速路”，帮助更多企业、农民增收致富，助力巩固脱贫攻坚成果，为盂县农业产业发展贡献一份力量。</w:t>
      </w:r>
    </w:p>
    <w:p w14:paraId="1362E380">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drawing>
          <wp:inline distT="0" distB="0" distL="114300" distR="114300">
            <wp:extent cx="5274310" cy="4879340"/>
            <wp:effectExtent l="15875" t="15875" r="81915" b="76835"/>
            <wp:docPr id="42" name="图片 42" descr="f822b808fdd885ce29bf0be3a7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822b808fdd885ce29bf0be3a710301"/>
                    <pic:cNvPicPr>
                      <a:picLocks noChangeAspect="1"/>
                    </pic:cNvPicPr>
                  </pic:nvPicPr>
                  <pic:blipFill>
                    <a:blip r:embed="rId12"/>
                    <a:stretch>
                      <a:fillRect/>
                    </a:stretch>
                  </pic:blipFill>
                  <pic:spPr>
                    <a:xfrm>
                      <a:off x="0" y="0"/>
                      <a:ext cx="5274310" cy="4879340"/>
                    </a:xfrm>
                    <a:prstGeom prst="rect">
                      <a:avLst/>
                    </a:prstGeom>
                    <a:effectLst>
                      <a:outerShdw blurRad="50800" dist="38100" dir="2700000" algn="tl" rotWithShape="0">
                        <a:prstClr val="black">
                          <a:alpha val="40000"/>
                        </a:prstClr>
                      </a:outerShdw>
                    </a:effectLst>
                  </pic:spPr>
                </pic:pic>
              </a:graphicData>
            </a:graphic>
          </wp:inline>
        </w:drawing>
      </w:r>
    </w:p>
    <w:p w14:paraId="727F1B0F">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eastAsia="仿宋" w:cs="仿宋"/>
          <w:b w:val="0"/>
          <w:bCs w:val="0"/>
          <w:sz w:val="32"/>
          <w:szCs w:val="32"/>
          <w:lang w:val="en-US" w:eastAsia="zh-CN"/>
        </w:rPr>
      </w:pPr>
    </w:p>
    <w:p w14:paraId="0A0C0DE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0" w:rightChars="0"/>
        <w:jc w:val="both"/>
        <w:textAlignment w:val="baseline"/>
        <w:rPr>
          <w:rFonts w:hint="eastAsia" w:ascii="仿宋" w:hAnsi="仿宋" w:eastAsia="仿宋" w:cs="仿宋"/>
          <w:snapToGrid w:val="0"/>
          <w:color w:val="000000"/>
          <w:spacing w:val="8"/>
          <w:kern w:val="0"/>
          <w:sz w:val="32"/>
          <w:szCs w:val="32"/>
          <w:lang w:val="en-US" w:eastAsia="zh-CN" w:bidi="ar-SA"/>
        </w:rPr>
      </w:pPr>
      <w:r>
        <w:rPr>
          <w:rFonts w:hint="default" w:ascii="仿宋" w:hAnsi="仿宋" w:eastAsia="仿宋" w:cs="仿宋"/>
          <w:b w:val="0"/>
          <w:bCs w:val="0"/>
          <w:sz w:val="32"/>
          <w:szCs w:val="32"/>
          <w:lang w:val="en-US" w:eastAsia="zh-CN"/>
        </w:rPr>
        <w:drawing>
          <wp:inline distT="0" distB="0" distL="114300" distR="114300">
            <wp:extent cx="5274310" cy="3658870"/>
            <wp:effectExtent l="15875" t="15875" r="81915" b="78105"/>
            <wp:docPr id="6" name="图片 6" descr="f309862c132e3e02dd522a07fd47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309862c132e3e02dd522a07fd47c2a"/>
                    <pic:cNvPicPr>
                      <a:picLocks noChangeAspect="1"/>
                    </pic:cNvPicPr>
                  </pic:nvPicPr>
                  <pic:blipFill>
                    <a:blip r:embed="rId13"/>
                    <a:stretch>
                      <a:fillRect/>
                    </a:stretch>
                  </pic:blipFill>
                  <pic:spPr>
                    <a:xfrm>
                      <a:off x="0" y="0"/>
                      <a:ext cx="5274310" cy="3658870"/>
                    </a:xfrm>
                    <a:prstGeom prst="rect">
                      <a:avLst/>
                    </a:prstGeom>
                    <a:effectLst>
                      <a:outerShdw blurRad="50800" dist="38100" dir="2700000" algn="tl" rotWithShape="0">
                        <a:prstClr val="black">
                          <a:alpha val="40000"/>
                        </a:prstClr>
                      </a:outerShdw>
                    </a:effectLst>
                  </pic:spPr>
                </pic:pic>
              </a:graphicData>
            </a:graphic>
          </wp:inline>
        </w:drawing>
      </w:r>
    </w:p>
    <w:p w14:paraId="181632DA">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74310" cy="4702810"/>
            <wp:effectExtent l="15875" t="15875" r="81915" b="81915"/>
            <wp:docPr id="18" name="图片 18" descr="f611dbde1659977e65adedc8e242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611dbde1659977e65adedc8e242a6b"/>
                    <pic:cNvPicPr>
                      <a:picLocks noChangeAspect="1"/>
                    </pic:cNvPicPr>
                  </pic:nvPicPr>
                  <pic:blipFill>
                    <a:blip r:embed="rId14"/>
                    <a:stretch>
                      <a:fillRect/>
                    </a:stretch>
                  </pic:blipFill>
                  <pic:spPr>
                    <a:xfrm>
                      <a:off x="0" y="0"/>
                      <a:ext cx="5274310" cy="4702810"/>
                    </a:xfrm>
                    <a:prstGeom prst="rect">
                      <a:avLst/>
                    </a:prstGeom>
                    <a:effectLst>
                      <a:outerShdw blurRad="50800" dist="38100" dir="2700000" algn="tl" rotWithShape="0">
                        <a:prstClr val="black">
                          <a:alpha val="40000"/>
                        </a:prstClr>
                      </a:outerShdw>
                    </a:effectLst>
                  </pic:spPr>
                </pic:pic>
              </a:graphicData>
            </a:graphic>
          </wp:inline>
        </w:drawing>
      </w:r>
    </w:p>
    <w:p w14:paraId="1666F80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32400" cy="3888105"/>
            <wp:effectExtent l="15875" t="15875" r="85725" b="77470"/>
            <wp:docPr id="19" name="图片 19" descr="5de0529f199d1da1d644f96fd7c760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de0529f199d1da1d644f96fd7c76063_"/>
                    <pic:cNvPicPr>
                      <a:picLocks noChangeAspect="1"/>
                    </pic:cNvPicPr>
                  </pic:nvPicPr>
                  <pic:blipFill>
                    <a:blip r:embed="rId15"/>
                    <a:stretch>
                      <a:fillRect/>
                    </a:stretch>
                  </pic:blipFill>
                  <pic:spPr>
                    <a:xfrm>
                      <a:off x="0" y="0"/>
                      <a:ext cx="5232400" cy="3888105"/>
                    </a:xfrm>
                    <a:prstGeom prst="rect">
                      <a:avLst/>
                    </a:prstGeom>
                    <a:effectLst>
                      <a:outerShdw blurRad="50800" dist="38100" dir="2700000" algn="tl" rotWithShape="0">
                        <a:prstClr val="black">
                          <a:alpha val="40000"/>
                        </a:prstClr>
                      </a:outerShdw>
                    </a:effectLst>
                  </pic:spPr>
                </pic:pic>
              </a:graphicData>
            </a:graphic>
          </wp:inline>
        </w:drawing>
      </w:r>
    </w:p>
    <w:p w14:paraId="538EC81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72405" cy="4493260"/>
            <wp:effectExtent l="15875" t="15875" r="83820" b="81915"/>
            <wp:docPr id="3" name="图片 3" descr="92f6d4586f1f56bfc91e8fdd77cf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f6d4586f1f56bfc91e8fdd77cf99e"/>
                    <pic:cNvPicPr>
                      <a:picLocks noChangeAspect="1"/>
                    </pic:cNvPicPr>
                  </pic:nvPicPr>
                  <pic:blipFill>
                    <a:blip r:embed="rId16"/>
                    <a:stretch>
                      <a:fillRect/>
                    </a:stretch>
                  </pic:blipFill>
                  <pic:spPr>
                    <a:xfrm>
                      <a:off x="0" y="0"/>
                      <a:ext cx="5272405" cy="4493260"/>
                    </a:xfrm>
                    <a:prstGeom prst="rect">
                      <a:avLst/>
                    </a:prstGeom>
                    <a:effectLst>
                      <a:outerShdw blurRad="50800" dist="38100" dir="2700000" algn="tl" rotWithShape="0">
                        <a:prstClr val="black">
                          <a:alpha val="40000"/>
                        </a:prstClr>
                      </a:outerShdw>
                    </a:effectLst>
                  </pic:spPr>
                </pic:pic>
              </a:graphicData>
            </a:graphic>
          </wp:inline>
        </w:drawing>
      </w:r>
    </w:p>
    <w:p w14:paraId="2C3440AD">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2493010" cy="5053330"/>
            <wp:effectExtent l="15875" t="15875" r="81915" b="74295"/>
            <wp:docPr id="20" name="图片 20" descr="7bb69ed3ffbd63b4e1270a61f53b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bb69ed3ffbd63b4e1270a61f53bd25"/>
                    <pic:cNvPicPr>
                      <a:picLocks noChangeAspect="1"/>
                    </pic:cNvPicPr>
                  </pic:nvPicPr>
                  <pic:blipFill>
                    <a:blip r:embed="rId17"/>
                    <a:stretch>
                      <a:fillRect/>
                    </a:stretch>
                  </pic:blipFill>
                  <pic:spPr>
                    <a:xfrm>
                      <a:off x="0" y="0"/>
                      <a:ext cx="2493010" cy="505333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cs="仿宋"/>
          <w:spacing w:val="8"/>
          <w:sz w:val="32"/>
          <w:szCs w:val="32"/>
          <w:lang w:val="en-US" w:eastAsia="zh-CN"/>
        </w:rPr>
        <w:t xml:space="preserve">  </w:t>
      </w:r>
      <w:r>
        <w:rPr>
          <w:rFonts w:hint="eastAsia" w:ascii="仿宋" w:hAnsi="仿宋" w:cs="仿宋"/>
          <w:spacing w:val="8"/>
          <w:sz w:val="32"/>
          <w:szCs w:val="32"/>
          <w:lang w:val="en-US" w:eastAsia="zh-CN"/>
        </w:rPr>
        <w:drawing>
          <wp:inline distT="0" distB="0" distL="114300" distR="114300">
            <wp:extent cx="2319655" cy="4984750"/>
            <wp:effectExtent l="15875" t="15875" r="83820" b="85725"/>
            <wp:docPr id="21" name="图片 21" descr="人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人多"/>
                    <pic:cNvPicPr>
                      <a:picLocks noChangeAspect="1"/>
                    </pic:cNvPicPr>
                  </pic:nvPicPr>
                  <pic:blipFill>
                    <a:blip r:embed="rId18"/>
                    <a:stretch>
                      <a:fillRect/>
                    </a:stretch>
                  </pic:blipFill>
                  <pic:spPr>
                    <a:xfrm>
                      <a:off x="0" y="0"/>
                      <a:ext cx="2319655" cy="4984750"/>
                    </a:xfrm>
                    <a:prstGeom prst="rect">
                      <a:avLst/>
                    </a:prstGeom>
                    <a:effectLst>
                      <a:outerShdw blurRad="50800" dist="38100" dir="2700000" algn="tl" rotWithShape="0">
                        <a:prstClr val="black">
                          <a:alpha val="40000"/>
                        </a:prstClr>
                      </a:outerShdw>
                    </a:effectLst>
                  </pic:spPr>
                </pic:pic>
              </a:graphicData>
            </a:graphic>
          </wp:inline>
        </w:drawing>
      </w:r>
    </w:p>
    <w:p w14:paraId="42C05CE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9230" cy="3337560"/>
            <wp:effectExtent l="15875" t="15875" r="86995" b="75565"/>
            <wp:docPr id="22" name="图片 22" descr="28d5bcd811b4b18b65981f6bc4de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8d5bcd811b4b18b65981f6bc4dee7e"/>
                    <pic:cNvPicPr>
                      <a:picLocks noChangeAspect="1"/>
                    </pic:cNvPicPr>
                  </pic:nvPicPr>
                  <pic:blipFill>
                    <a:blip r:embed="rId19"/>
                    <a:stretch>
                      <a:fillRect/>
                    </a:stretch>
                  </pic:blipFill>
                  <pic:spPr>
                    <a:xfrm>
                      <a:off x="0" y="0"/>
                      <a:ext cx="5269230" cy="3337560"/>
                    </a:xfrm>
                    <a:prstGeom prst="rect">
                      <a:avLst/>
                    </a:prstGeom>
                    <a:effectLst>
                      <a:outerShdw blurRad="50800" dist="38100" dir="2700000" algn="tl" rotWithShape="0">
                        <a:prstClr val="black">
                          <a:alpha val="40000"/>
                        </a:prstClr>
                      </a:outerShdw>
                    </a:effectLst>
                  </pic:spPr>
                </pic:pic>
              </a:graphicData>
            </a:graphic>
          </wp:inline>
        </w:drawing>
      </w:r>
    </w:p>
    <w:p w14:paraId="4B86965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仿宋" w:hAnsi="仿宋" w:cs="仿宋"/>
          <w:snapToGrid w:val="0"/>
          <w:color w:val="000000"/>
          <w:spacing w:val="8"/>
          <w:kern w:val="0"/>
          <w:sz w:val="32"/>
          <w:szCs w:val="32"/>
          <w:lang w:val="en-US" w:eastAsia="zh-CN" w:bidi="ar-SA"/>
        </w:rPr>
      </w:pPr>
      <w:r>
        <w:rPr>
          <w:rFonts w:hint="eastAsia" w:ascii="仿宋" w:hAnsi="仿宋" w:cs="仿宋"/>
          <w:spacing w:val="8"/>
          <w:sz w:val="32"/>
          <w:szCs w:val="32"/>
          <w:lang w:val="en-US" w:eastAsia="zh-CN"/>
        </w:rPr>
        <w:drawing>
          <wp:inline distT="0" distB="0" distL="114300" distR="114300">
            <wp:extent cx="5260975" cy="3042285"/>
            <wp:effectExtent l="15875" t="15875" r="76200" b="85090"/>
            <wp:docPr id="23" name="图片 23" descr="95a511cd9cbe7356f97ef210fb5b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5a511cd9cbe7356f97ef210fb5ba73"/>
                    <pic:cNvPicPr>
                      <a:picLocks noChangeAspect="1"/>
                    </pic:cNvPicPr>
                  </pic:nvPicPr>
                  <pic:blipFill>
                    <a:blip r:embed="rId20"/>
                    <a:stretch>
                      <a:fillRect/>
                    </a:stretch>
                  </pic:blipFill>
                  <pic:spPr>
                    <a:xfrm>
                      <a:off x="0" y="0"/>
                      <a:ext cx="5260975" cy="3042285"/>
                    </a:xfrm>
                    <a:prstGeom prst="rect">
                      <a:avLst/>
                    </a:prstGeom>
                    <a:effectLst>
                      <a:outerShdw blurRad="50800" dist="38100" dir="2700000" algn="tl" rotWithShape="0">
                        <a:prstClr val="black">
                          <a:alpha val="40000"/>
                        </a:prstClr>
                      </a:outerShdw>
                    </a:effectLst>
                  </pic:spPr>
                </pic:pic>
              </a:graphicData>
            </a:graphic>
          </wp:inline>
        </w:drawing>
      </w:r>
    </w:p>
    <w:p w14:paraId="50A0F614">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Chars="0"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8月13日，盂县乡村e镇工作人员与山西乐村淘网络科技有限公司供应链负责人对接线下蓝海农贸乐村淘特产馆产品展销样品相关事宜，并将山西大寨饮品有限公司标准款、木糖醇款大寨核桃露样品各10箱邮寄到展销地进行宣传、推广、销售。此举旨在拓宽县域核桃露销售渠道，积极与省内的展销馆进行对接，探讨核桃露销售渠道的合作。</w:t>
      </w:r>
    </w:p>
    <w:p w14:paraId="67CB25E3">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8月19日，阳泉市第三方审计工作人员赴盂县乡村e镇电商公共服务中心、盂县仓储物流配送中心进行调研，盂县乡村e镇负责人全程陪同。项目负责人详细介绍了盂县乡村e镇公共服务中心运营模式、网红培育数量及培育形式、农特产品销售数据及目前存在的困惑等；盂县仓储物流配送中心负责人对物流硬件设施、上下行数据、运营现状等做了详细汇报。</w:t>
      </w:r>
    </w:p>
    <w:p w14:paraId="6714EEBD">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4005580"/>
            <wp:effectExtent l="15875" t="15875" r="72390" b="74295"/>
            <wp:docPr id="24" name="图片 24" descr="92b73f3b693d2688ce15a9f1cfad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2b73f3b693d2688ce15a9f1cfad284"/>
                    <pic:cNvPicPr>
                      <a:picLocks noChangeAspect="1"/>
                    </pic:cNvPicPr>
                  </pic:nvPicPr>
                  <pic:blipFill>
                    <a:blip r:embed="rId21"/>
                    <a:stretch>
                      <a:fillRect/>
                    </a:stretch>
                  </pic:blipFill>
                  <pic:spPr>
                    <a:xfrm>
                      <a:off x="0" y="0"/>
                      <a:ext cx="5226685" cy="4005580"/>
                    </a:xfrm>
                    <a:prstGeom prst="rect">
                      <a:avLst/>
                    </a:prstGeom>
                    <a:effectLst>
                      <a:outerShdw blurRad="50800" dist="38100" dir="2700000" algn="tl" rotWithShape="0">
                        <a:prstClr val="black">
                          <a:alpha val="40000"/>
                        </a:prstClr>
                      </a:outerShdw>
                    </a:effectLst>
                  </pic:spPr>
                </pic:pic>
              </a:graphicData>
            </a:graphic>
          </wp:inline>
        </w:drawing>
      </w:r>
    </w:p>
    <w:p w14:paraId="7AE7646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4015740"/>
            <wp:effectExtent l="15875" t="15875" r="72390" b="83185"/>
            <wp:docPr id="26" name="图片 26" descr="8159c23f1fe1e9c77078890a8ba7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159c23f1fe1e9c77078890a8ba7bd7"/>
                    <pic:cNvPicPr>
                      <a:picLocks noChangeAspect="1"/>
                    </pic:cNvPicPr>
                  </pic:nvPicPr>
                  <pic:blipFill>
                    <a:blip r:embed="rId22"/>
                    <a:stretch>
                      <a:fillRect/>
                    </a:stretch>
                  </pic:blipFill>
                  <pic:spPr>
                    <a:xfrm>
                      <a:off x="0" y="0"/>
                      <a:ext cx="5226685" cy="4015740"/>
                    </a:xfrm>
                    <a:prstGeom prst="rect">
                      <a:avLst/>
                    </a:prstGeom>
                    <a:effectLst>
                      <a:outerShdw blurRad="50800" dist="38100" dir="2700000" algn="tl" rotWithShape="0">
                        <a:prstClr val="black">
                          <a:alpha val="40000"/>
                        </a:prstClr>
                      </a:outerShdw>
                    </a:effectLst>
                  </pic:spPr>
                </pic:pic>
              </a:graphicData>
            </a:graphic>
          </wp:inline>
        </w:drawing>
      </w:r>
    </w:p>
    <w:p w14:paraId="5B0C6DDF">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26685" cy="4302125"/>
            <wp:effectExtent l="15875" t="15875" r="72390" b="82550"/>
            <wp:docPr id="27" name="图片 27" descr="9617a9bca624c124a3dbe9035f2e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617a9bca624c124a3dbe9035f2e728"/>
                    <pic:cNvPicPr>
                      <a:picLocks noChangeAspect="1"/>
                    </pic:cNvPicPr>
                  </pic:nvPicPr>
                  <pic:blipFill>
                    <a:blip r:embed="rId23"/>
                    <a:stretch>
                      <a:fillRect/>
                    </a:stretch>
                  </pic:blipFill>
                  <pic:spPr>
                    <a:xfrm>
                      <a:off x="0" y="0"/>
                      <a:ext cx="5226685" cy="4302125"/>
                    </a:xfrm>
                    <a:prstGeom prst="rect">
                      <a:avLst/>
                    </a:prstGeom>
                    <a:effectLst>
                      <a:outerShdw blurRad="50800" dist="38100" dir="2700000" algn="tl" rotWithShape="0">
                        <a:prstClr val="black">
                          <a:alpha val="40000"/>
                        </a:prstClr>
                      </a:outerShdw>
                    </a:effectLst>
                  </pic:spPr>
                </pic:pic>
              </a:graphicData>
            </a:graphic>
          </wp:inline>
        </w:drawing>
      </w:r>
    </w:p>
    <w:p w14:paraId="0A07FF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4785" cy="3766820"/>
            <wp:effectExtent l="15875" t="15875" r="72390" b="84455"/>
            <wp:docPr id="28" name="图片 28" descr="030580a1472cc1e87d0a852eb1a0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30580a1472cc1e87d0a852eb1a02ae"/>
                    <pic:cNvPicPr>
                      <a:picLocks noChangeAspect="1"/>
                    </pic:cNvPicPr>
                  </pic:nvPicPr>
                  <pic:blipFill>
                    <a:blip r:embed="rId24"/>
                    <a:stretch>
                      <a:fillRect/>
                    </a:stretch>
                  </pic:blipFill>
                  <pic:spPr>
                    <a:xfrm>
                      <a:off x="0" y="0"/>
                      <a:ext cx="5264785" cy="3766820"/>
                    </a:xfrm>
                    <a:prstGeom prst="rect">
                      <a:avLst/>
                    </a:prstGeom>
                    <a:effectLst>
                      <a:outerShdw blurRad="50800" dist="38100" dir="2700000" algn="tl" rotWithShape="0">
                        <a:prstClr val="black">
                          <a:alpha val="40000"/>
                        </a:prstClr>
                      </a:outerShdw>
                    </a:effectLst>
                  </pic:spPr>
                </pic:pic>
              </a:graphicData>
            </a:graphic>
          </wp:inline>
        </w:drawing>
      </w:r>
    </w:p>
    <w:p w14:paraId="1BD4E22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黑体" w:hAnsi="黑体" w:eastAsia="黑体" w:cs="黑体"/>
          <w:b w:val="0"/>
          <w:bCs w:val="0"/>
          <w:snapToGrid w:val="0"/>
          <w:color w:val="000000"/>
          <w:spacing w:val="8"/>
          <w:kern w:val="0"/>
          <w:sz w:val="32"/>
          <w:szCs w:val="32"/>
          <w:lang w:val="en-US" w:eastAsia="zh-CN" w:bidi="ar-SA"/>
        </w:rPr>
      </w:pPr>
      <w:r>
        <w:rPr>
          <w:rFonts w:hint="eastAsia" w:ascii="黑体" w:hAnsi="黑体" w:eastAsia="黑体" w:cs="黑体"/>
          <w:b w:val="0"/>
          <w:bCs w:val="0"/>
          <w:snapToGrid w:val="0"/>
          <w:color w:val="000000"/>
          <w:spacing w:val="8"/>
          <w:kern w:val="0"/>
          <w:sz w:val="32"/>
          <w:szCs w:val="32"/>
          <w:lang w:val="en-US" w:eastAsia="zh-CN" w:bidi="ar-SA"/>
        </w:rPr>
        <w:t xml:space="preserve">   </w:t>
      </w:r>
      <w:r>
        <w:rPr>
          <w:rFonts w:hint="eastAsia" w:ascii="仿宋" w:hAnsi="仿宋" w:eastAsia="仿宋" w:cs="仿宋"/>
          <w:spacing w:val="8"/>
          <w:sz w:val="32"/>
          <w:szCs w:val="32"/>
          <w:lang w:val="en-US" w:eastAsia="zh-CN"/>
        </w:rPr>
        <w:t xml:space="preserve"> 盂县仓储物流配送中心宣传版面长期在外经受风吹日晒，受到褪色和破损，为进一步营造良好的宣传氛围，8月29日，盂县乡村e镇联合广告公司完成了盂县仓储物流配送中心34个广告版面的更换。此举旨在通过精美的广告版面提升仓储物流配送中心形象、加大其宣传效果。</w:t>
      </w:r>
    </w:p>
    <w:p w14:paraId="63C8D7F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eastAsia="仿宋"/>
          <w:lang w:eastAsia="zh-CN"/>
        </w:rPr>
      </w:pPr>
      <w:r>
        <w:rPr>
          <w:rFonts w:hint="eastAsia" w:eastAsia="仿宋"/>
          <w:lang w:eastAsia="zh-CN"/>
        </w:rPr>
        <w:drawing>
          <wp:inline distT="0" distB="0" distL="114300" distR="114300">
            <wp:extent cx="5232400" cy="2959100"/>
            <wp:effectExtent l="15875" t="15875" r="85725" b="73025"/>
            <wp:docPr id="29" name="图片 29" descr="53c86461eabcd3cb7f5b7b9d2637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3c86461eabcd3cb7f5b7b9d2637e2e"/>
                    <pic:cNvPicPr>
                      <a:picLocks noChangeAspect="1"/>
                    </pic:cNvPicPr>
                  </pic:nvPicPr>
                  <pic:blipFill>
                    <a:blip r:embed="rId25"/>
                    <a:stretch>
                      <a:fillRect/>
                    </a:stretch>
                  </pic:blipFill>
                  <pic:spPr>
                    <a:xfrm>
                      <a:off x="0" y="0"/>
                      <a:ext cx="5232400" cy="2959100"/>
                    </a:xfrm>
                    <a:prstGeom prst="rect">
                      <a:avLst/>
                    </a:prstGeom>
                    <a:effectLst>
                      <a:outerShdw blurRad="50800" dist="38100" dir="2700000" algn="tl" rotWithShape="0">
                        <a:prstClr val="black">
                          <a:alpha val="40000"/>
                        </a:prstClr>
                      </a:outerShdw>
                    </a:effectLst>
                  </pic:spPr>
                </pic:pic>
              </a:graphicData>
            </a:graphic>
          </wp:inline>
        </w:drawing>
      </w:r>
    </w:p>
    <w:p w14:paraId="6051B5E4">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eastAsia="仿宋"/>
          <w:lang w:eastAsia="zh-CN"/>
        </w:rPr>
      </w:pPr>
      <w:r>
        <w:rPr>
          <w:rFonts w:hint="eastAsia" w:eastAsia="仿宋"/>
          <w:lang w:eastAsia="zh-CN"/>
        </w:rPr>
        <w:drawing>
          <wp:inline distT="0" distB="0" distL="114300" distR="114300">
            <wp:extent cx="5232400" cy="3289935"/>
            <wp:effectExtent l="15875" t="15875" r="85725" b="85090"/>
            <wp:docPr id="30" name="图片 30" descr="3328d9d3de62f8ca7933174ea1a1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328d9d3de62f8ca7933174ea1a165d"/>
                    <pic:cNvPicPr>
                      <a:picLocks noChangeAspect="1"/>
                    </pic:cNvPicPr>
                  </pic:nvPicPr>
                  <pic:blipFill>
                    <a:blip r:embed="rId26"/>
                    <a:stretch>
                      <a:fillRect/>
                    </a:stretch>
                  </pic:blipFill>
                  <pic:spPr>
                    <a:xfrm>
                      <a:off x="0" y="0"/>
                      <a:ext cx="5232400" cy="3289935"/>
                    </a:xfrm>
                    <a:prstGeom prst="rect">
                      <a:avLst/>
                    </a:prstGeom>
                    <a:effectLst>
                      <a:outerShdw blurRad="50800" dist="38100" dir="2700000" algn="tl" rotWithShape="0">
                        <a:prstClr val="black">
                          <a:alpha val="40000"/>
                        </a:prstClr>
                      </a:outerShdw>
                    </a:effectLst>
                  </pic:spPr>
                </pic:pic>
              </a:graphicData>
            </a:graphic>
          </wp:inline>
        </w:drawing>
      </w:r>
    </w:p>
    <w:p w14:paraId="096B624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eastAsia="仿宋"/>
          <w:lang w:eastAsia="zh-CN"/>
        </w:rPr>
      </w:pPr>
    </w:p>
    <w:p w14:paraId="556D6C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仿宋"/>
          <w:lang w:eastAsia="zh-CN"/>
        </w:rPr>
      </w:pPr>
      <w:r>
        <w:rPr>
          <w:rFonts w:hint="eastAsia" w:eastAsia="仿宋"/>
          <w:lang w:eastAsia="zh-CN"/>
        </w:rPr>
        <w:drawing>
          <wp:inline distT="0" distB="0" distL="114300" distR="114300">
            <wp:extent cx="5232400" cy="3924300"/>
            <wp:effectExtent l="15875" t="15875" r="85725" b="79375"/>
            <wp:docPr id="31" name="图片 31" descr="1ca5cbd9c03243d636cf49dbeabc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ca5cbd9c03243d636cf49dbeabcba3"/>
                    <pic:cNvPicPr>
                      <a:picLocks noChangeAspect="1"/>
                    </pic:cNvPicPr>
                  </pic:nvPicPr>
                  <pic:blipFill>
                    <a:blip r:embed="rId27"/>
                    <a:stretch>
                      <a:fillRect/>
                    </a:stretch>
                  </pic:blipFill>
                  <pic:spPr>
                    <a:xfrm>
                      <a:off x="0" y="0"/>
                      <a:ext cx="5232400" cy="3924300"/>
                    </a:xfrm>
                    <a:prstGeom prst="rect">
                      <a:avLst/>
                    </a:prstGeom>
                    <a:effectLst>
                      <a:outerShdw blurRad="50800" dist="38100" dir="2700000" algn="tl" rotWithShape="0">
                        <a:prstClr val="black">
                          <a:alpha val="40000"/>
                        </a:prstClr>
                      </a:outerShdw>
                    </a:effectLst>
                  </pic:spPr>
                </pic:pic>
              </a:graphicData>
            </a:graphic>
          </wp:inline>
        </w:drawing>
      </w:r>
    </w:p>
    <w:p w14:paraId="6A54E3C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eastAsia="仿宋" w:cs="仿宋"/>
          <w:sz w:val="32"/>
          <w:szCs w:val="32"/>
          <w:lang w:val="en-US" w:eastAsia="zh-CN"/>
        </w:rPr>
      </w:pPr>
      <w:r>
        <w:rPr>
          <w:rFonts w:hint="eastAsia" w:eastAsia="仿宋"/>
          <w:lang w:val="en-US" w:eastAsia="zh-CN"/>
        </w:rPr>
        <w:t xml:space="preserve">    </w:t>
      </w:r>
      <w:r>
        <w:rPr>
          <w:rFonts w:hint="eastAsia" w:ascii="仿宋" w:hAnsi="仿宋" w:eastAsia="仿宋" w:cs="仿宋"/>
          <w:sz w:val="32"/>
          <w:szCs w:val="32"/>
          <w:lang w:val="en-US" w:eastAsia="zh-CN"/>
        </w:rPr>
        <w:t>本月，在月圆茶点产品市场投放方面，盂县乡村e镇联合山西省盂县千千晨晨食品股份有限公司对完成调试阶段的月圆茶点进行了第一批投产。本次投产，在产品色泽、口感、外皮等多方面有了大幅度改良，更适应市场。此举不仅是县域农特产品质量提升的重要里程碑，更是推动月饼行业升级、绿色发展的有力实践；在包装改良方面，盂县乡村e镇设计专员完成了月圆茶点新包装设计图及内外包装的不干胶设计，对接到厂家进行印刷，量产。此举旨在通过精美的包装设计更好地发挥产品宣传、营销功能，从视觉上给人良好的视觉感，加深消费者对产品的印象，打造产品记忆点。</w:t>
      </w:r>
    </w:p>
    <w:p w14:paraId="7DD4920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黑体" w:hAnsi="黑体" w:eastAsia="黑体" w:cs="黑体"/>
          <w:snapToGrid w:val="0"/>
          <w:color w:val="000000"/>
          <w:spacing w:val="8"/>
          <w:kern w:val="0"/>
          <w:sz w:val="32"/>
          <w:szCs w:val="32"/>
          <w:lang w:val="en-US" w:eastAsia="zh-CN" w:bidi="ar-SA"/>
        </w:rPr>
      </w:pPr>
      <w:r>
        <w:rPr>
          <w:rFonts w:hint="eastAsia" w:ascii="黑体" w:hAnsi="黑体" w:eastAsia="黑体" w:cs="黑体"/>
          <w:snapToGrid w:val="0"/>
          <w:color w:val="000000"/>
          <w:spacing w:val="8"/>
          <w:kern w:val="0"/>
          <w:sz w:val="32"/>
          <w:szCs w:val="32"/>
          <w:lang w:val="en-US" w:eastAsia="zh-CN" w:bidi="ar-SA"/>
        </w:rPr>
        <w:drawing>
          <wp:inline distT="0" distB="0" distL="114300" distR="114300">
            <wp:extent cx="5226685" cy="3376295"/>
            <wp:effectExtent l="15875" t="15875" r="72390" b="74930"/>
            <wp:docPr id="44" name="图片 44" descr="95dcf02c8c56f39fda6ec585cd8b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5dcf02c8c56f39fda6ec585cd8b6ed"/>
                    <pic:cNvPicPr>
                      <a:picLocks noChangeAspect="1"/>
                    </pic:cNvPicPr>
                  </pic:nvPicPr>
                  <pic:blipFill>
                    <a:blip r:embed="rId28"/>
                    <a:stretch>
                      <a:fillRect/>
                    </a:stretch>
                  </pic:blipFill>
                  <pic:spPr>
                    <a:xfrm>
                      <a:off x="0" y="0"/>
                      <a:ext cx="5226685" cy="3376295"/>
                    </a:xfrm>
                    <a:prstGeom prst="rect">
                      <a:avLst/>
                    </a:prstGeom>
                    <a:effectLst>
                      <a:outerShdw blurRad="50800" dist="38100" dir="2700000" algn="tl" rotWithShape="0">
                        <a:prstClr val="black">
                          <a:alpha val="40000"/>
                        </a:prstClr>
                      </a:outerShdw>
                    </a:effectLst>
                  </pic:spPr>
                </pic:pic>
              </a:graphicData>
            </a:graphic>
          </wp:inline>
        </w:drawing>
      </w:r>
    </w:p>
    <w:p w14:paraId="1B9A737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黑体" w:hAnsi="黑体" w:eastAsia="黑体" w:cs="黑体"/>
          <w:snapToGrid w:val="0"/>
          <w:color w:val="000000"/>
          <w:spacing w:val="8"/>
          <w:kern w:val="0"/>
          <w:sz w:val="32"/>
          <w:szCs w:val="32"/>
          <w:lang w:val="en-US" w:eastAsia="zh-CN" w:bidi="ar-SA"/>
        </w:rPr>
      </w:pPr>
    </w:p>
    <w:p w14:paraId="42636A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黑体" w:hAnsi="黑体" w:eastAsia="黑体" w:cs="黑体"/>
          <w:snapToGrid w:val="0"/>
          <w:color w:val="000000"/>
          <w:spacing w:val="8"/>
          <w:kern w:val="0"/>
          <w:sz w:val="32"/>
          <w:szCs w:val="32"/>
          <w:lang w:val="en-US" w:eastAsia="zh-CN" w:bidi="ar-SA"/>
        </w:rPr>
      </w:pPr>
      <w:r>
        <w:rPr>
          <w:rFonts w:hint="eastAsia" w:ascii="黑体" w:hAnsi="黑体" w:eastAsia="黑体" w:cs="黑体"/>
          <w:snapToGrid w:val="0"/>
          <w:color w:val="000000"/>
          <w:spacing w:val="8"/>
          <w:kern w:val="0"/>
          <w:sz w:val="32"/>
          <w:szCs w:val="32"/>
          <w:lang w:val="en-US" w:eastAsia="zh-CN" w:bidi="ar-SA"/>
        </w:rPr>
        <w:drawing>
          <wp:inline distT="0" distB="0" distL="114300" distR="114300">
            <wp:extent cx="5274310" cy="4241165"/>
            <wp:effectExtent l="0" t="0" r="2540" b="6985"/>
            <wp:docPr id="45" name="图片 45" descr="2786ac32c3c0059da31a630c43b5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786ac32c3c0059da31a630c43b567b"/>
                    <pic:cNvPicPr>
                      <a:picLocks noChangeAspect="1"/>
                    </pic:cNvPicPr>
                  </pic:nvPicPr>
                  <pic:blipFill>
                    <a:blip r:embed="rId29"/>
                    <a:stretch>
                      <a:fillRect/>
                    </a:stretch>
                  </pic:blipFill>
                  <pic:spPr>
                    <a:xfrm>
                      <a:off x="0" y="0"/>
                      <a:ext cx="5274310" cy="4241165"/>
                    </a:xfrm>
                    <a:prstGeom prst="rect">
                      <a:avLst/>
                    </a:prstGeom>
                  </pic:spPr>
                </pic:pic>
              </a:graphicData>
            </a:graphic>
          </wp:inline>
        </w:drawing>
      </w:r>
    </w:p>
    <w:p w14:paraId="52128A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napToGrid w:val="0"/>
          <w:color w:val="000000"/>
          <w:spacing w:val="8"/>
          <w:kern w:val="0"/>
          <w:sz w:val="32"/>
          <w:szCs w:val="32"/>
          <w:lang w:val="en-US" w:eastAsia="zh-CN" w:bidi="ar-SA"/>
        </w:rPr>
      </w:pPr>
      <w:r>
        <w:rPr>
          <w:rFonts w:hint="eastAsia" w:ascii="黑体" w:hAnsi="黑体" w:eastAsia="黑体" w:cs="黑体"/>
          <w:snapToGrid w:val="0"/>
          <w:color w:val="000000"/>
          <w:spacing w:val="8"/>
          <w:kern w:val="0"/>
          <w:sz w:val="32"/>
          <w:szCs w:val="32"/>
          <w:lang w:val="en-US" w:eastAsia="zh-CN" w:bidi="ar-SA"/>
        </w:rPr>
        <w:drawing>
          <wp:inline distT="0" distB="0" distL="114300" distR="114300">
            <wp:extent cx="5226685" cy="3880485"/>
            <wp:effectExtent l="15875" t="15875" r="72390" b="85090"/>
            <wp:docPr id="46" name="图片 46" descr="2b2929c4f26de5cf6fd59967d5c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b2929c4f26de5cf6fd59967d5c005b"/>
                    <pic:cNvPicPr>
                      <a:picLocks noChangeAspect="1"/>
                    </pic:cNvPicPr>
                  </pic:nvPicPr>
                  <pic:blipFill>
                    <a:blip r:embed="rId30"/>
                    <a:stretch>
                      <a:fillRect/>
                    </a:stretch>
                  </pic:blipFill>
                  <pic:spPr>
                    <a:xfrm>
                      <a:off x="0" y="0"/>
                      <a:ext cx="5226685" cy="3880485"/>
                    </a:xfrm>
                    <a:prstGeom prst="rect">
                      <a:avLst/>
                    </a:prstGeom>
                    <a:effectLst>
                      <a:outerShdw blurRad="50800" dist="38100" dir="2700000" algn="tl" rotWithShape="0">
                        <a:prstClr val="black">
                          <a:alpha val="40000"/>
                        </a:prstClr>
                      </a:outerShdw>
                    </a:effectLst>
                  </pic:spPr>
                </pic:pic>
              </a:graphicData>
            </a:graphic>
          </wp:inline>
        </w:drawing>
      </w:r>
    </w:p>
    <w:p w14:paraId="2773E6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napToGrid w:val="0"/>
          <w:color w:val="000000"/>
          <w:spacing w:val="8"/>
          <w:kern w:val="0"/>
          <w:sz w:val="32"/>
          <w:szCs w:val="32"/>
          <w:lang w:val="en-US" w:eastAsia="zh-CN" w:bidi="ar-SA"/>
        </w:rPr>
      </w:pPr>
    </w:p>
    <w:p w14:paraId="64DE569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57800" cy="3763010"/>
            <wp:effectExtent l="15875" t="15875" r="79375" b="88265"/>
            <wp:docPr id="9" name="图片 9" descr="5f9d05c650f4d79834aa370f32bb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9d05c650f4d79834aa370f32bb096"/>
                    <pic:cNvPicPr>
                      <a:picLocks noChangeAspect="1"/>
                    </pic:cNvPicPr>
                  </pic:nvPicPr>
                  <pic:blipFill>
                    <a:blip r:embed="rId31"/>
                    <a:stretch>
                      <a:fillRect/>
                    </a:stretch>
                  </pic:blipFill>
                  <pic:spPr>
                    <a:xfrm>
                      <a:off x="0" y="0"/>
                      <a:ext cx="5257800" cy="3763010"/>
                    </a:xfrm>
                    <a:prstGeom prst="rect">
                      <a:avLst/>
                    </a:prstGeom>
                    <a:effectLst>
                      <a:outerShdw blurRad="50800" dist="38100" dir="2700000" algn="tl" rotWithShape="0">
                        <a:prstClr val="black">
                          <a:alpha val="40000"/>
                        </a:prstClr>
                      </a:outerShdw>
                    </a:effectLst>
                  </pic:spPr>
                </pic:pic>
              </a:graphicData>
            </a:graphic>
          </wp:inline>
        </w:drawing>
      </w:r>
    </w:p>
    <w:p w14:paraId="1F14F59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3040" cy="4732655"/>
            <wp:effectExtent l="15875" t="15875" r="83185" b="71120"/>
            <wp:docPr id="47" name="图片 47" descr="ae052e52fcca0e49dcb2982b7b54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e052e52fcca0e49dcb2982b7b544b4"/>
                    <pic:cNvPicPr>
                      <a:picLocks noChangeAspect="1"/>
                    </pic:cNvPicPr>
                  </pic:nvPicPr>
                  <pic:blipFill>
                    <a:blip r:embed="rId32"/>
                    <a:stretch>
                      <a:fillRect/>
                    </a:stretch>
                  </pic:blipFill>
                  <pic:spPr>
                    <a:xfrm>
                      <a:off x="0" y="0"/>
                      <a:ext cx="5273040" cy="4732655"/>
                    </a:xfrm>
                    <a:prstGeom prst="rect">
                      <a:avLst/>
                    </a:prstGeom>
                    <a:effectLst>
                      <a:outerShdw blurRad="50800" dist="38100" dir="2700000" algn="tl" rotWithShape="0">
                        <a:prstClr val="black">
                          <a:alpha val="40000"/>
                        </a:prstClr>
                      </a:outerShdw>
                    </a:effectLst>
                  </pic:spPr>
                </pic:pic>
              </a:graphicData>
            </a:graphic>
          </wp:inline>
        </w:drawing>
      </w:r>
    </w:p>
    <w:p w14:paraId="001F518F">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p>
    <w:p w14:paraId="0CE49E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4785" cy="3261360"/>
            <wp:effectExtent l="15875" t="15875" r="72390" b="75565"/>
            <wp:docPr id="48" name="图片 48" descr="b809f5a7ce4b18adb624c457c649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809f5a7ce4b18adb624c457c64967e"/>
                    <pic:cNvPicPr>
                      <a:picLocks noChangeAspect="1"/>
                    </pic:cNvPicPr>
                  </pic:nvPicPr>
                  <pic:blipFill>
                    <a:blip r:embed="rId33"/>
                    <a:stretch>
                      <a:fillRect/>
                    </a:stretch>
                  </pic:blipFill>
                  <pic:spPr>
                    <a:xfrm>
                      <a:off x="0" y="0"/>
                      <a:ext cx="5264785" cy="3261360"/>
                    </a:xfrm>
                    <a:prstGeom prst="rect">
                      <a:avLst/>
                    </a:prstGeom>
                    <a:effectLst>
                      <a:outerShdw blurRad="50800" dist="38100" dir="2700000" algn="tl" rotWithShape="0">
                        <a:prstClr val="black">
                          <a:alpha val="40000"/>
                        </a:prstClr>
                      </a:outerShdw>
                    </a:effectLst>
                  </pic:spPr>
                </pic:pic>
              </a:graphicData>
            </a:graphic>
          </wp:inline>
        </w:drawing>
      </w:r>
    </w:p>
    <w:p w14:paraId="66AF5A4E">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640" w:firstLineChars="200"/>
        <w:jc w:val="both"/>
        <w:textAlignment w:val="baseline"/>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本月，盂县乡村e镇为中秋节即将开展的月圆中秋·品味盂县农特产品展销会做充分准备。包括但不限于：活动方案、物料设计图的制作、活动现场场地场景搭建、物料尺寸勘测和规划，主持词、月饼宣传推介文稿编辑。此举旨在深度挖掘与广泛传播盂县优质农特产品的独特魅力，助力推动主导产业桃仁月饼的销售，全方位、多角度地展示盂县的丰富农特产品。</w:t>
      </w:r>
    </w:p>
    <w:p w14:paraId="03DC7DD5">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eastAsia" w:ascii="仿宋" w:hAnsi="仿宋" w:cs="仿宋"/>
          <w:snapToGrid w:val="0"/>
          <w:color w:val="000000"/>
          <w:spacing w:val="8"/>
          <w:kern w:val="0"/>
          <w:sz w:val="32"/>
          <w:szCs w:val="32"/>
          <w:lang w:val="en-US" w:eastAsia="zh-CN" w:bidi="ar-SA"/>
        </w:rPr>
      </w:pPr>
      <w:r>
        <w:rPr>
          <w:rFonts w:hint="eastAsia" w:ascii="仿宋" w:hAnsi="仿宋" w:cs="仿宋"/>
          <w:snapToGrid w:val="0"/>
          <w:color w:val="000000"/>
          <w:spacing w:val="8"/>
          <w:kern w:val="0"/>
          <w:sz w:val="32"/>
          <w:szCs w:val="32"/>
          <w:lang w:val="en-US" w:eastAsia="zh-CN" w:bidi="ar-SA"/>
        </w:rPr>
        <w:drawing>
          <wp:inline distT="0" distB="0" distL="114300" distR="114300">
            <wp:extent cx="5226685" cy="2947670"/>
            <wp:effectExtent l="15875" t="15875" r="72390" b="84455"/>
            <wp:docPr id="49" name="图片 49" descr="1566f92e484b916581be6c5e7f71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66f92e484b916581be6c5e7f71bd0"/>
                    <pic:cNvPicPr>
                      <a:picLocks noChangeAspect="1"/>
                    </pic:cNvPicPr>
                  </pic:nvPicPr>
                  <pic:blipFill>
                    <a:blip r:embed="rId34"/>
                    <a:stretch>
                      <a:fillRect/>
                    </a:stretch>
                  </pic:blipFill>
                  <pic:spPr>
                    <a:xfrm>
                      <a:off x="0" y="0"/>
                      <a:ext cx="5226685" cy="2947670"/>
                    </a:xfrm>
                    <a:prstGeom prst="rect">
                      <a:avLst/>
                    </a:prstGeom>
                    <a:effectLst>
                      <a:outerShdw blurRad="50800" dist="38100" dir="2700000" algn="tl" rotWithShape="0">
                        <a:prstClr val="black">
                          <a:alpha val="40000"/>
                        </a:prstClr>
                      </a:outerShdw>
                    </a:effectLst>
                  </pic:spPr>
                </pic:pic>
              </a:graphicData>
            </a:graphic>
          </wp:inline>
        </w:drawing>
      </w:r>
    </w:p>
    <w:p w14:paraId="59B78974">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6C4DC70F">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0" w:rightChars="0"/>
        <w:jc w:val="both"/>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26685" cy="2541905"/>
            <wp:effectExtent l="15875" t="15875" r="72390" b="71120"/>
            <wp:docPr id="60" name="图片 60" descr="07109b8e00921124600ab6d920e6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7109b8e00921124600ab6d920e6ad8"/>
                    <pic:cNvPicPr>
                      <a:picLocks noChangeAspect="1"/>
                    </pic:cNvPicPr>
                  </pic:nvPicPr>
                  <pic:blipFill>
                    <a:blip r:embed="rId35"/>
                    <a:stretch>
                      <a:fillRect/>
                    </a:stretch>
                  </pic:blipFill>
                  <pic:spPr>
                    <a:xfrm>
                      <a:off x="0" y="0"/>
                      <a:ext cx="5226685" cy="2541905"/>
                    </a:xfrm>
                    <a:prstGeom prst="rect">
                      <a:avLst/>
                    </a:prstGeom>
                    <a:effectLst>
                      <a:outerShdw blurRad="50800" dist="38100" dir="2700000" algn="tl" rotWithShape="0">
                        <a:prstClr val="black">
                          <a:alpha val="40000"/>
                        </a:prstClr>
                      </a:outerShdw>
                    </a:effectLst>
                  </pic:spPr>
                </pic:pic>
              </a:graphicData>
            </a:graphic>
          </wp:inline>
        </w:drawing>
      </w:r>
    </w:p>
    <w:p w14:paraId="25C5E050">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0" w:rightChars="0"/>
        <w:jc w:val="both"/>
        <w:textAlignment w:val="baseline"/>
        <w:rPr>
          <w:rFonts w:hint="default" w:ascii="仿宋" w:hAnsi="仿宋" w:cs="仿宋"/>
          <w:spacing w:val="8"/>
          <w:sz w:val="32"/>
          <w:szCs w:val="32"/>
          <w:lang w:val="en-US" w:eastAsia="zh-CN"/>
        </w:rPr>
      </w:pPr>
    </w:p>
    <w:p w14:paraId="1C5EDE50">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r>
        <w:rPr>
          <w:rFonts w:hint="default" w:ascii="仿宋" w:hAnsi="仿宋" w:cs="仿宋"/>
          <w:snapToGrid w:val="0"/>
          <w:color w:val="000000"/>
          <w:spacing w:val="8"/>
          <w:kern w:val="0"/>
          <w:sz w:val="32"/>
          <w:szCs w:val="32"/>
          <w:lang w:val="en-US" w:eastAsia="zh-CN" w:bidi="ar-SA"/>
        </w:rPr>
        <w:drawing>
          <wp:inline distT="0" distB="0" distL="114300" distR="114300">
            <wp:extent cx="5274310" cy="3385185"/>
            <wp:effectExtent l="15875" t="15875" r="81915" b="85090"/>
            <wp:docPr id="51" name="图片 51" descr="72bb23a9ce441729c2fc6958606e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2bb23a9ce441729c2fc6958606e590"/>
                    <pic:cNvPicPr>
                      <a:picLocks noChangeAspect="1"/>
                    </pic:cNvPicPr>
                  </pic:nvPicPr>
                  <pic:blipFill>
                    <a:blip r:embed="rId36"/>
                    <a:srcRect l="5218" t="8171" r="3724" b="9623"/>
                    <a:stretch>
                      <a:fillRect/>
                    </a:stretch>
                  </pic:blipFill>
                  <pic:spPr>
                    <a:xfrm>
                      <a:off x="0" y="0"/>
                      <a:ext cx="5274310" cy="3385185"/>
                    </a:xfrm>
                    <a:prstGeom prst="rect">
                      <a:avLst/>
                    </a:prstGeom>
                    <a:effectLst>
                      <a:outerShdw blurRad="50800" dist="38100" dir="2700000" algn="tl" rotWithShape="0">
                        <a:prstClr val="black">
                          <a:alpha val="40000"/>
                        </a:prstClr>
                      </a:outerShdw>
                    </a:effectLst>
                  </pic:spPr>
                </pic:pic>
              </a:graphicData>
            </a:graphic>
          </wp:inline>
        </w:drawing>
      </w:r>
    </w:p>
    <w:p w14:paraId="1923AC6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21EB216A">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r>
        <w:rPr>
          <w:rFonts w:hint="default" w:ascii="仿宋" w:hAnsi="仿宋" w:cs="仿宋"/>
          <w:snapToGrid w:val="0"/>
          <w:color w:val="000000"/>
          <w:spacing w:val="8"/>
          <w:kern w:val="0"/>
          <w:sz w:val="32"/>
          <w:szCs w:val="32"/>
          <w:lang w:val="en-US" w:eastAsia="zh-CN" w:bidi="ar-SA"/>
        </w:rPr>
        <w:drawing>
          <wp:inline distT="0" distB="0" distL="114300" distR="114300">
            <wp:extent cx="5246370" cy="4323080"/>
            <wp:effectExtent l="15875" t="15875" r="71755" b="80645"/>
            <wp:docPr id="53" name="图片 53" descr="d2a9f13b7441424dd5d3f98a6060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2a9f13b7441424dd5d3f98a6060e15"/>
                    <pic:cNvPicPr>
                      <a:picLocks noChangeAspect="1"/>
                    </pic:cNvPicPr>
                  </pic:nvPicPr>
                  <pic:blipFill>
                    <a:blip r:embed="rId37"/>
                    <a:stretch>
                      <a:fillRect/>
                    </a:stretch>
                  </pic:blipFill>
                  <pic:spPr>
                    <a:xfrm>
                      <a:off x="0" y="0"/>
                      <a:ext cx="5246370" cy="4323080"/>
                    </a:xfrm>
                    <a:prstGeom prst="rect">
                      <a:avLst/>
                    </a:prstGeom>
                    <a:effectLst>
                      <a:outerShdw blurRad="50800" dist="38100" dir="2700000" algn="tl" rotWithShape="0">
                        <a:prstClr val="black">
                          <a:alpha val="40000"/>
                        </a:prstClr>
                      </a:outerShdw>
                    </a:effectLst>
                  </pic:spPr>
                </pic:pic>
              </a:graphicData>
            </a:graphic>
          </wp:inline>
        </w:drawing>
      </w:r>
    </w:p>
    <w:p w14:paraId="054C3906">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02764AC6">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62CBC3CB">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6659BF0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r>
        <w:rPr>
          <w:rFonts w:hint="default" w:ascii="仿宋" w:hAnsi="仿宋" w:cs="仿宋"/>
          <w:snapToGrid w:val="0"/>
          <w:color w:val="000000"/>
          <w:spacing w:val="8"/>
          <w:kern w:val="0"/>
          <w:sz w:val="32"/>
          <w:szCs w:val="32"/>
          <w:lang w:val="en-US" w:eastAsia="zh-CN" w:bidi="ar-SA"/>
        </w:rPr>
        <w:drawing>
          <wp:inline distT="0" distB="0" distL="114300" distR="114300">
            <wp:extent cx="5267960" cy="4130675"/>
            <wp:effectExtent l="15875" t="15875" r="88265" b="82550"/>
            <wp:docPr id="14" name="图片 14" descr="9b28cb129d49d1876442560317b1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28cb129d49d1876442560317b1e8f"/>
                    <pic:cNvPicPr>
                      <a:picLocks noChangeAspect="1"/>
                    </pic:cNvPicPr>
                  </pic:nvPicPr>
                  <pic:blipFill>
                    <a:blip r:embed="rId38"/>
                    <a:stretch>
                      <a:fillRect/>
                    </a:stretch>
                  </pic:blipFill>
                  <pic:spPr>
                    <a:xfrm>
                      <a:off x="0" y="0"/>
                      <a:ext cx="5267960" cy="4130675"/>
                    </a:xfrm>
                    <a:prstGeom prst="rect">
                      <a:avLst/>
                    </a:prstGeom>
                    <a:effectLst>
                      <a:outerShdw blurRad="50800" dist="38100" dir="2700000" algn="tl" rotWithShape="0">
                        <a:prstClr val="black">
                          <a:alpha val="40000"/>
                        </a:prstClr>
                      </a:outerShdw>
                    </a:effectLst>
                  </pic:spPr>
                </pic:pic>
              </a:graphicData>
            </a:graphic>
          </wp:inline>
        </w:drawing>
      </w:r>
    </w:p>
    <w:p w14:paraId="5ED8E530">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ind w:right="0" w:rightChars="0"/>
        <w:jc w:val="both"/>
        <w:textAlignment w:val="baseline"/>
        <w:rPr>
          <w:rFonts w:hint="default" w:ascii="仿宋" w:hAnsi="仿宋" w:cs="仿宋"/>
          <w:snapToGrid w:val="0"/>
          <w:color w:val="000000"/>
          <w:spacing w:val="8"/>
          <w:kern w:val="0"/>
          <w:sz w:val="32"/>
          <w:szCs w:val="32"/>
          <w:lang w:val="en-US" w:eastAsia="zh-CN" w:bidi="ar-SA"/>
        </w:rPr>
      </w:pPr>
    </w:p>
    <w:p w14:paraId="2C984325">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3515" cy="3802380"/>
            <wp:effectExtent l="0" t="0" r="13335" b="7620"/>
            <wp:docPr id="57" name="图片 57" descr="6453e0dc6cb7c52567da252d827a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453e0dc6cb7c52567da252d827a4f7"/>
                    <pic:cNvPicPr>
                      <a:picLocks noChangeAspect="1"/>
                    </pic:cNvPicPr>
                  </pic:nvPicPr>
                  <pic:blipFill>
                    <a:blip r:embed="rId39"/>
                    <a:srcRect b="52675"/>
                    <a:stretch>
                      <a:fillRect/>
                    </a:stretch>
                  </pic:blipFill>
                  <pic:spPr>
                    <a:xfrm>
                      <a:off x="0" y="0"/>
                      <a:ext cx="5263515" cy="3802380"/>
                    </a:xfrm>
                    <a:prstGeom prst="rect">
                      <a:avLst/>
                    </a:prstGeom>
                  </pic:spPr>
                </pic:pic>
              </a:graphicData>
            </a:graphic>
          </wp:inline>
        </w:drawing>
      </w:r>
    </w:p>
    <w:p w14:paraId="3B24BF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盂县乡村e镇电商专员持续跟进、维护5个线上平台的日常活动和整体表现，改善用户体验、增加网络流量和销售，并跟踪线上平台销售情况，联系企业完成发货，确保物流状态无异常，并在快手、抖音、京东等五大平台成功售出527单产品，销售额达15877.21元，包括但不限于：点八核桃露、上元吉老醋、桃仁月饼等产品，同步整理六大平台七月份佐证台账资料。</w:t>
      </w:r>
    </w:p>
    <w:p w14:paraId="1F2523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0340" cy="2471420"/>
            <wp:effectExtent l="15875" t="15875" r="76835" b="84455"/>
            <wp:docPr id="61" name="图片 61" descr="985e6854d5be0ef8e4d102077c14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85e6854d5be0ef8e4d102077c140a0"/>
                    <pic:cNvPicPr>
                      <a:picLocks noChangeAspect="1"/>
                    </pic:cNvPicPr>
                  </pic:nvPicPr>
                  <pic:blipFill>
                    <a:blip r:embed="rId40"/>
                    <a:stretch>
                      <a:fillRect/>
                    </a:stretch>
                  </pic:blipFill>
                  <pic:spPr>
                    <a:xfrm>
                      <a:off x="0" y="0"/>
                      <a:ext cx="5260340" cy="2471420"/>
                    </a:xfrm>
                    <a:prstGeom prst="rect">
                      <a:avLst/>
                    </a:prstGeom>
                    <a:effectLst>
                      <a:outerShdw blurRad="50800" dist="38100" dir="2700000" algn="tl" rotWithShape="0">
                        <a:prstClr val="black">
                          <a:alpha val="40000"/>
                        </a:prstClr>
                      </a:outerShdw>
                    </a:effectLst>
                  </pic:spPr>
                </pic:pic>
              </a:graphicData>
            </a:graphic>
          </wp:inline>
        </w:drawing>
      </w:r>
    </w:p>
    <w:p w14:paraId="7EBBB5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0340" cy="3248025"/>
            <wp:effectExtent l="15875" t="15875" r="76835" b="69850"/>
            <wp:docPr id="62" name="图片 62" descr="55793278431b909e965566ee3bdf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5793278431b909e965566ee3bdfa97"/>
                    <pic:cNvPicPr>
                      <a:picLocks noChangeAspect="1"/>
                    </pic:cNvPicPr>
                  </pic:nvPicPr>
                  <pic:blipFill>
                    <a:blip r:embed="rId41"/>
                    <a:stretch>
                      <a:fillRect/>
                    </a:stretch>
                  </pic:blipFill>
                  <pic:spPr>
                    <a:xfrm>
                      <a:off x="0" y="0"/>
                      <a:ext cx="5260340" cy="3248025"/>
                    </a:xfrm>
                    <a:prstGeom prst="rect">
                      <a:avLst/>
                    </a:prstGeom>
                    <a:effectLst>
                      <a:outerShdw blurRad="50800" dist="38100" dir="2700000" algn="tl" rotWithShape="0">
                        <a:prstClr val="black">
                          <a:alpha val="40000"/>
                        </a:prstClr>
                      </a:outerShdw>
                    </a:effectLst>
                  </pic:spPr>
                </pic:pic>
              </a:graphicData>
            </a:graphic>
          </wp:inline>
        </w:drawing>
      </w:r>
    </w:p>
    <w:p w14:paraId="0BF9CE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230" cy="3023235"/>
            <wp:effectExtent l="15875" t="15875" r="86995" b="85090"/>
            <wp:docPr id="63" name="图片 63" descr="b45528c3f8882b59f9021f5ab2a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45528c3f8882b59f9021f5ab2a3298"/>
                    <pic:cNvPicPr>
                      <a:picLocks noChangeAspect="1"/>
                    </pic:cNvPicPr>
                  </pic:nvPicPr>
                  <pic:blipFill>
                    <a:blip r:embed="rId42"/>
                    <a:stretch>
                      <a:fillRect/>
                    </a:stretch>
                  </pic:blipFill>
                  <pic:spPr>
                    <a:xfrm>
                      <a:off x="0" y="0"/>
                      <a:ext cx="5269230" cy="3023235"/>
                    </a:xfrm>
                    <a:prstGeom prst="rect">
                      <a:avLst/>
                    </a:prstGeom>
                    <a:effectLst>
                      <a:outerShdw blurRad="50800" dist="38100" dir="2700000" algn="tl" rotWithShape="0">
                        <a:prstClr val="black">
                          <a:alpha val="40000"/>
                        </a:prstClr>
                      </a:outerShdw>
                    </a:effectLst>
                  </pic:spPr>
                </pic:pic>
              </a:graphicData>
            </a:graphic>
          </wp:inline>
        </w:drawing>
      </w:r>
    </w:p>
    <w:p w14:paraId="7B37BB4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本月，在常规材料建设方面，盂县乡村e镇工作人员已完成企业专场助农直播带货活动台账的整理、7月直播间使用台账、综合服务日志，对月圆茶点台账进行完善、更新，包括但不限于：产品检测合同、检测报告等，并同步更新其他板块台账资料。此举旨在有效记录、管理并跟踪项目进度，保证台账材料的时效性、完整性。</w:t>
      </w:r>
    </w:p>
    <w:p w14:paraId="01B932D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本月，在项目宣传方面，在盂县乡村e镇微信公众号发布12篇相关推文，包括但不限于：</w:t>
      </w:r>
      <w:bookmarkStart w:id="0" w:name="_GoBack"/>
      <w:bookmarkEnd w:id="0"/>
      <w:r>
        <w:rPr>
          <w:rFonts w:hint="eastAsia" w:ascii="仿宋" w:hAnsi="仿宋" w:eastAsia="仿宋" w:cs="仿宋"/>
          <w:sz w:val="32"/>
          <w:szCs w:val="32"/>
          <w:lang w:val="en-US" w:eastAsia="zh-CN"/>
        </w:rPr>
        <w:t>活动成效、主导产业介绍、企业介绍、品牌等宣传推文。同步在各大省、市、县级媒体平台发布20条项目活动宣传推文，通过多渠道发布盂县乡村e镇的工作内容，可以让公众更快速、更直观地了解盂县乡村e镇，从而吸引更多优秀企业入驻或合作。</w:t>
      </w:r>
    </w:p>
    <w:p w14:paraId="5E36A72D">
      <w:r>
        <w:drawing>
          <wp:inline distT="0" distB="0" distL="114300" distR="114300">
            <wp:extent cx="2283460" cy="4276090"/>
            <wp:effectExtent l="15875" t="15875" r="81915" b="7048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43"/>
                    <a:stretch>
                      <a:fillRect/>
                    </a:stretch>
                  </pic:blipFill>
                  <pic:spPr>
                    <a:xfrm>
                      <a:off x="0" y="0"/>
                      <a:ext cx="2283460" cy="4276090"/>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114300" distR="114300">
            <wp:extent cx="2653030" cy="4295775"/>
            <wp:effectExtent l="15875" t="15875" r="74295" b="6985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44"/>
                    <a:stretch>
                      <a:fillRect/>
                    </a:stretch>
                  </pic:blipFill>
                  <pic:spPr>
                    <a:xfrm>
                      <a:off x="0" y="0"/>
                      <a:ext cx="2653030" cy="4295775"/>
                    </a:xfrm>
                    <a:prstGeom prst="rect">
                      <a:avLst/>
                    </a:prstGeom>
                    <a:effectLst>
                      <a:outerShdw blurRad="50800" dist="38100" dir="2700000" algn="tl" rotWithShape="0">
                        <a:prstClr val="black">
                          <a:alpha val="40000"/>
                        </a:prstClr>
                      </a:outerShdw>
                    </a:effectLst>
                  </pic:spPr>
                </pic:pic>
              </a:graphicData>
            </a:graphic>
          </wp:inline>
        </w:drawing>
      </w:r>
      <w:r>
        <w:drawing>
          <wp:inline distT="0" distB="0" distL="114300" distR="114300">
            <wp:extent cx="2359025" cy="4034790"/>
            <wp:effectExtent l="15875" t="15875" r="82550" b="831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2359025" cy="403479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drawing>
          <wp:inline distT="0" distB="0" distL="114300" distR="114300">
            <wp:extent cx="2638425" cy="4035425"/>
            <wp:effectExtent l="15875" t="15875" r="69850" b="825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tretch>
                      <a:fillRect/>
                    </a:stretch>
                  </pic:blipFill>
                  <pic:spPr>
                    <a:xfrm>
                      <a:off x="0" y="0"/>
                      <a:ext cx="2638425" cy="4035425"/>
                    </a:xfrm>
                    <a:prstGeom prst="rect">
                      <a:avLst/>
                    </a:prstGeom>
                    <a:noFill/>
                    <a:ln>
                      <a:noFill/>
                    </a:ln>
                    <a:effectLst>
                      <a:outerShdw blurRad="50800" dist="38100" dir="2700000" algn="tl" rotWithShape="0">
                        <a:prstClr val="black">
                          <a:alpha val="40000"/>
                        </a:prstClr>
                      </a:outerShdw>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OGQ5MWMxN2RjZDUxMzU2ODJlM2M0ZDJlMDUxOTAifQ=="/>
  </w:docVars>
  <w:rsids>
    <w:rsidRoot w:val="7A3F1406"/>
    <w:rsid w:val="0D3A3391"/>
    <w:rsid w:val="1FD35FD3"/>
    <w:rsid w:val="2C0C79D5"/>
    <w:rsid w:val="338D4C23"/>
    <w:rsid w:val="43CA5FDA"/>
    <w:rsid w:val="4C687B85"/>
    <w:rsid w:val="7A3F1406"/>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2"/>
    <w:next w:val="1"/>
    <w:link w:val="7"/>
    <w:semiHidden/>
    <w:unhideWhenUsed/>
    <w:qFormat/>
    <w:uiPriority w:val="0"/>
    <w:pPr>
      <w:ind w:left="0" w:firstLine="880" w:firstLineChars="200"/>
      <w:outlineLvl w:val="2"/>
    </w:pPr>
    <w:rPr>
      <w:rFonts w:ascii="仿宋" w:hAnsi="仿宋" w:eastAsia="楷体" w:cs="仿宋"/>
      <w:bCs/>
      <w:kern w:val="44"/>
      <w:szCs w:val="32"/>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7">
    <w:name w:val="标题 3 字符"/>
    <w:link w:val="3"/>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2334</Words>
  <Characters>2360</Characters>
  <Lines>0</Lines>
  <Paragraphs>0</Paragraphs>
  <TotalTime>2</TotalTime>
  <ScaleCrop>false</ScaleCrop>
  <LinksUpToDate>false</LinksUpToDate>
  <CharactersWithSpaces>2383</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2024-09-02T00:35:00Z</dcterms:created>
  <dc:creator>叁爱木广告</dc:creator>
  <cp:lastModifiedBy>赵瑞</cp:lastModifiedBy>
  <dcterms:modified xsi:type="dcterms:W3CDTF">2024-10-15T03:07:33Z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793AF7B22BCE4493995AAEFD03B49885_13</vt:lpwstr>
  </property>
</Properties>
</file>