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A5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盂县卫生健康和体育局（盂县疾病预防控制局）</w:t>
      </w:r>
    </w:p>
    <w:p w14:paraId="5CCF2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2026年度部门联合双随机抽查工作计划（“一业一查”部门联合双随机抽查工作计划）</w:t>
      </w: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588"/>
        <w:gridCol w:w="2649"/>
        <w:gridCol w:w="1512"/>
        <w:gridCol w:w="1231"/>
        <w:gridCol w:w="1549"/>
        <w:gridCol w:w="1721"/>
        <w:gridCol w:w="1785"/>
        <w:gridCol w:w="1231"/>
        <w:gridCol w:w="1155"/>
      </w:tblGrid>
      <w:tr w14:paraId="1F1C7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38" w:type="pct"/>
            <w:vAlign w:val="center"/>
          </w:tcPr>
          <w:p w14:paraId="5F09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524" w:type="pct"/>
            <w:vAlign w:val="center"/>
          </w:tcPr>
          <w:p w14:paraId="317C0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  <w:t>抽查任务</w:t>
            </w:r>
          </w:p>
          <w:p w14:paraId="6A99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  <w:t>名称</w:t>
            </w:r>
          </w:p>
        </w:tc>
        <w:tc>
          <w:tcPr>
            <w:tcW w:w="874" w:type="pct"/>
            <w:vAlign w:val="center"/>
          </w:tcPr>
          <w:p w14:paraId="73FBB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  <w:t>抽查事项</w:t>
            </w:r>
          </w:p>
        </w:tc>
        <w:tc>
          <w:tcPr>
            <w:tcW w:w="499" w:type="pct"/>
            <w:vAlign w:val="center"/>
          </w:tcPr>
          <w:p w14:paraId="2EDFA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  <w:t>抽查对象</w:t>
            </w:r>
          </w:p>
          <w:p w14:paraId="7E24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  <w:t>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围</w:t>
            </w:r>
          </w:p>
        </w:tc>
        <w:tc>
          <w:tcPr>
            <w:tcW w:w="406" w:type="pct"/>
            <w:vAlign w:val="center"/>
          </w:tcPr>
          <w:p w14:paraId="082FA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  <w:t>抽查比例及频次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70F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  <w:t>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  <w:t>监管</w:t>
            </w:r>
          </w:p>
          <w:p w14:paraId="7298B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（信用风险分类）要求</w:t>
            </w:r>
          </w:p>
        </w:tc>
        <w:tc>
          <w:tcPr>
            <w:tcW w:w="568" w:type="pct"/>
            <w:vAlign w:val="center"/>
          </w:tcPr>
          <w:p w14:paraId="58E48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  <w:t>抽查检查</w:t>
            </w:r>
          </w:p>
          <w:p w14:paraId="7CF79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  <w:t>起止时间</w:t>
            </w:r>
          </w:p>
        </w:tc>
        <w:tc>
          <w:tcPr>
            <w:tcW w:w="589" w:type="pct"/>
            <w:vAlign w:val="center"/>
          </w:tcPr>
          <w:p w14:paraId="551D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  <w:t>发起部门</w:t>
            </w:r>
          </w:p>
        </w:tc>
        <w:tc>
          <w:tcPr>
            <w:tcW w:w="406" w:type="pct"/>
            <w:vAlign w:val="center"/>
          </w:tcPr>
          <w:p w14:paraId="1DC30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  <w:t>配合部门</w:t>
            </w:r>
          </w:p>
        </w:tc>
        <w:tc>
          <w:tcPr>
            <w:tcW w:w="381" w:type="pct"/>
            <w:vAlign w:val="center"/>
          </w:tcPr>
          <w:p w14:paraId="3A5D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en-US"/>
              </w:rPr>
              <w:t>抽查检查模式</w:t>
            </w:r>
          </w:p>
        </w:tc>
      </w:tr>
      <w:tr w14:paraId="24C29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238" w:type="pct"/>
            <w:vAlign w:val="center"/>
          </w:tcPr>
          <w:p w14:paraId="5FE3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24" w:type="pct"/>
            <w:vAlign w:val="center"/>
          </w:tcPr>
          <w:p w14:paraId="3354A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对游泳、滑雪经营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的抽查</w:t>
            </w:r>
          </w:p>
        </w:tc>
        <w:tc>
          <w:tcPr>
            <w:tcW w:w="874" w:type="pct"/>
            <w:vAlign w:val="center"/>
          </w:tcPr>
          <w:p w14:paraId="321BE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取得许可证、安全生产、设施设备、救生员和教练员的配备、规章制度、应急预案、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卫生管理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等情况</w:t>
            </w:r>
          </w:p>
        </w:tc>
        <w:tc>
          <w:tcPr>
            <w:tcW w:w="499" w:type="pct"/>
            <w:vAlign w:val="center"/>
          </w:tcPr>
          <w:p w14:paraId="46B7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县域内游泳、滑雪经营单位</w:t>
            </w:r>
          </w:p>
        </w:tc>
        <w:tc>
          <w:tcPr>
            <w:tcW w:w="406" w:type="pct"/>
            <w:vAlign w:val="center"/>
          </w:tcPr>
          <w:p w14:paraId="49C9F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%;1次</w:t>
            </w:r>
          </w:p>
        </w:tc>
        <w:tc>
          <w:tcPr>
            <w:tcW w:w="511" w:type="pct"/>
            <w:vAlign w:val="center"/>
          </w:tcPr>
          <w:p w14:paraId="5CD2B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一般风险</w:t>
            </w:r>
          </w:p>
        </w:tc>
        <w:tc>
          <w:tcPr>
            <w:tcW w:w="568" w:type="pct"/>
            <w:vAlign w:val="center"/>
          </w:tcPr>
          <w:p w14:paraId="4AB4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2026年2月—2026年11月</w:t>
            </w:r>
          </w:p>
        </w:tc>
        <w:tc>
          <w:tcPr>
            <w:tcW w:w="589" w:type="pct"/>
            <w:vAlign w:val="center"/>
          </w:tcPr>
          <w:p w14:paraId="42C7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盂县卫生健康和体育局（盂县疾病预防控制局）</w:t>
            </w:r>
          </w:p>
        </w:tc>
        <w:tc>
          <w:tcPr>
            <w:tcW w:w="406" w:type="pct"/>
            <w:vAlign w:val="center"/>
          </w:tcPr>
          <w:p w14:paraId="33122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盂县市场监督管理局</w:t>
            </w:r>
          </w:p>
        </w:tc>
        <w:tc>
          <w:tcPr>
            <w:tcW w:w="381" w:type="pct"/>
            <w:vAlign w:val="center"/>
          </w:tcPr>
          <w:p w14:paraId="21AFD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县抽县查</w:t>
            </w:r>
          </w:p>
        </w:tc>
      </w:tr>
      <w:tr w14:paraId="2B339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238" w:type="pct"/>
            <w:vAlign w:val="center"/>
          </w:tcPr>
          <w:p w14:paraId="78B3F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4" w:type="pct"/>
            <w:vAlign w:val="center"/>
          </w:tcPr>
          <w:p w14:paraId="5BD1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对商场（超市）的抽查</w:t>
            </w:r>
          </w:p>
        </w:tc>
        <w:tc>
          <w:tcPr>
            <w:tcW w:w="874" w:type="pct"/>
            <w:vAlign w:val="center"/>
          </w:tcPr>
          <w:p w14:paraId="45F6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取得许可证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en-US"/>
              </w:rPr>
              <w:t>企业登记事项、企业公示信息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及卫生管理等情况</w:t>
            </w:r>
          </w:p>
        </w:tc>
        <w:tc>
          <w:tcPr>
            <w:tcW w:w="499" w:type="pct"/>
            <w:vAlign w:val="center"/>
          </w:tcPr>
          <w:p w14:paraId="4E6B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县域内商场（超市）</w:t>
            </w:r>
          </w:p>
        </w:tc>
        <w:tc>
          <w:tcPr>
            <w:tcW w:w="406" w:type="pct"/>
            <w:vAlign w:val="center"/>
          </w:tcPr>
          <w:p w14:paraId="7060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0%;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次</w:t>
            </w:r>
          </w:p>
        </w:tc>
        <w:tc>
          <w:tcPr>
            <w:tcW w:w="511" w:type="pct"/>
            <w:vAlign w:val="center"/>
          </w:tcPr>
          <w:p w14:paraId="6D90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一般风险</w:t>
            </w:r>
          </w:p>
        </w:tc>
        <w:tc>
          <w:tcPr>
            <w:tcW w:w="568" w:type="pct"/>
            <w:vAlign w:val="center"/>
          </w:tcPr>
          <w:p w14:paraId="26B9F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2026年2月—2026年11月</w:t>
            </w:r>
          </w:p>
        </w:tc>
        <w:tc>
          <w:tcPr>
            <w:tcW w:w="589" w:type="pct"/>
            <w:vAlign w:val="center"/>
          </w:tcPr>
          <w:p w14:paraId="54236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盂县卫生健康和体育局（盂县疾病预防控制局）</w:t>
            </w:r>
          </w:p>
        </w:tc>
        <w:tc>
          <w:tcPr>
            <w:tcW w:w="406" w:type="pct"/>
            <w:vAlign w:val="center"/>
          </w:tcPr>
          <w:p w14:paraId="3A340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盂县市场监督管理局</w:t>
            </w:r>
          </w:p>
        </w:tc>
        <w:tc>
          <w:tcPr>
            <w:tcW w:w="381" w:type="pct"/>
            <w:vAlign w:val="center"/>
          </w:tcPr>
          <w:p w14:paraId="2919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县抽县查</w:t>
            </w:r>
          </w:p>
        </w:tc>
      </w:tr>
    </w:tbl>
    <w:p w14:paraId="41DB4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87DF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CC87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                    </w:t>
      </w:r>
      <w:bookmarkStart w:id="0" w:name="_GoBack"/>
      <w:bookmarkEnd w:id="0"/>
    </w:p>
    <w:p w14:paraId="11B45D8D">
      <w:pPr>
        <w:pStyle w:val="2"/>
        <w:ind w:firstLine="8430" w:firstLineChars="3000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2026年1月30日</w:t>
      </w:r>
    </w:p>
    <w:p w14:paraId="4CF7005F"/>
    <w:sectPr>
      <w:pgSz w:w="16838" w:h="11906" w:orient="landscape"/>
      <w:pgMar w:top="1701" w:right="850" w:bottom="141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93ED4"/>
    <w:rsid w:val="1BDA7E18"/>
    <w:rsid w:val="4B193ED4"/>
    <w:rsid w:val="58E16031"/>
    <w:rsid w:val="5AE7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w w:val="88"/>
      <w:szCs w:val="21"/>
    </w:rPr>
  </w:style>
  <w:style w:type="paragraph" w:styleId="3">
    <w:name w:val="Body Text Indent"/>
    <w:basedOn w:val="1"/>
    <w:qFormat/>
    <w:uiPriority w:val="0"/>
    <w:pPr>
      <w:ind w:firstLine="660"/>
    </w:pPr>
    <w:rPr>
      <w:rFonts w:eastAsia="仿宋_GB2312"/>
      <w:sz w:val="32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579d783-7fff-4dc8-8662-8e98277858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390</Characters>
  <Lines>0</Lines>
  <Paragraphs>0</Paragraphs>
  <TotalTime>5</TotalTime>
  <ScaleCrop>false</ScaleCrop>
  <LinksUpToDate>false</LinksUpToDate>
  <CharactersWithSpaces>415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2026-01-30T01:36:00Z</dcterms:created>
  <dc:creator>☆顺其自然☆</dc:creator>
  <cp:lastModifiedBy>☆顺其自然☆</cp:lastModifiedBy>
  <dcterms:modified xsi:type="dcterms:W3CDTF">2026-02-09T09:25:49Z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576418B8732340AFBEC041878B727566_11</vt:lpwstr>
  </property>
  <property fmtid="{D5CDD505-2E9C-101B-9397-08002B2CF9AE}" pid="4" name="KSOTemplateDocerSaveRecord">
    <vt:lpwstr>eyJoZGlkIjoiNWRjYWNjOGUwMjA1Y2RjNzY1NDY2MjZmOTMwMzUxYzIiLCJ1c2VySWQiOiIyNDE3ODAxMTAifQ==</vt:lpwstr>
  </property>
</Properties>
</file>