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9D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7"/>
          <w:sz w:val="44"/>
          <w:szCs w:val="44"/>
          <w:shd w:val="clear" w:fill="FFFFFF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7"/>
          <w:sz w:val="44"/>
          <w:szCs w:val="44"/>
          <w:shd w:val="clear" w:fill="FFFFFF"/>
          <w:lang w:val="en-US" w:eastAsia="zh-CN"/>
        </w:rPr>
        <w:t>盂县2025年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7"/>
          <w:sz w:val="44"/>
          <w:szCs w:val="44"/>
          <w:shd w:val="clear" w:fill="FFFFFF"/>
        </w:rPr>
        <w:t>现制现售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7"/>
          <w:sz w:val="44"/>
          <w:szCs w:val="44"/>
          <w:shd w:val="clear" w:fill="FFFFFF"/>
          <w:lang w:val="en-US" w:eastAsia="zh-CN"/>
        </w:rPr>
        <w:t>饮水机水质抽检结果公示（第一批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7"/>
          <w:sz w:val="44"/>
          <w:szCs w:val="44"/>
          <w:shd w:val="clear" w:fill="FFFFFF"/>
          <w:lang w:val="en-US" w:eastAsia="zh-CN"/>
        </w:rPr>
        <w:t>）</w:t>
      </w:r>
    </w:p>
    <w:p w14:paraId="73A33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68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</w:rPr>
      </w:pPr>
    </w:p>
    <w:p w14:paraId="71AA4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8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</w:rPr>
        <w:t>为切实加强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生活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</w:rPr>
        <w:t>饮用水卫生管理，保障群众饮水卫生安全，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盂县疾病预防控制中心（盂县卫生监督所）2025年6月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</w:rPr>
        <w:t>委托有资质的第三方检测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机构，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</w:rPr>
        <w:t>对辖区内部分现制现售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饮水机的出水水质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</w:rPr>
        <w:t>进行了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随机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</w:rPr>
        <w:t>抽检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</w:rPr>
        <w:t>现将抽检结果公示如下：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2525"/>
        <w:gridCol w:w="2359"/>
        <w:gridCol w:w="4826"/>
        <w:gridCol w:w="3219"/>
        <w:gridCol w:w="1494"/>
      </w:tblGrid>
      <w:tr w14:paraId="6D26F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302" w:type="pct"/>
            <w:vAlign w:val="center"/>
          </w:tcPr>
          <w:p w14:paraId="3F828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822" w:type="pct"/>
            <w:vAlign w:val="center"/>
          </w:tcPr>
          <w:p w14:paraId="2894A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经营单位</w:t>
            </w:r>
          </w:p>
        </w:tc>
        <w:tc>
          <w:tcPr>
            <w:tcW w:w="768" w:type="pct"/>
            <w:vAlign w:val="center"/>
          </w:tcPr>
          <w:p w14:paraId="722F7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直饮机点位</w:t>
            </w:r>
          </w:p>
        </w:tc>
        <w:tc>
          <w:tcPr>
            <w:tcW w:w="1571" w:type="pct"/>
            <w:vAlign w:val="center"/>
          </w:tcPr>
          <w:p w14:paraId="4E133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1048" w:type="pct"/>
            <w:vAlign w:val="center"/>
          </w:tcPr>
          <w:p w14:paraId="1A587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判定依据</w:t>
            </w:r>
          </w:p>
        </w:tc>
        <w:tc>
          <w:tcPr>
            <w:tcW w:w="486" w:type="pct"/>
            <w:vAlign w:val="center"/>
          </w:tcPr>
          <w:p w14:paraId="3815B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检测结果</w:t>
            </w:r>
          </w:p>
        </w:tc>
      </w:tr>
      <w:tr w14:paraId="634B3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2" w:type="pct"/>
            <w:vAlign w:val="center"/>
          </w:tcPr>
          <w:p w14:paraId="47081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822" w:type="pct"/>
            <w:vAlign w:val="center"/>
          </w:tcPr>
          <w:p w14:paraId="5A50B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盂县秀水镇碧水源水站</w:t>
            </w:r>
          </w:p>
        </w:tc>
        <w:tc>
          <w:tcPr>
            <w:tcW w:w="768" w:type="pct"/>
            <w:vAlign w:val="center"/>
          </w:tcPr>
          <w:p w14:paraId="779BE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盂县秀水镇南关村</w:t>
            </w:r>
          </w:p>
        </w:tc>
        <w:tc>
          <w:tcPr>
            <w:tcW w:w="1571" w:type="pct"/>
            <w:vAlign w:val="center"/>
          </w:tcPr>
          <w:p w14:paraId="6F40F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色度、浑浊度、臭和味、肉眼可见物、pH值、菌落总数、总大肠菌群等</w:t>
            </w:r>
          </w:p>
        </w:tc>
        <w:tc>
          <w:tcPr>
            <w:tcW w:w="1048" w:type="pct"/>
            <w:vAlign w:val="center"/>
          </w:tcPr>
          <w:p w14:paraId="7AC62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《生活饮用水卫生标准》（GB5749-2022）</w:t>
            </w:r>
          </w:p>
        </w:tc>
        <w:tc>
          <w:tcPr>
            <w:tcW w:w="486" w:type="pct"/>
            <w:vAlign w:val="center"/>
          </w:tcPr>
          <w:p w14:paraId="01A59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 w14:paraId="17F27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2" w:type="pct"/>
            <w:vAlign w:val="center"/>
          </w:tcPr>
          <w:p w14:paraId="1B0DF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822" w:type="pct"/>
            <w:vAlign w:val="center"/>
          </w:tcPr>
          <w:p w14:paraId="79881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山西齐进商贸有限公司</w:t>
            </w:r>
          </w:p>
        </w:tc>
        <w:tc>
          <w:tcPr>
            <w:tcW w:w="768" w:type="pct"/>
            <w:vAlign w:val="center"/>
          </w:tcPr>
          <w:p w14:paraId="5E1B6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盂县翰林雅居小区</w:t>
            </w:r>
          </w:p>
        </w:tc>
        <w:tc>
          <w:tcPr>
            <w:tcW w:w="1571" w:type="pct"/>
            <w:vAlign w:val="center"/>
          </w:tcPr>
          <w:p w14:paraId="51EA7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色度、浑浊度、臭和味、肉眼可见物、pH值、菌落总数、总大肠菌群等</w:t>
            </w:r>
          </w:p>
        </w:tc>
        <w:tc>
          <w:tcPr>
            <w:tcW w:w="1048" w:type="pct"/>
            <w:vAlign w:val="center"/>
          </w:tcPr>
          <w:p w14:paraId="1051C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《生活饮用水卫生标准》（GB5749-2022）</w:t>
            </w:r>
          </w:p>
        </w:tc>
        <w:tc>
          <w:tcPr>
            <w:tcW w:w="486" w:type="pct"/>
            <w:vAlign w:val="center"/>
          </w:tcPr>
          <w:p w14:paraId="2118A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 w14:paraId="5B642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2" w:type="pct"/>
            <w:vAlign w:val="center"/>
          </w:tcPr>
          <w:p w14:paraId="3074A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822" w:type="pct"/>
            <w:vAlign w:val="center"/>
          </w:tcPr>
          <w:p w14:paraId="73C46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盂县莜多美超市</w:t>
            </w:r>
          </w:p>
        </w:tc>
        <w:tc>
          <w:tcPr>
            <w:tcW w:w="768" w:type="pct"/>
            <w:vAlign w:val="center"/>
          </w:tcPr>
          <w:p w14:paraId="3BB7E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盂县莜多美超市门口</w:t>
            </w:r>
          </w:p>
        </w:tc>
        <w:tc>
          <w:tcPr>
            <w:tcW w:w="1571" w:type="pct"/>
            <w:vAlign w:val="center"/>
          </w:tcPr>
          <w:p w14:paraId="25E11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色度、浑浊度、臭和味、肉眼可见物、pH值、菌落总数、总大肠菌群等</w:t>
            </w:r>
          </w:p>
        </w:tc>
        <w:tc>
          <w:tcPr>
            <w:tcW w:w="1048" w:type="pct"/>
            <w:vAlign w:val="center"/>
          </w:tcPr>
          <w:p w14:paraId="097CB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《生活饮用水卫生标准》（GB5749-2022）</w:t>
            </w:r>
          </w:p>
        </w:tc>
        <w:tc>
          <w:tcPr>
            <w:tcW w:w="486" w:type="pct"/>
            <w:vAlign w:val="center"/>
          </w:tcPr>
          <w:p w14:paraId="06037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 w14:paraId="63A7A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302" w:type="pct"/>
            <w:vAlign w:val="center"/>
          </w:tcPr>
          <w:p w14:paraId="68769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822" w:type="pct"/>
            <w:vAlign w:val="center"/>
          </w:tcPr>
          <w:p w14:paraId="57FD3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盂县安又泰物业管理有限公司</w:t>
            </w:r>
          </w:p>
        </w:tc>
        <w:tc>
          <w:tcPr>
            <w:tcW w:w="768" w:type="pct"/>
            <w:vAlign w:val="center"/>
          </w:tcPr>
          <w:p w14:paraId="13234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盂县步行街</w:t>
            </w:r>
          </w:p>
        </w:tc>
        <w:tc>
          <w:tcPr>
            <w:tcW w:w="1571" w:type="pct"/>
            <w:vAlign w:val="center"/>
          </w:tcPr>
          <w:p w14:paraId="1DCF0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色度、浑浊度、臭和味、肉眼可见物、pH值、菌落总数、总大肠菌群等</w:t>
            </w:r>
          </w:p>
        </w:tc>
        <w:tc>
          <w:tcPr>
            <w:tcW w:w="1048" w:type="pct"/>
            <w:vAlign w:val="center"/>
          </w:tcPr>
          <w:p w14:paraId="219E9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《生活饮用水卫生标准》（GB5749-2022）</w:t>
            </w:r>
          </w:p>
        </w:tc>
        <w:tc>
          <w:tcPr>
            <w:tcW w:w="486" w:type="pct"/>
            <w:vAlign w:val="center"/>
          </w:tcPr>
          <w:p w14:paraId="35315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 w14:paraId="7C6F2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2" w:type="pct"/>
            <w:vAlign w:val="center"/>
          </w:tcPr>
          <w:p w14:paraId="6A137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822" w:type="pct"/>
            <w:vAlign w:val="center"/>
          </w:tcPr>
          <w:p w14:paraId="44616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盂县天天一泉</w:t>
            </w:r>
          </w:p>
        </w:tc>
        <w:tc>
          <w:tcPr>
            <w:tcW w:w="768" w:type="pct"/>
            <w:vAlign w:val="center"/>
          </w:tcPr>
          <w:p w14:paraId="3719F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盂县学府苑底商7号</w:t>
            </w:r>
          </w:p>
        </w:tc>
        <w:tc>
          <w:tcPr>
            <w:tcW w:w="1571" w:type="pct"/>
            <w:vAlign w:val="center"/>
          </w:tcPr>
          <w:p w14:paraId="65225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色度、浑浊度、臭和味、肉眼可见物、pH值、菌落总数、总大肠菌群等</w:t>
            </w:r>
          </w:p>
        </w:tc>
        <w:tc>
          <w:tcPr>
            <w:tcW w:w="1048" w:type="pct"/>
            <w:vAlign w:val="center"/>
          </w:tcPr>
          <w:p w14:paraId="1A752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《生活饮用水卫生标准》（GB5749-2022）</w:t>
            </w:r>
          </w:p>
        </w:tc>
        <w:tc>
          <w:tcPr>
            <w:tcW w:w="486" w:type="pct"/>
            <w:vAlign w:val="center"/>
          </w:tcPr>
          <w:p w14:paraId="654A3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 w14:paraId="12F69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2" w:type="pct"/>
            <w:vAlign w:val="center"/>
          </w:tcPr>
          <w:p w14:paraId="327D9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822" w:type="pct"/>
            <w:vAlign w:val="center"/>
          </w:tcPr>
          <w:p w14:paraId="38D55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盂县佳泰花园小区</w:t>
            </w:r>
          </w:p>
        </w:tc>
        <w:tc>
          <w:tcPr>
            <w:tcW w:w="768" w:type="pct"/>
            <w:vAlign w:val="center"/>
          </w:tcPr>
          <w:p w14:paraId="6ED6F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盂县佳泰花园小区门房旁</w:t>
            </w:r>
          </w:p>
        </w:tc>
        <w:tc>
          <w:tcPr>
            <w:tcW w:w="1571" w:type="pct"/>
            <w:vAlign w:val="center"/>
          </w:tcPr>
          <w:p w14:paraId="18CDD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色度、浑浊度、臭和味、肉眼可见物、pH值、菌落总数、总大肠菌群等</w:t>
            </w:r>
          </w:p>
        </w:tc>
        <w:tc>
          <w:tcPr>
            <w:tcW w:w="1048" w:type="pct"/>
            <w:vAlign w:val="center"/>
          </w:tcPr>
          <w:p w14:paraId="64F8A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《生活饮用水卫生标准》（GB5749-2022）</w:t>
            </w:r>
          </w:p>
        </w:tc>
        <w:tc>
          <w:tcPr>
            <w:tcW w:w="486" w:type="pct"/>
            <w:vAlign w:val="center"/>
          </w:tcPr>
          <w:p w14:paraId="455C2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 w14:paraId="08E0D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2" w:type="pct"/>
            <w:vAlign w:val="center"/>
          </w:tcPr>
          <w:p w14:paraId="7AD94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822" w:type="pct"/>
            <w:vAlign w:val="center"/>
          </w:tcPr>
          <w:p w14:paraId="6A8A6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山西灵动山泉水业有限公司</w:t>
            </w:r>
          </w:p>
        </w:tc>
        <w:tc>
          <w:tcPr>
            <w:tcW w:w="768" w:type="pct"/>
            <w:vAlign w:val="center"/>
          </w:tcPr>
          <w:p w14:paraId="0A1E8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盂县锦隆花花园小区</w:t>
            </w:r>
          </w:p>
        </w:tc>
        <w:tc>
          <w:tcPr>
            <w:tcW w:w="1571" w:type="pct"/>
            <w:vAlign w:val="center"/>
          </w:tcPr>
          <w:p w14:paraId="2EA4C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色度、浑浊度、臭和味、肉眼可见物、pH值、菌落总数、总大肠菌群等</w:t>
            </w:r>
          </w:p>
        </w:tc>
        <w:tc>
          <w:tcPr>
            <w:tcW w:w="1048" w:type="pct"/>
            <w:vAlign w:val="center"/>
          </w:tcPr>
          <w:p w14:paraId="15071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《生活饮用水卫生标准》（GB5749-2022）</w:t>
            </w:r>
          </w:p>
        </w:tc>
        <w:tc>
          <w:tcPr>
            <w:tcW w:w="486" w:type="pct"/>
            <w:vAlign w:val="center"/>
          </w:tcPr>
          <w:p w14:paraId="6525B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 w14:paraId="62914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2" w:type="pct"/>
            <w:vAlign w:val="center"/>
          </w:tcPr>
          <w:p w14:paraId="72122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822" w:type="pct"/>
            <w:vAlign w:val="center"/>
          </w:tcPr>
          <w:p w14:paraId="13FF1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合肥格美电器有限公司</w:t>
            </w:r>
          </w:p>
        </w:tc>
        <w:tc>
          <w:tcPr>
            <w:tcW w:w="768" w:type="pct"/>
            <w:vAlign w:val="center"/>
          </w:tcPr>
          <w:p w14:paraId="7A808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盂县运生花园小区</w:t>
            </w:r>
          </w:p>
        </w:tc>
        <w:tc>
          <w:tcPr>
            <w:tcW w:w="1571" w:type="pct"/>
            <w:vAlign w:val="center"/>
          </w:tcPr>
          <w:p w14:paraId="38A77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色度、浑浊度、臭和味、肉眼可见物、pH值、菌落总数、总大肠菌群等</w:t>
            </w:r>
          </w:p>
        </w:tc>
        <w:tc>
          <w:tcPr>
            <w:tcW w:w="1048" w:type="pct"/>
            <w:vAlign w:val="center"/>
          </w:tcPr>
          <w:p w14:paraId="1BC4D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《生活饮用水卫生标准》（GB5749-2022）</w:t>
            </w:r>
          </w:p>
        </w:tc>
        <w:tc>
          <w:tcPr>
            <w:tcW w:w="486" w:type="pct"/>
            <w:vAlign w:val="center"/>
          </w:tcPr>
          <w:p w14:paraId="03750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 w14:paraId="3F475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302" w:type="pct"/>
            <w:vAlign w:val="center"/>
          </w:tcPr>
          <w:p w14:paraId="0950A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822" w:type="pct"/>
            <w:vAlign w:val="center"/>
          </w:tcPr>
          <w:p w14:paraId="60709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阳泉浩泰科技有限公司</w:t>
            </w:r>
          </w:p>
        </w:tc>
        <w:tc>
          <w:tcPr>
            <w:tcW w:w="768" w:type="pct"/>
            <w:vAlign w:val="center"/>
          </w:tcPr>
          <w:p w14:paraId="67CEB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盂县龙泉苑小区</w:t>
            </w:r>
          </w:p>
        </w:tc>
        <w:tc>
          <w:tcPr>
            <w:tcW w:w="1571" w:type="pct"/>
            <w:vAlign w:val="center"/>
          </w:tcPr>
          <w:p w14:paraId="43C11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色度、浑浊度、臭和味、肉眼可见物、pH值、菌落总数、总大肠菌群等</w:t>
            </w:r>
          </w:p>
        </w:tc>
        <w:tc>
          <w:tcPr>
            <w:tcW w:w="1048" w:type="pct"/>
            <w:vAlign w:val="center"/>
          </w:tcPr>
          <w:p w14:paraId="3E84D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《生活饮用水卫生标准》（GB5749-2022）</w:t>
            </w:r>
          </w:p>
        </w:tc>
        <w:tc>
          <w:tcPr>
            <w:tcW w:w="486" w:type="pct"/>
            <w:vAlign w:val="center"/>
          </w:tcPr>
          <w:p w14:paraId="63736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 w14:paraId="21E90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2" w:type="pct"/>
            <w:vAlign w:val="center"/>
          </w:tcPr>
          <w:p w14:paraId="7A9E6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822" w:type="pct"/>
            <w:vAlign w:val="center"/>
          </w:tcPr>
          <w:p w14:paraId="36ABB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山西大盂阳泉网络科技有限公司</w:t>
            </w:r>
          </w:p>
        </w:tc>
        <w:tc>
          <w:tcPr>
            <w:tcW w:w="768" w:type="pct"/>
            <w:vAlign w:val="center"/>
          </w:tcPr>
          <w:p w14:paraId="29B75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盂县扩建小区</w:t>
            </w:r>
          </w:p>
        </w:tc>
        <w:tc>
          <w:tcPr>
            <w:tcW w:w="1571" w:type="pct"/>
            <w:vAlign w:val="center"/>
          </w:tcPr>
          <w:p w14:paraId="41E57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色度、浑浊度、臭和味、肉眼可见物、pH值、菌落总数、总大肠菌群等</w:t>
            </w:r>
          </w:p>
        </w:tc>
        <w:tc>
          <w:tcPr>
            <w:tcW w:w="1048" w:type="pct"/>
            <w:vAlign w:val="center"/>
          </w:tcPr>
          <w:p w14:paraId="52CA7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《生活饮用水卫生标准》（GB5749-2022）</w:t>
            </w:r>
          </w:p>
        </w:tc>
        <w:tc>
          <w:tcPr>
            <w:tcW w:w="486" w:type="pct"/>
            <w:vAlign w:val="center"/>
          </w:tcPr>
          <w:p w14:paraId="16698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 w14:paraId="62530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2" w:type="pct"/>
            <w:vAlign w:val="center"/>
          </w:tcPr>
          <w:p w14:paraId="53D6E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822" w:type="pct"/>
            <w:vAlign w:val="center"/>
          </w:tcPr>
          <w:p w14:paraId="06385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盂县立新美物业管理有限公司</w:t>
            </w:r>
          </w:p>
        </w:tc>
        <w:tc>
          <w:tcPr>
            <w:tcW w:w="768" w:type="pct"/>
            <w:vAlign w:val="center"/>
          </w:tcPr>
          <w:p w14:paraId="58C8A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盂县励耘佳苑小区</w:t>
            </w:r>
          </w:p>
        </w:tc>
        <w:tc>
          <w:tcPr>
            <w:tcW w:w="1571" w:type="pct"/>
            <w:vAlign w:val="center"/>
          </w:tcPr>
          <w:p w14:paraId="338C8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色度、浑浊度、臭和味、肉眼可见物、pH值、菌落总数、总大肠菌群等</w:t>
            </w:r>
          </w:p>
        </w:tc>
        <w:tc>
          <w:tcPr>
            <w:tcW w:w="1048" w:type="pct"/>
            <w:vAlign w:val="center"/>
          </w:tcPr>
          <w:p w14:paraId="31546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《生活饮用水卫生标准》（GB5749-2022）</w:t>
            </w:r>
          </w:p>
        </w:tc>
        <w:tc>
          <w:tcPr>
            <w:tcW w:w="486" w:type="pct"/>
            <w:vAlign w:val="center"/>
          </w:tcPr>
          <w:p w14:paraId="4F18F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7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</w:tbl>
    <w:p w14:paraId="05555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</w:rPr>
      </w:pPr>
    </w:p>
    <w:p w14:paraId="480063A2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69D501F">
      <w:pPr>
        <w:bidi w:val="0"/>
        <w:rPr>
          <w:rFonts w:hint="eastAsia"/>
          <w:lang w:val="en-US" w:eastAsia="zh-CN"/>
        </w:rPr>
      </w:pPr>
    </w:p>
    <w:p w14:paraId="583BC9FF">
      <w:pPr>
        <w:bidi w:val="0"/>
        <w:rPr>
          <w:rFonts w:hint="eastAsia"/>
          <w:lang w:val="en-US" w:eastAsia="zh-CN"/>
        </w:rPr>
      </w:pPr>
    </w:p>
    <w:p w14:paraId="5968C6E4">
      <w:pPr>
        <w:bidi w:val="0"/>
        <w:rPr>
          <w:rFonts w:hint="eastAsia"/>
          <w:lang w:val="en-US" w:eastAsia="zh-CN"/>
        </w:rPr>
      </w:pPr>
    </w:p>
    <w:p w14:paraId="14857510">
      <w:pPr>
        <w:bidi w:val="0"/>
        <w:rPr>
          <w:rFonts w:hint="eastAsia"/>
          <w:lang w:val="en-US" w:eastAsia="zh-CN"/>
        </w:rPr>
      </w:pPr>
    </w:p>
    <w:p w14:paraId="5637D13B">
      <w:pPr>
        <w:bidi w:val="0"/>
        <w:rPr>
          <w:rFonts w:hint="eastAsia"/>
          <w:lang w:val="en-US" w:eastAsia="zh-CN"/>
        </w:rPr>
      </w:pPr>
    </w:p>
    <w:p w14:paraId="1C5F9E1A">
      <w:pPr>
        <w:tabs>
          <w:tab w:val="left" w:pos="9465"/>
        </w:tabs>
        <w:bidi w:val="0"/>
        <w:ind w:firstLine="7014" w:firstLineChars="21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盂县疾病预防控制中心（盂县卫生监督所）</w:t>
      </w:r>
    </w:p>
    <w:p w14:paraId="199FB5BB">
      <w:pPr>
        <w:tabs>
          <w:tab w:val="left" w:pos="9465"/>
        </w:tabs>
        <w:bidi w:val="0"/>
        <w:ind w:firstLine="8684" w:firstLineChars="26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2025年7月15日</w:t>
      </w:r>
    </w:p>
    <w:sectPr>
      <w:pgSz w:w="16838" w:h="11906" w:orient="landscape"/>
      <w:pgMar w:top="1417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1018C"/>
    <w:rsid w:val="097035F9"/>
    <w:rsid w:val="0EB32D2E"/>
    <w:rsid w:val="1BDA7E18"/>
    <w:rsid w:val="1CB65E0D"/>
    <w:rsid w:val="3A000E50"/>
    <w:rsid w:val="42060332"/>
    <w:rsid w:val="44A1018C"/>
    <w:rsid w:val="471C71E0"/>
    <w:rsid w:val="59745A89"/>
    <w:rsid w:val="62FC713F"/>
    <w:rsid w:val="68EB6DA1"/>
    <w:rsid w:val="6BCC7390"/>
    <w:rsid w:val="7AC5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896</Words>
  <Characters>1029</Characters>
  <Lines>0</Lines>
  <Paragraphs>0</Paragraphs>
  <TotalTime>0</TotalTime>
  <ScaleCrop>false</ScaleCrop>
  <LinksUpToDate>false</LinksUpToDate>
  <CharactersWithSpaces>1029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2025-07-15T02:06:00Z</dcterms:created>
  <dc:creator>☆顺其自然☆</dc:creator>
  <cp:lastModifiedBy>☆顺其自然☆</cp:lastModifiedBy>
  <dcterms:modified xsi:type="dcterms:W3CDTF">2025-07-15T09:01:30Z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72915EFAB2F84DE188E033660958041E_13</vt:lpwstr>
  </property>
  <property fmtid="{D5CDD505-2E9C-101B-9397-08002B2CF9AE}" pid="4" name="KSOTemplateDocerSaveRecord">
    <vt:lpwstr>eyJoZGlkIjoiNWRjYWNjOGUwMjA1Y2RjNzY1NDY2MjZmOTMwMzUxYzIiLCJ1c2VySWQiOiIyNDE3ODAxMTAifQ==</vt:lpwstr>
  </property>
</Properties>
</file>