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EBA4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宋体" w:hAnsi="宋体" w:eastAsia="宋体" w:cs="宋体"/>
          <w:b/>
          <w:bCs/>
          <w:i w:val="0"/>
          <w:iCs w:val="0"/>
          <w:caps w:val="0"/>
          <w:color w:val="auto"/>
          <w:spacing w:val="0"/>
          <w:sz w:val="48"/>
          <w:szCs w:val="48"/>
          <w:lang w:val="en-US" w:eastAsia="zh-CN"/>
        </w:rPr>
      </w:pPr>
      <w:r>
        <w:rPr>
          <w:rFonts w:hint="eastAsia" w:ascii="宋体" w:hAnsi="宋体" w:eastAsia="宋体" w:cs="宋体"/>
          <w:b/>
          <w:bCs/>
          <w:i w:val="0"/>
          <w:iCs w:val="0"/>
          <w:caps w:val="0"/>
          <w:color w:val="auto"/>
          <w:spacing w:val="0"/>
          <w:sz w:val="48"/>
          <w:szCs w:val="48"/>
          <w:lang w:val="en-US" w:eastAsia="zh-CN"/>
        </w:rPr>
        <w:t>2024年盂县展览讲座情况</w:t>
      </w:r>
    </w:p>
    <w:p w14:paraId="7D07A5F0">
      <w:pPr>
        <w:bidi w:val="0"/>
        <w:jc w:val="both"/>
        <w:rPr>
          <w:rFonts w:hint="eastAsia" w:asciiTheme="minorHAnsi" w:hAnsiTheme="minorHAnsi" w:eastAsiaTheme="minorEastAsia" w:cstheme="minorBidi"/>
          <w:kern w:val="2"/>
          <w:sz w:val="21"/>
          <w:szCs w:val="24"/>
          <w:lang w:val="en-US" w:eastAsia="zh-CN" w:bidi="ar-SA"/>
        </w:rPr>
      </w:pPr>
    </w:p>
    <w:p w14:paraId="537279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一、“文化赋彩，醉美乡村”——2024年盂县元旦写生作品展。</w:t>
      </w:r>
      <w:r>
        <w:rPr>
          <w:rFonts w:hint="eastAsia" w:ascii="仿宋_GB2312" w:hAnsi="仿宋_GB2312" w:eastAsia="仿宋_GB2312" w:cs="仿宋_GB2312"/>
          <w:kern w:val="0"/>
          <w:sz w:val="32"/>
          <w:szCs w:val="32"/>
          <w:lang w:val="en-US" w:eastAsia="zh-CN" w:bidi="ar-SA"/>
        </w:rPr>
        <w:t>由县文化馆（美术馆）主办、县美协承办的“文化赋彩，醉美乡村”——2024年盂县元旦写生作品展。于2023年12月28日至2024年2月16日在展览厅展出。共展出17名美术作者的写生作品77件。画种涉及国画、油画、水彩水粉等。这些写生作品是我馆于2023年10月16日至20日组织县美术家协会会员17余人，并邀请了两位北京画家邵立春先生和孙志刚先生（盂县籍），深入我县骆驼道、长一铺、椿树底等古村落进行写生创作活动的成果展示，旨在感悟乡愁，感受新时代的家乡变化，彰显我县新农村发展的活力和独特魅力。</w:t>
      </w:r>
    </w:p>
    <w:p w14:paraId="643647E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二、盂县2024年迎春书画作品展。</w:t>
      </w:r>
      <w:r>
        <w:rPr>
          <w:rFonts w:hint="eastAsia" w:ascii="仿宋_GB2312" w:hAnsi="仿宋_GB2312" w:eastAsia="仿宋_GB2312" w:cs="仿宋_GB2312"/>
          <w:kern w:val="0"/>
          <w:sz w:val="32"/>
          <w:szCs w:val="32"/>
          <w:lang w:val="en-US" w:eastAsia="zh-CN" w:bidi="ar-SA"/>
        </w:rPr>
        <w:t>由县文旅局主办、文化馆承办、县美协和县书协协办的盂县2024年迎春书画作品展，于2024年2月18日开展，5月6日结束，在近八十天的时间里共展出130余幅反映盂县人文风情及对当前百业兴旺盛世感怀的书画佳作。作者层次也非常之高，分别为国家级、省级、市级以及县级书法家协会和美术家协会会员，他们用自己独特的方式为盂县人民奉献了一份丰盛的迎春艺术“大餐”，提升了节日文化品位，增加了新春喜庆氛围。</w:t>
      </w:r>
    </w:p>
    <w:p w14:paraId="4466B8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三、工人版画精品展——盂县文化馆举办阳泉市工人版画馆藏作品展。</w:t>
      </w:r>
      <w:r>
        <w:rPr>
          <w:rFonts w:hint="eastAsia" w:ascii="仿宋_GB2312" w:hAnsi="仿宋_GB2312" w:eastAsia="仿宋_GB2312" w:cs="仿宋_GB2312"/>
          <w:kern w:val="0"/>
          <w:sz w:val="32"/>
          <w:szCs w:val="32"/>
          <w:lang w:val="en-US" w:eastAsia="zh-CN" w:bidi="ar-SA"/>
        </w:rPr>
        <w:t>此次展览从5月6日起至6月20日止，为期44天，共展出118幅市群艺馆历年来馆藏的部分精品力作，它们线形丰富、意趣盎然，为我们记录和展示了伟大时代的变迁。</w:t>
      </w:r>
    </w:p>
    <w:p w14:paraId="32650C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作为支持单位的市群艺馆和作为主办单位的盂县文化馆大力合作，让版画这种艺术形式首次在我县得到大规模展示，不仅为广大爱好者提供了一次难得的学习观摩机会，也让我们感受到社会主义建设时期工人大众的火热情怀，激励我们坚守本心，甘于奉献，为实现伟大的中国梦努力奋斗。</w:t>
      </w:r>
    </w:p>
    <w:p w14:paraId="208972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四、“丹心绘盛世、征程映初心”盂县迎七一书画精品展。</w:t>
      </w:r>
      <w:r>
        <w:rPr>
          <w:rFonts w:hint="eastAsia" w:ascii="仿宋_GB2312" w:hAnsi="仿宋_GB2312" w:eastAsia="仿宋_GB2312" w:cs="仿宋_GB2312"/>
          <w:kern w:val="0"/>
          <w:sz w:val="32"/>
          <w:szCs w:val="32"/>
          <w:lang w:val="en-US" w:eastAsia="zh-CN" w:bidi="ar-SA"/>
        </w:rPr>
        <w:t>由县委宣传部和县文联主办、县书协、美协和文化馆承办的“丹心绘盛世、征程映初心”盂县迎七一书画精品展于6月29日在盂县文化馆（盂县美术馆）二楼展览厅正式开展。此次展览共展出100余幅高质量的书画作品，其中书法作品囊括了篆、隶、楷、行、草几大类，美术作品兼有山水、花鸟、人物等，集中展示了我县近年来书法美术创作领域的整体水平。作者均为我县的省级书协、美协甚至国家级会员，他们精心创作的作品讴歌了中国共产党的奋进历程和辉煌成就，表达了全县人民对家乡的深情赞美和对美好生活的向往追求。</w:t>
      </w:r>
    </w:p>
    <w:p w14:paraId="572714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五、“翰墨飘香绘盛世 丹青溢彩迎新春”书画展。</w:t>
      </w:r>
      <w:r>
        <w:rPr>
          <w:rFonts w:hint="eastAsia" w:ascii="仿宋_GB2312" w:hAnsi="仿宋_GB2312" w:eastAsia="仿宋_GB2312" w:cs="仿宋_GB2312"/>
          <w:kern w:val="0"/>
          <w:sz w:val="32"/>
          <w:szCs w:val="32"/>
          <w:lang w:val="en-US" w:eastAsia="zh-CN" w:bidi="ar-SA"/>
        </w:rPr>
        <w:t>玉兔回宫迎远客，金龙起舞贺佳节。甲辰龙年新春到来之际，为弘扬中华优秀传统文化，丰富全县广大人民群众精神文化生活，营造文明和谐、国泰民安、欢乐祥和的节日氛围，2024年1月17日，盂县文化和旅游局、盂县文联主办，盂县图书馆、盂县书协和盂县美协承办了本次“翰墨飘香绘盛世  丹青溢彩迎新春”书画作品展。</w:t>
      </w:r>
    </w:p>
    <w:p w14:paraId="6827C8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640" w:firstLineChars="200"/>
        <w:jc w:val="both"/>
        <w:rPr>
          <w:rFonts w:hint="eastAsia" w:ascii="黑体" w:hAnsi="黑体" w:eastAsia="黑体" w:cs="黑体"/>
          <w:i w:val="0"/>
          <w:iCs w:val="0"/>
          <w:caps w:val="0"/>
          <w:color w:val="222222"/>
          <w:spacing w:val="0"/>
          <w:kern w:val="0"/>
          <w:sz w:val="32"/>
          <w:szCs w:val="32"/>
          <w:shd w:val="clear" w:color="auto" w:fill="FFFFFF"/>
          <w:lang w:val="en-US" w:eastAsia="zh-CN" w:bidi="ar"/>
        </w:rPr>
      </w:pPr>
      <w:r>
        <w:rPr>
          <w:rFonts w:hint="eastAsia" w:ascii="黑体" w:hAnsi="黑体" w:eastAsia="黑体" w:cs="黑体"/>
          <w:b w:val="0"/>
          <w:bCs w:val="0"/>
          <w:kern w:val="2"/>
          <w:sz w:val="32"/>
          <w:szCs w:val="32"/>
          <w:lang w:val="en-US" w:eastAsia="zh-CN" w:bidi="ar-SA"/>
        </w:rPr>
        <w:t>六、“丹青问道——盂县文艺名家潘荣本、王定锁中国画作品展”。</w:t>
      </w:r>
      <w:r>
        <w:rPr>
          <w:rFonts w:hint="eastAsia" w:ascii="仿宋_GB2312" w:hAnsi="仿宋_GB2312" w:eastAsia="仿宋_GB2312" w:cs="仿宋_GB2312"/>
          <w:b w:val="0"/>
          <w:bCs w:val="0"/>
          <w:kern w:val="0"/>
          <w:sz w:val="32"/>
          <w:szCs w:val="32"/>
          <w:lang w:val="en-US" w:eastAsia="zh-CN" w:bidi="ar-SA"/>
        </w:rPr>
        <w:t>由盂县文化和旅游局主办，盂县文化馆（盂县美术馆）、盂县美术家协会承办，盂县融媒体中心协办的“丹青问道——盂县文艺名家潘荣本、王定锁中国画作品展”，在盂县文化中心C座盂县文化馆（盂县美术馆）隆重举办。丹青不染倾城色，水墨却含淡淡香，这些画作彰显了两位艺术家的笔墨情怀。反映了他们初心如磐的艺术人生。本次展览是为庆祝中华人民共和国成立75周年，向中国共产党诞辰103周年的献礼，是一场难得的国画艺术盛宴。</w:t>
      </w:r>
    </w:p>
    <w:p w14:paraId="15A4DED8">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rPr>
          <w:rFonts w:hint="eastAsia" w:ascii="黑体" w:hAnsi="黑体" w:eastAsia="黑体" w:cs="黑体"/>
          <w:i w:val="0"/>
          <w:iCs w:val="0"/>
          <w:caps w:val="0"/>
          <w:color w:val="222222"/>
          <w:spacing w:val="0"/>
          <w:kern w:val="0"/>
          <w:sz w:val="32"/>
          <w:szCs w:val="32"/>
          <w:shd w:val="clear" w:color="auto" w:fill="FFFFFF"/>
          <w:lang w:val="en-US" w:eastAsia="zh-CN" w:bidi="ar"/>
        </w:rPr>
      </w:pPr>
      <w:r>
        <w:rPr>
          <w:rFonts w:hint="eastAsia" w:ascii="黑体" w:hAnsi="黑体" w:eastAsia="黑体" w:cs="黑体"/>
          <w:b w:val="0"/>
          <w:bCs w:val="0"/>
          <w:kern w:val="2"/>
          <w:sz w:val="32"/>
          <w:szCs w:val="32"/>
          <w:lang w:val="en-US" w:eastAsia="zh-CN" w:bidi="ar-SA"/>
        </w:rPr>
        <w:t>七、“光绘消防，安映心间”消防摄影图片展。</w:t>
      </w:r>
      <w:r>
        <w:rPr>
          <w:rFonts w:hint="eastAsia" w:ascii="仿宋_GB2312" w:hAnsi="仿宋_GB2312" w:eastAsia="仿宋_GB2312" w:cs="仿宋_GB2312"/>
          <w:b w:val="0"/>
          <w:bCs w:val="0"/>
          <w:kern w:val="0"/>
          <w:sz w:val="32"/>
          <w:szCs w:val="32"/>
          <w:lang w:val="en-US" w:eastAsia="zh-CN" w:bidi="ar-SA"/>
        </w:rPr>
        <w:t>11月消防安全月期间，盂县消防大队携手文化馆在文化馆展览厅举办了“光绘消防，安映心间”消防摄影图片展，一幅幅鲜活的消防安全事例，警醒着每位参观者，安全无小事，防患在未然。</w:t>
      </w:r>
    </w:p>
    <w:p w14:paraId="7359F056">
      <w:pPr>
        <w:ind w:firstLine="640" w:firstLineChars="200"/>
        <w:jc w:val="both"/>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i w:val="0"/>
          <w:iCs w:val="0"/>
          <w:caps w:val="0"/>
          <w:color w:val="222222"/>
          <w:spacing w:val="0"/>
          <w:kern w:val="0"/>
          <w:sz w:val="32"/>
          <w:szCs w:val="32"/>
          <w:shd w:val="clear" w:color="auto" w:fill="FFFFFF"/>
          <w:lang w:val="en-US" w:eastAsia="zh-CN" w:bidi="ar"/>
        </w:rPr>
        <w:t>八、“勾勒时光 雕刻记忆”木雕展。</w:t>
      </w:r>
      <w:r>
        <w:rPr>
          <w:rFonts w:hint="eastAsia" w:ascii="仿宋_GB2312" w:hAnsi="仿宋_GB2312" w:eastAsia="仿宋_GB2312" w:cs="仿宋_GB2312"/>
          <w:b w:val="0"/>
          <w:bCs w:val="0"/>
          <w:kern w:val="0"/>
          <w:sz w:val="32"/>
          <w:szCs w:val="32"/>
          <w:lang w:val="en-US" w:eastAsia="zh-CN" w:bidi="ar-SA"/>
        </w:rPr>
        <w:t>木雕作为一种传统的艺术形式，具有深厚的文化底蕴和精湛的技艺，在世界各地均被广泛关注和喜爱。针对市民对文化艺术的热情，2024年1月1日，盂县图书馆组织了这次民间艺人史彦文·木艺雕刻展活动，让更多的人了解和爱上这一传统艺术，同时激发公众对文化创意与审美的能力，提高文化艺术水平。</w:t>
      </w:r>
    </w:p>
    <w:p w14:paraId="5A096F31">
      <w:pPr>
        <w:ind w:firstLine="640" w:firstLineChars="200"/>
        <w:jc w:val="both"/>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i w:val="0"/>
          <w:iCs w:val="0"/>
          <w:caps w:val="0"/>
          <w:color w:val="222222"/>
          <w:spacing w:val="0"/>
          <w:kern w:val="0"/>
          <w:sz w:val="32"/>
          <w:szCs w:val="32"/>
          <w:shd w:val="clear" w:color="auto" w:fill="FFFFFF"/>
          <w:lang w:val="en-US" w:eastAsia="zh-CN" w:bidi="ar"/>
        </w:rPr>
        <w:t>九、“龙腾书海 春满文苑”年俗文化展。</w:t>
      </w:r>
      <w:r>
        <w:rPr>
          <w:rFonts w:hint="eastAsia" w:ascii="仿宋_GB2312" w:hAnsi="仿宋_GB2312" w:eastAsia="仿宋_GB2312" w:cs="仿宋_GB2312"/>
          <w:b w:val="0"/>
          <w:bCs w:val="0"/>
          <w:kern w:val="0"/>
          <w:sz w:val="32"/>
          <w:szCs w:val="32"/>
          <w:lang w:val="en-US" w:eastAsia="zh-CN" w:bidi="ar-SA"/>
        </w:rPr>
        <w:t>新春佳节之际，为进一步丰富广大人民群众的文化生活，营造欢乐祥和的节日气氛，在浓浓的年味中赏年俗、品年味，2024年2月1日，盂县图书馆响应中国图书馆学会和山西省图书馆学会相关文件精神，积极组织开展“龙腾书海 春满文苑”春节主题活动，为全县人民奉上文化盛宴，龙年贺岁，在新的一年祝大家新年快乐，龙年大吉，万事如意！</w:t>
      </w:r>
    </w:p>
    <w:p w14:paraId="38F852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Autospacing="0" w:line="360" w:lineRule="auto"/>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i w:val="0"/>
          <w:iCs w:val="0"/>
          <w:caps w:val="0"/>
          <w:color w:val="222222"/>
          <w:spacing w:val="0"/>
          <w:kern w:val="0"/>
          <w:sz w:val="32"/>
          <w:szCs w:val="32"/>
          <w:shd w:val="clear" w:color="auto" w:fill="FFFFFF"/>
          <w:lang w:val="en-US" w:eastAsia="zh-CN" w:bidi="ar"/>
        </w:rPr>
        <w:t>十、“牢记初心使命 共谱文化新篇”——庆祝中国共产党成立103周年“七人”书法作品展开展。</w:t>
      </w:r>
      <w:r>
        <w:rPr>
          <w:rFonts w:hint="eastAsia" w:ascii="仿宋_GB2312" w:hAnsi="仿宋_GB2312" w:eastAsia="仿宋_GB2312" w:cs="仿宋_GB2312"/>
          <w:b w:val="0"/>
          <w:bCs w:val="0"/>
          <w:kern w:val="0"/>
          <w:sz w:val="32"/>
          <w:szCs w:val="32"/>
          <w:lang w:val="en-US" w:eastAsia="zh-CN" w:bidi="ar-SA"/>
        </w:rPr>
        <w:t>在庆祝中国共产党成立103周年之际，为认真贯彻落实习近平文化思想，繁荣全县人民群众精神文化生活，2024年7月9日，由盂县文旅局和盂县文联主办，盂县图书馆和盂县书协承办了“牢记初心使命  共谱文化新篇”——庆祝中国共产党成立103周年“七人”书法作品展。</w:t>
      </w:r>
    </w:p>
    <w:p w14:paraId="765930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ascii="黑体" w:hAnsi="黑体" w:eastAsia="黑体" w:cs="黑体"/>
          <w:sz w:val="32"/>
          <w:szCs w:val="32"/>
          <w:lang w:val="en-US" w:eastAsia="zh-CN"/>
        </w:rPr>
        <w:t>十一、2024年5月8日，古籍“撷珍菁华 国韵书香：山西省公共图书馆馆藏珍品联巡展”。</w:t>
      </w:r>
    </w:p>
    <w:p w14:paraId="7324EF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sz w:val="32"/>
          <w:szCs w:val="32"/>
          <w:lang w:val="en-US" w:eastAsia="zh-CN"/>
        </w:rPr>
        <w:t>十二、花园社区“全民阅读·少年讲书人”主题展演活动。</w:t>
      </w:r>
      <w:r>
        <w:rPr>
          <w:rFonts w:hint="eastAsia" w:ascii="仿宋_GB2312" w:hAnsi="仿宋_GB2312" w:eastAsia="仿宋_GB2312" w:cs="仿宋_GB2312"/>
          <w:b w:val="0"/>
          <w:bCs w:val="0"/>
          <w:kern w:val="0"/>
          <w:sz w:val="32"/>
          <w:szCs w:val="32"/>
          <w:lang w:val="en-US" w:eastAsia="zh-CN" w:bidi="ar-SA"/>
        </w:rPr>
        <w:t>全民阅读，同享快乐。润泽经典，濡养心灵。阅读是获取知识、启迪智慧、陶冶情操的重要途径，少年读书正当时。为了激发花园社区的少年儿童多读书、读好书、爱读书，培养孩子们阅读习惯，营造书香家庭，打造书香社区，2024年7月22日，花园社区携手多艺口才艺术中心举办“全民阅读·少年讲书人”主题展演活动。通过此次展演活动，让花园社区的孩子们体会阅读的乐趣，看见阅读的力量。</w:t>
      </w:r>
    </w:p>
    <w:p w14:paraId="23F408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ascii="黑体" w:hAnsi="黑体" w:eastAsia="黑体" w:cs="黑体"/>
          <w:sz w:val="32"/>
          <w:szCs w:val="32"/>
          <w:lang w:val="en-US" w:eastAsia="zh-CN"/>
        </w:rPr>
        <w:t>十三、“书香国庆节 共圆中国梦”主题活动。</w:t>
      </w:r>
      <w:r>
        <w:rPr>
          <w:rFonts w:hint="eastAsia" w:ascii="仿宋_GB2312" w:hAnsi="仿宋_GB2312" w:eastAsia="仿宋_GB2312" w:cs="仿宋_GB2312"/>
          <w:b w:val="0"/>
          <w:bCs w:val="0"/>
          <w:kern w:val="0"/>
          <w:sz w:val="32"/>
          <w:szCs w:val="32"/>
          <w:lang w:val="en-US" w:eastAsia="zh-CN" w:bidi="ar-SA"/>
        </w:rPr>
        <w:t>2024年9月30日，通过锦隆社区与盂县图书馆联合开展以“书香国庆节 共圆中国梦”为主题的活动，以图书展览和主题讲座的形式，让社区居民深入了解中国梦的内涵和国庆的重大意义，丰富居民的精神文化生活，激发居民的爱国热情，增强社区凝聚力，共同为实现中华民族伟大复兴的中国梦贡献力量。</w:t>
      </w:r>
    </w:p>
    <w:p w14:paraId="7BFE2A8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黑体" w:hAnsi="黑体" w:eastAsia="黑体" w:cs="黑体"/>
          <w:sz w:val="32"/>
          <w:szCs w:val="32"/>
          <w:lang w:val="en-US" w:eastAsia="zh-CN"/>
        </w:rPr>
        <w:t>十四、“阅读点亮童年 书香浸润心灵”阅读推广讲座活动。</w:t>
      </w:r>
      <w:r>
        <w:rPr>
          <w:rFonts w:hint="eastAsia" w:ascii="仿宋_GB2312" w:hAnsi="仿宋_GB2312" w:eastAsia="仿宋_GB2312" w:cs="仿宋_GB2312"/>
          <w:b w:val="0"/>
          <w:bCs w:val="0"/>
          <w:kern w:val="0"/>
          <w:sz w:val="32"/>
          <w:szCs w:val="32"/>
          <w:lang w:val="en-US" w:eastAsia="zh-CN" w:bidi="ar-SA"/>
        </w:rPr>
        <w:t>2024年4月11日，为营造“多读书 读好书”的良好氛围，助力书香校园建设，帮助和引导小学生健康阅读，并在阅读中锻炼思维能力，感悟生命和成长，汲取健康向上的力量，从而进一步丰富学生的精神文化生活，让更多的孩子爱上阅读、让更多的家长参与亲子阅读、让更多的教师提高阅读教育能力，让整个校园弥漫着浓浓的书香之气。在第29个世界读书日到来之际，特邀著名儿童文学作家王君心老师来校举办阅读推广讲座。</w:t>
      </w:r>
    </w:p>
    <w:p w14:paraId="70C71E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sz w:val="32"/>
          <w:szCs w:val="32"/>
          <w:lang w:val="en-US" w:eastAsia="zh-CN"/>
        </w:rPr>
        <w:t>十五、“2024年山西省群众文化惠民工程”启动仪式暨培训会。</w:t>
      </w:r>
      <w:r>
        <w:rPr>
          <w:rFonts w:hint="eastAsia" w:ascii="仿宋_GB2312" w:hAnsi="仿宋_GB2312" w:eastAsia="仿宋_GB2312" w:cs="仿宋_GB2312"/>
          <w:color w:val="auto"/>
          <w:spacing w:val="0"/>
          <w:kern w:val="2"/>
          <w:sz w:val="32"/>
          <w:szCs w:val="32"/>
          <w:lang w:val="en-US" w:eastAsia="zh-CN" w:bidi="ar-SA"/>
        </w:rPr>
        <w:t>5月8日，在盂县文化中心C座一层多功能厅举行“2024年山西省群众文化惠民工程”启动仪式暨培训会。参会人员包括县文旅局、县文化馆相关业务工作人员及各乡镇综合文化站文化员、乡村群众文艺小分队、乡土文化能人艺人、乡村文化带头人等一百余人。对基层文化工作者如何把活动照片上传线上平台做了专门培训，现场手把手教学，为之后文化活动的顺利开展打好基础。</w:t>
      </w:r>
    </w:p>
    <w:p w14:paraId="55F989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sz w:val="32"/>
          <w:szCs w:val="32"/>
          <w:lang w:val="en-US" w:eastAsia="zh-CN"/>
        </w:rPr>
        <w:t>十六、盂县文化和旅游局2024年文化人才专项资金使用培训会。</w:t>
      </w:r>
      <w:r>
        <w:rPr>
          <w:rFonts w:hint="default" w:ascii="仿宋_GB2312" w:hAnsi="仿宋_GB2312" w:eastAsia="仿宋_GB2312" w:cs="仿宋_GB2312"/>
          <w:color w:val="auto"/>
          <w:spacing w:val="0"/>
          <w:kern w:val="2"/>
          <w:sz w:val="32"/>
          <w:szCs w:val="32"/>
          <w:lang w:val="en-US" w:eastAsia="zh-CN" w:bidi="ar-SA"/>
        </w:rPr>
        <w:t>5月11日上午，在县文化中心C座一层多功能厅举行全县2024年文化人才专项资金使用培训会。此次培训特邀请山西省文化和旅游厅财务处梁瑞兴老师进行授课。</w:t>
      </w:r>
      <w:r>
        <w:rPr>
          <w:rFonts w:hint="eastAsia" w:ascii="仿宋_GB2312" w:hAnsi="仿宋_GB2312" w:eastAsia="仿宋_GB2312" w:cs="仿宋_GB2312"/>
          <w:color w:val="auto"/>
          <w:spacing w:val="0"/>
          <w:kern w:val="2"/>
          <w:sz w:val="32"/>
          <w:szCs w:val="32"/>
          <w:lang w:val="en-US" w:eastAsia="zh-CN" w:bidi="ar-SA"/>
        </w:rPr>
        <w:t>培训内容包括公共文化服务体系建设资金管理与使用、中央及省级补助“三馆一站”免费开放资金与使用、专项资金绩效目标申报等三部分。培训内容结束后，授课老师与参加培训人员进行互动，为学员答疑解惑，培训效果显著。</w:t>
      </w:r>
    </w:p>
    <w:p w14:paraId="14B5AC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十七、山西省2024年度艰苦边远地区和基层一线非物质文化遗产管理和文化人才素质提升专题培训班。</w:t>
      </w:r>
      <w:r>
        <w:rPr>
          <w:rFonts w:hint="eastAsia" w:ascii="仿宋_GB2312" w:hAnsi="仿宋_GB2312" w:eastAsia="仿宋_GB2312" w:cs="仿宋_GB2312"/>
          <w:sz w:val="32"/>
          <w:szCs w:val="32"/>
          <w:lang w:val="en-US" w:eastAsia="zh-CN"/>
        </w:rPr>
        <w:t>10月12日</w:t>
      </w:r>
      <w:bookmarkStart w:id="1" w:name="_GoBack"/>
      <w:r>
        <w:rPr>
          <w:rFonts w:hint="eastAsia" w:ascii="仿宋_GB2312" w:hAnsi="仿宋_GB2312" w:eastAsia="仿宋_GB2312" w:cs="仿宋_GB2312"/>
          <w:sz w:val="32"/>
          <w:szCs w:val="32"/>
          <w:lang w:val="en-US" w:eastAsia="zh-CN"/>
        </w:rPr>
        <w:t>-</w:t>
      </w:r>
      <w:bookmarkEnd w:id="1"/>
      <w:r>
        <w:rPr>
          <w:rFonts w:hint="eastAsia" w:ascii="仿宋_GB2312" w:hAnsi="仿宋_GB2312" w:eastAsia="仿宋_GB2312" w:cs="仿宋_GB2312"/>
          <w:sz w:val="32"/>
          <w:szCs w:val="32"/>
          <w:lang w:val="en-US" w:eastAsia="zh-CN"/>
        </w:rPr>
        <w:t>14日，在盂县王炭咀会议中心</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2024年全</w:t>
      </w:r>
      <w:r>
        <w:rPr>
          <w:rFonts w:hint="eastAsia" w:ascii="仿宋_GB2312" w:hAnsi="仿宋_GB2312" w:eastAsia="仿宋_GB2312" w:cs="仿宋_GB2312"/>
          <w:sz w:val="32"/>
          <w:szCs w:val="32"/>
          <w:lang w:eastAsia="zh-CN"/>
        </w:rPr>
        <w:t>县</w:t>
      </w:r>
      <w:bookmarkStart w:id="0" w:name="OLE_LINK6"/>
      <w:r>
        <w:rPr>
          <w:rFonts w:hint="eastAsia" w:ascii="仿宋_GB2312" w:hAnsi="仿宋_GB2312" w:eastAsia="仿宋_GB2312" w:cs="仿宋_GB2312"/>
          <w:sz w:val="32"/>
          <w:szCs w:val="32"/>
        </w:rPr>
        <w:t>非物质文化遗产管理人员和传承人</w:t>
      </w:r>
      <w:r>
        <w:rPr>
          <w:rFonts w:hint="eastAsia" w:ascii="仿宋_GB2312" w:hAnsi="仿宋_GB2312" w:eastAsia="仿宋_GB2312" w:cs="仿宋_GB2312"/>
          <w:sz w:val="32"/>
          <w:szCs w:val="32"/>
          <w:lang w:val="en-US" w:eastAsia="zh-CN"/>
        </w:rPr>
        <w:t>文化人才素质提升专题</w:t>
      </w:r>
      <w:r>
        <w:rPr>
          <w:rFonts w:hint="eastAsia" w:ascii="仿宋_GB2312" w:hAnsi="仿宋_GB2312" w:eastAsia="仿宋_GB2312" w:cs="仿宋_GB2312"/>
          <w:sz w:val="32"/>
          <w:szCs w:val="32"/>
        </w:rPr>
        <w:t>培训班</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组织好此次全县非物质文化遗产管理人员和传承人文化人才素质提升培训班，我局思想上高度重视，结合我县实际，制定了《关于举办全县非物质文化遗产管理人员和传承人文化人才素质提升专题培训班的通知》，精心挑选培训讲师，合理制定培训内容，共同把全县非遗工作做好做强。</w:t>
      </w:r>
    </w:p>
    <w:p w14:paraId="5C86FF38">
      <w:pPr>
        <w:bidi w:val="0"/>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十八、盂县2024年广场舞骨干公益培训。</w:t>
      </w:r>
      <w:r>
        <w:rPr>
          <w:rFonts w:hint="eastAsia" w:ascii="仿宋_GB2312" w:hAnsi="仿宋_GB2312" w:eastAsia="仿宋_GB2312" w:cs="仿宋_GB2312"/>
          <w:sz w:val="32"/>
          <w:szCs w:val="32"/>
          <w:lang w:val="en-US" w:eastAsia="zh-CN"/>
        </w:rPr>
        <w:t>为了加大免费开放工作力度，于6月12—16日举办了“盂县2024年广场舞骨干公益培训”。共有来自全县基层的23支舞队的32名骨干参加了培训。培训聘请国家一级体育舞蹈教师何珊老师专程授课，用全天候、封闭式的教学方式，教授了《你像三月桃花开》、《打秋千》等四个曲目的舞蹈。经过六天苦练，于6月16日进行了结业汇报表演，学员们舞姿优美、情韵流动，将学习成果完美呈现出来，为全县推广规范、标准的广场舞曲目奠定了基础。</w:t>
      </w:r>
    </w:p>
    <w:p w14:paraId="77BA5F5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十九、国画零基础培训。</w:t>
      </w:r>
      <w:r>
        <w:rPr>
          <w:rFonts w:hint="eastAsia" w:ascii="仿宋_GB2312" w:hAnsi="仿宋_GB2312" w:eastAsia="仿宋_GB2312" w:cs="仿宋_GB2312"/>
          <w:sz w:val="32"/>
          <w:szCs w:val="32"/>
          <w:lang w:val="en-US" w:eastAsia="zh-CN"/>
        </w:rPr>
        <w:t>5月22日——7月10日文化馆举行了首届文化馆零基础美术培训，培训地点在县文化馆三楼美术教室、书法教室，通过名师授课+艺术实践，让学员了解国画的精隨、提高审美水平和对美术的关注度，引导群众用更好更健康的方式提高生活质量，享受艺术魅力。</w:t>
      </w:r>
    </w:p>
    <w:p w14:paraId="6784BA5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二十、</w:t>
      </w:r>
      <w:r>
        <w:rPr>
          <w:rFonts w:hint="eastAsia" w:ascii="黑体" w:hAnsi="黑体" w:eastAsia="黑体" w:cs="黑体"/>
          <w:b w:val="0"/>
          <w:bCs w:val="0"/>
          <w:kern w:val="2"/>
          <w:sz w:val="32"/>
          <w:szCs w:val="32"/>
          <w:lang w:val="en-US" w:eastAsia="zh-CN" w:bidi="ar-SA"/>
        </w:rPr>
        <w:t>群众萨克斯、电吹管免费培训。</w:t>
      </w:r>
      <w:r>
        <w:rPr>
          <w:rFonts w:hint="eastAsia" w:ascii="仿宋_GB2312" w:hAnsi="仿宋_GB2312" w:eastAsia="仿宋_GB2312" w:cs="仿宋_GB2312"/>
          <w:sz w:val="32"/>
          <w:szCs w:val="32"/>
          <w:lang w:val="en-US" w:eastAsia="zh-CN"/>
        </w:rPr>
        <w:t>5月24日—7月12日，盂县文化馆举行了首届萨克斯、电吹管培训，培训地点在县文化馆二楼器乐培训教室。课程内容主要以萨克斯、电吹管基础课程为主。这次培训为文化馆今后的器乐培训提供了宝贵的借鉴经验。</w:t>
      </w:r>
    </w:p>
    <w:p w14:paraId="22A3506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 xml:space="preserve">二十一、2024年“红色太行 乡韵绽放”美术写生创作免费培训班。 </w:t>
      </w:r>
      <w:r>
        <w:rPr>
          <w:rFonts w:hint="eastAsia" w:ascii="仿宋_GB2312" w:hAnsi="仿宋_GB2312" w:eastAsia="仿宋_GB2312" w:cs="仿宋_GB2312"/>
          <w:sz w:val="32"/>
          <w:szCs w:val="32"/>
          <w:lang w:val="en-US" w:eastAsia="zh-CN"/>
        </w:rPr>
        <w:t>10月3日—10月7日，盂县文化馆一年一度的美术写生创作免费培训班在闻名全国的革命老区——左权县举行，具体写生地点选在左权县中国北方国际写生基地，历时五天。此次写生活动，将深入挖掘红色文化资源，传承和弘扬革命精神，提升美术工作者的创作灵感与技能。通过此次写生活动，将产生一批具有红色文化、乡韵乡情的优秀美术作品，为2025年元旦写生作品展储备作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ZGY0YzAzNzIzY2Y2ZTE1NDk2NzRhYzU3NjI4NWUifQ=="/>
  </w:docVars>
  <w:rsids>
    <w:rsidRoot w:val="751F1F80"/>
    <w:rsid w:val="0D380179"/>
    <w:rsid w:val="0F876D85"/>
    <w:rsid w:val="12080872"/>
    <w:rsid w:val="14425B91"/>
    <w:rsid w:val="1CB81744"/>
    <w:rsid w:val="1DB16D96"/>
    <w:rsid w:val="21C53AFC"/>
    <w:rsid w:val="24147A3B"/>
    <w:rsid w:val="2D4A10DF"/>
    <w:rsid w:val="3B2319C9"/>
    <w:rsid w:val="3C972F77"/>
    <w:rsid w:val="414F3D57"/>
    <w:rsid w:val="42AE2607"/>
    <w:rsid w:val="47220A9E"/>
    <w:rsid w:val="4F1D5E1B"/>
    <w:rsid w:val="567C56F2"/>
    <w:rsid w:val="5EA30896"/>
    <w:rsid w:val="721675B7"/>
    <w:rsid w:val="72CC5EC7"/>
    <w:rsid w:val="751F1F80"/>
    <w:rsid w:val="758C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宋体"/>
      <w:b/>
      <w:bCs/>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3808</Words>
  <Characters>3939</Characters>
  <Lines>0</Lines>
  <Paragraphs>0</Paragraphs>
  <TotalTime>5</TotalTime>
  <ScaleCrop>false</ScaleCrop>
  <LinksUpToDate>false</LinksUpToDate>
  <CharactersWithSpaces>3955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2023-12-26T08:12:00Z</dcterms:created>
  <dc:creator>Administrator</dc:creator>
  <cp:lastModifiedBy>小时候我长得可╭(╯3╰)╮亲了</cp:lastModifiedBy>
  <dcterms:modified xsi:type="dcterms:W3CDTF">2024-12-04T02:34:22Z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9BF6A891C28D473C99E736DC538BDC75_13</vt:lpwstr>
  </property>
</Properties>
</file>