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07F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vertAlign w:val="baseline"/>
          <w:lang w:val="en-US" w:eastAsia="zh-CN"/>
        </w:rPr>
        <w:t>盂县电动自行车以旧换</w:t>
      </w:r>
      <w:bookmarkStart w:id="0" w:name="_GoBack"/>
      <w:bookmarkEnd w:id="0"/>
      <w:r>
        <w:rPr>
          <w:rFonts w:hint="eastAsia"/>
          <w:sz w:val="36"/>
          <w:szCs w:val="36"/>
          <w:vertAlign w:val="baseline"/>
          <w:lang w:val="en-US" w:eastAsia="zh-CN"/>
        </w:rPr>
        <w:t>新参与主体名单（第三批）</w:t>
      </w:r>
    </w:p>
    <w:tbl>
      <w:tblPr>
        <w:tblStyle w:val="3"/>
        <w:tblpPr w:leftFromText="180" w:rightFromText="180" w:vertAnchor="text" w:horzAnchor="page" w:tblpX="2349" w:tblpY="579"/>
        <w:tblOverlap w:val="never"/>
        <w:tblW w:w="7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0"/>
        <w:gridCol w:w="3670"/>
      </w:tblGrid>
      <w:tr w14:paraId="3AC0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670" w:type="dxa"/>
            <w:vAlign w:val="center"/>
          </w:tcPr>
          <w:p w14:paraId="570DB84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申请主体名称</w:t>
            </w:r>
          </w:p>
        </w:tc>
        <w:tc>
          <w:tcPr>
            <w:tcW w:w="3670" w:type="dxa"/>
            <w:vAlign w:val="center"/>
          </w:tcPr>
          <w:p w14:paraId="286F707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经营地址</w:t>
            </w:r>
          </w:p>
        </w:tc>
      </w:tr>
      <w:tr w14:paraId="1C8F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3670" w:type="dxa"/>
            <w:vAlign w:val="center"/>
          </w:tcPr>
          <w:p w14:paraId="2526179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盂县秀水东街青山车行</w:t>
            </w:r>
          </w:p>
        </w:tc>
        <w:tc>
          <w:tcPr>
            <w:tcW w:w="3670" w:type="dxa"/>
            <w:vAlign w:val="center"/>
          </w:tcPr>
          <w:p w14:paraId="6ABED63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盂县秀水东街</w:t>
            </w:r>
          </w:p>
        </w:tc>
      </w:tr>
      <w:tr w14:paraId="2811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3670" w:type="dxa"/>
            <w:vAlign w:val="center"/>
          </w:tcPr>
          <w:p w14:paraId="771B5B9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盂县军子电动车行</w:t>
            </w:r>
          </w:p>
        </w:tc>
        <w:tc>
          <w:tcPr>
            <w:tcW w:w="3670" w:type="dxa"/>
            <w:vAlign w:val="center"/>
          </w:tcPr>
          <w:p w14:paraId="03D075E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盂县秀水镇桃园路</w:t>
            </w:r>
          </w:p>
        </w:tc>
      </w:tr>
      <w:tr w14:paraId="45F5A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3670" w:type="dxa"/>
            <w:vAlign w:val="center"/>
          </w:tcPr>
          <w:p w14:paraId="560AA48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盂县海源电动车行</w:t>
            </w:r>
          </w:p>
        </w:tc>
        <w:tc>
          <w:tcPr>
            <w:tcW w:w="3670" w:type="dxa"/>
            <w:vAlign w:val="center"/>
          </w:tcPr>
          <w:p w14:paraId="3ACE944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盂县高城山北路（聚景园底商38号）</w:t>
            </w:r>
          </w:p>
        </w:tc>
      </w:tr>
    </w:tbl>
    <w:p w14:paraId="64E7C8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503D3"/>
    <w:rsid w:val="407324B7"/>
    <w:rsid w:val="507503D3"/>
    <w:rsid w:val="545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85</Characters>
  <Lines>0</Lines>
  <Paragraphs>0</Paragraphs>
  <TotalTime>0</TotalTime>
  <ScaleCrop>false</ScaleCrop>
  <LinksUpToDate>false</LinksUpToDate>
  <CharactersWithSpaces>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2025-03-26T07:13:00Z</dcterms:created>
  <dc:creator>遇见</dc:creator>
  <cp:lastModifiedBy>遇见</cp:lastModifiedBy>
  <dcterms:modified xsi:type="dcterms:W3CDTF">2025-04-27T08:33:09Z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3B1CD6B0E1CD4146BD168AE65C998C38_13</vt:lpwstr>
  </property>
  <property fmtid="{D5CDD505-2E9C-101B-9397-08002B2CF9AE}" pid="4" name="KSOTemplateDocerSaveRecord">
    <vt:lpwstr>eyJoZGlkIjoiZWJiZDMyYjhlMDE0NmFjNDZmYjk0N2RhNWJhMDc0NmIiLCJ1c2VySWQiOiI2NzY0OTY0MjgifQ==</vt:lpwstr>
  </property>
</Properties>
</file>