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8400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盂县司法局组织开展“法律明白人”培训</w:t>
      </w:r>
    </w:p>
    <w:p w14:paraId="5B345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为强化乡村“法律明白人”综合素质和履职能力建设，推进“法律明白人”更好运用法治思维和法治方式参与基层依法治理，进一步提高全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乡村“法律明白人”法治素养和基层依法治理能力。10月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日，盂县司法局组织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13个乡镇的法律明白人代表、司法所全体工作人员、相关业务股室负责人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参加了第二期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“法律明白人”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示范培训班视频会议。</w:t>
      </w:r>
    </w:p>
    <w:p w14:paraId="1FADB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2085" cy="4055110"/>
            <wp:effectExtent l="0" t="0" r="5715" b="13970"/>
            <wp:docPr id="1" name="图片 1" descr="59a29e75120784857deafc0ec12d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a29e75120784857deafc0ec12d6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培训，涵盖了学习习近平法治思想、坚持和发展新时代“枫桥经验”，近期热点法律问题等相关知识，以“授课+案例学习”相结合的形式进行，专业讲师首先强调了“法律明白人”是基层法治建设的重要力量，并且针对“法律明白人”的工作介绍了矛盾纠纷的预防以及化解矛盾的方法、技巧；深入解析与群众生活息息相关的热点、难点、焦点等法律问题，阐明法治宣传教育的重要性；详细讲解了与基层群众生活密切相关的法律法规，包括《中华人民共和国民法典》《中华人民共和国土地管理法》《中华人民共和国农村土地承包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》等。同时与“法律明白人”进行了线上互动，解疑答惑，探讨剖析问题，鼓励“法律明白人”充分发挥示范引领作用，打通服务群众“最后一公里”。</w:t>
      </w:r>
    </w:p>
    <w:p w14:paraId="4D5E5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196205" cy="4051300"/>
            <wp:effectExtent l="0" t="0" r="635" b="2540"/>
            <wp:docPr id="2" name="图片 2" descr="82800aa9bb1e78f4b3574559d602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800aa9bb1e78f4b3574559d602d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本次培训进一步提高了“法律明白人”的法律素养和学法用法水平，增强了他们运用法治思维和法治方式处理问题的能力，也为今后在基层开展法治宣传工作提供了有力支持。</w:t>
      </w:r>
    </w:p>
    <w:p w14:paraId="631F9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CF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(普法依法治理股供稿）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NzcwNjJkOWEyZTRiOGFlMGZjN2E1YThiZmE1NmEifQ=="/>
  </w:docVars>
  <w:rsids>
    <w:rsidRoot w:val="00000000"/>
    <w:rsid w:val="00C02B04"/>
    <w:rsid w:val="06517CDC"/>
    <w:rsid w:val="068154EF"/>
    <w:rsid w:val="095402BA"/>
    <w:rsid w:val="297D16EE"/>
    <w:rsid w:val="2ECB2EFB"/>
    <w:rsid w:val="30074904"/>
    <w:rsid w:val="30874C00"/>
    <w:rsid w:val="375241BA"/>
    <w:rsid w:val="46CB2247"/>
    <w:rsid w:val="4A446641"/>
    <w:rsid w:val="553A423A"/>
    <w:rsid w:val="56574EF1"/>
    <w:rsid w:val="57AF0129"/>
    <w:rsid w:val="639A2AD7"/>
    <w:rsid w:val="67931287"/>
    <w:rsid w:val="6832263F"/>
    <w:rsid w:val="70211198"/>
    <w:rsid w:val="71AF3747"/>
    <w:rsid w:val="72750781"/>
    <w:rsid w:val="7C042B76"/>
    <w:rsid w:val="7E906943"/>
    <w:rsid w:val="7F964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544</Words>
  <Characters>547</Characters>
  <Paragraphs>3</Paragraphs>
  <TotalTime>6</TotalTime>
  <ScaleCrop>false</ScaleCrop>
  <LinksUpToDate>false</LinksUpToDate>
  <CharactersWithSpaces>547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2024-10-28T08:16:00Z</dcterms:created>
  <dc:creator>PGBM10</dc:creator>
  <cp:lastModifiedBy>小时候我长得可╭(╯3╰)╮亲了</cp:lastModifiedBy>
  <dcterms:modified xsi:type="dcterms:W3CDTF">2024-11-04T10:04:35Z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DE7D67A3811B4883908F2E898EF94BFF_13</vt:lpwstr>
  </property>
  <property fmtid="{D5CDD505-2E9C-101B-9397-08002B2CF9AE}" pid="3" name="KSOProductBuildVer">
    <vt:lpwstr>2052-12.1.0.18608</vt:lpwstr>
  </property>
</Properties>
</file>