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D201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C89F3D9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公平竞争审查表</w:t>
      </w:r>
    </w:p>
    <w:p w14:paraId="489DE02A">
      <w:pPr>
        <w:ind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单位：（公章）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盂县能源局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270"/>
        <w:gridCol w:w="559"/>
        <w:gridCol w:w="1995"/>
        <w:gridCol w:w="1134"/>
        <w:gridCol w:w="1555"/>
        <w:gridCol w:w="1155"/>
      </w:tblGrid>
      <w:tr w14:paraId="00427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42" w:type="dxa"/>
            <w:noWrap w:val="0"/>
            <w:vAlign w:val="center"/>
          </w:tcPr>
          <w:p w14:paraId="233B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政策措施</w:t>
            </w:r>
          </w:p>
          <w:p w14:paraId="2B3AC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名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7668" w:type="dxa"/>
            <w:gridSpan w:val="6"/>
            <w:noWrap w:val="0"/>
            <w:vAlign w:val="center"/>
          </w:tcPr>
          <w:p w14:paraId="404A4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关于印发《盂县能源局网络舆情管理工作制度》等3项工作制度的通知</w:t>
            </w:r>
          </w:p>
        </w:tc>
      </w:tr>
      <w:tr w14:paraId="0B5FB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2" w:type="dxa"/>
            <w:noWrap w:val="0"/>
            <w:vAlign w:val="center"/>
          </w:tcPr>
          <w:p w14:paraId="1D78911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涉及行业</w:t>
            </w:r>
          </w:p>
        </w:tc>
        <w:tc>
          <w:tcPr>
            <w:tcW w:w="7668" w:type="dxa"/>
            <w:gridSpan w:val="6"/>
            <w:noWrap w:val="0"/>
            <w:vAlign w:val="center"/>
          </w:tcPr>
          <w:p w14:paraId="58FD701C"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能源行业</w:t>
            </w:r>
          </w:p>
        </w:tc>
      </w:tr>
      <w:tr w14:paraId="5F888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2" w:type="dxa"/>
            <w:noWrap w:val="0"/>
            <w:vAlign w:val="center"/>
          </w:tcPr>
          <w:p w14:paraId="7D627B7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质</w:t>
            </w:r>
          </w:p>
        </w:tc>
        <w:tc>
          <w:tcPr>
            <w:tcW w:w="7668" w:type="dxa"/>
            <w:gridSpan w:val="6"/>
            <w:noWrap w:val="0"/>
            <w:vAlign w:val="top"/>
          </w:tcPr>
          <w:p w14:paraId="66DFEB5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42392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18415</wp:posOffset>
                      </wp:positionV>
                      <wp:extent cx="200660" cy="180975"/>
                      <wp:effectExtent l="4445" t="5080" r="23495" b="4445"/>
                      <wp:wrapNone/>
                      <wp:docPr id="9" name="流程图: 过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EB6C2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86.25pt;margin-top:1.45pt;height:14.25pt;width:15.8pt;z-index:251668480;mso-width-relative:page;mso-height-relative:page;" fillcolor="#FFFFFF" filled="t" stroked="t" coordsize="21600,21600" o:gfxdata="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JtC89cAAAAI&#10;AQAADwAAAAAAAAABACAAAAAiAAAAZHJzL2Rvd25yZXYueG1sUEsBAhQAFAAAAAgAh07iQBDA22gd&#10;AgAATQQAAA4AAAAAAAAAAQAgAAAAJgEAAGRycy9lMm9Eb2MueG1sUEsFBgAAAAAGAAYAWQEAALUF&#10;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EB6C2B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4182110</wp:posOffset>
                      </wp:positionH>
                      <wp:positionV relativeFrom="paragraph">
                        <wp:posOffset>13970</wp:posOffset>
                      </wp:positionV>
                      <wp:extent cx="180975" cy="171450"/>
                      <wp:effectExtent l="4445" t="4445" r="5080" b="14605"/>
                      <wp:wrapNone/>
                      <wp:docPr id="11" name="流程图: 过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C3378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329.3pt;margin-top:1.1pt;height:13.5pt;width:14.25pt;z-index:-251657216;mso-width-relative:page;mso-height-relative:page;" fillcolor="#FFFFFF" filled="t" stroked="t" coordsize="21600,21600" o:gfxdata="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31aCtcA&#10;AAAIAQAADwAAAAAAAAABACAAAAAiAAAAZHJzL2Rvd25yZXYueG1sUEsBAhQAFAAAAAgAh07iQATU&#10;acQgAgAATwQAAA4AAAAAAAAAAQAgAAAAJgEAAGRycy9lMm9Eb2MueG1sUEsFBgAAAAAGAAYAWQEA&#10;ALg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C3378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2792095</wp:posOffset>
                      </wp:positionH>
                      <wp:positionV relativeFrom="paragraph">
                        <wp:posOffset>31750</wp:posOffset>
                      </wp:positionV>
                      <wp:extent cx="180975" cy="171450"/>
                      <wp:effectExtent l="4445" t="4445" r="5080" b="14605"/>
                      <wp:wrapNone/>
                      <wp:docPr id="14" name="流程图: 过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30A48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19.85pt;margin-top:2.5pt;height:13.5pt;width:14.25pt;z-index:251663360;mso-width-relative:page;mso-height-relative:page;" fillcolor="#FFFFFF" filled="t" stroked="t" coordsize="21600,21600" o:gfxdata="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6RJQG&#10;2QAAAAgBAAAPAAAAAAAAAAEAIAAAACIAAABkcnMvZG93bnJldi54bWxQSwECFAAUAAAACACHTuJA&#10;gS0lWCACAABPBAAADgAAAAAAAAABACAAAAAoAQAAZHJzL2Uyb0RvYy54bWxQSwUGAAAAAAYABgBZ&#10;AQAAu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30A48E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1705610</wp:posOffset>
                      </wp:positionH>
                      <wp:positionV relativeFrom="paragraph">
                        <wp:posOffset>27940</wp:posOffset>
                      </wp:positionV>
                      <wp:extent cx="180975" cy="171450"/>
                      <wp:effectExtent l="4445" t="4445" r="5080" b="14605"/>
                      <wp:wrapNone/>
                      <wp:docPr id="1" name="流程图: 过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45A1C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34.3pt;margin-top:2.2pt;height:13.5pt;width:14.25pt;z-index:251664384;mso-width-relative:page;mso-height-relative:page;" fillcolor="#FFFFFF" filled="t" stroked="t" coordsize="21600,21600" o:gfxdata="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A6Z1h2AAA&#10;AAgBAAAPAAAAAAAAAAEAIAAAACIAAABkcnMvZG93bnJldi54bWxQSwECFAAUAAAACACHTuJA1KBH&#10;Eh4CAABNBAAADgAAAAAAAAABACAAAAAnAQAAZHJzL2Uyb0RvYy54bWxQSwUGAAAAAAYABgBZAQAA&#10;t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45A1C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地方性法规草案    规章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规范性文件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其他政策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措施  </w:t>
            </w:r>
            <w:r>
              <w:rPr>
                <w:rFonts w:hint="default" w:ascii="Arial" w:hAnsi="Arial" w:eastAsia="仿宋_GB2312" w:cs="Arial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14:paraId="53DA5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2" w:type="dxa"/>
            <w:vMerge w:val="restart"/>
            <w:noWrap w:val="0"/>
            <w:vAlign w:val="center"/>
          </w:tcPr>
          <w:p w14:paraId="7C2ED74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草</w:t>
            </w:r>
          </w:p>
          <w:p w14:paraId="2904387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机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构</w:t>
            </w: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3073DB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  称</w:t>
            </w:r>
          </w:p>
        </w:tc>
        <w:tc>
          <w:tcPr>
            <w:tcW w:w="583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31BE07F">
            <w:pPr>
              <w:ind w:firstLine="0" w:firstLineChars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盂县能源局</w:t>
            </w:r>
          </w:p>
        </w:tc>
      </w:tr>
      <w:tr w14:paraId="57818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2" w:type="dxa"/>
            <w:vMerge w:val="continue"/>
            <w:noWrap w:val="0"/>
            <w:vAlign w:val="top"/>
          </w:tcPr>
          <w:p w14:paraId="13801BAC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5168C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9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A67E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刘彦军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429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7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F7950F9"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8082008</w:t>
            </w:r>
          </w:p>
        </w:tc>
      </w:tr>
      <w:tr w14:paraId="0D460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2" w:type="dxa"/>
            <w:vMerge w:val="restart"/>
            <w:noWrap w:val="0"/>
            <w:vAlign w:val="top"/>
          </w:tcPr>
          <w:p w14:paraId="3090C02F">
            <w:pPr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42ED1309">
            <w:pPr>
              <w:pStyle w:val="5"/>
              <w:rPr>
                <w:rFonts w:hint="eastAsia"/>
                <w:lang w:val="en-US" w:eastAsia="zh-CN"/>
              </w:rPr>
            </w:pPr>
          </w:p>
          <w:p w14:paraId="2186DE8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是否需要</w:t>
            </w:r>
          </w:p>
          <w:p w14:paraId="59C6CBC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公平竞争</w:t>
            </w:r>
          </w:p>
          <w:p w14:paraId="3D447131">
            <w:pPr>
              <w:ind w:firstLine="240" w:firstLineChars="1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查</w:t>
            </w:r>
          </w:p>
          <w:p w14:paraId="3C6F9ACA">
            <w:pPr>
              <w:pStyle w:val="5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668" w:type="dxa"/>
            <w:gridSpan w:val="6"/>
            <w:noWrap w:val="0"/>
            <w:vAlign w:val="center"/>
          </w:tcPr>
          <w:p w14:paraId="4482A3A7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317680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13335</wp:posOffset>
                      </wp:positionV>
                      <wp:extent cx="266700" cy="247650"/>
                      <wp:effectExtent l="4445" t="4445" r="14605" b="14605"/>
                      <wp:wrapNone/>
                      <wp:docPr id="15" name="流程图: 过程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7E8131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default" w:ascii="Arial" w:hAnsi="Arial" w:eastAsia="仿宋_GB2312" w:cs="Arial"/>
                                      <w:sz w:val="24"/>
                                      <w:szCs w:val="24"/>
                                    </w:rPr>
                                    <w:t>√</w:t>
                                  </w:r>
                                </w:p>
                                <w:p w14:paraId="1B2DCB9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90.65pt;margin-top:1.05pt;height:19.5pt;width:21pt;z-index:251666432;mso-width-relative:page;mso-height-relative:page;" fillcolor="#FFFFFF" filled="t" stroked="t" coordsize="21600,21600" o:gfxdata="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oTsLp1wAA&#10;AAgBAAAPAAAAAAAAAAEAIAAAACIAAABkcnMvZG93bnJldi54bWxQSwECFAAUAAAACACHTuJAP0jj&#10;wh8CAABPBAAADgAAAAAAAAABACAAAAAmAQAAZHJzL2Uyb0RvYy54bWxQSwUGAAAAAAYABgBZAQAA&#10;t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7E81314">
                            <w:pPr>
                              <w:jc w:val="center"/>
                            </w:pPr>
                            <w:r>
                              <w:rPr>
                                <w:rFonts w:hint="default" w:ascii="Arial" w:hAnsi="Arial" w:eastAsia="仿宋_GB2312" w:cs="Arial"/>
                                <w:sz w:val="24"/>
                                <w:szCs w:val="24"/>
                              </w:rPr>
                              <w:t>√</w:t>
                            </w:r>
                          </w:p>
                          <w:p w14:paraId="1B2DCB9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13335</wp:posOffset>
                      </wp:positionV>
                      <wp:extent cx="180975" cy="171450"/>
                      <wp:effectExtent l="4445" t="4445" r="5080" b="14605"/>
                      <wp:wrapNone/>
                      <wp:docPr id="2" name="流程图: 过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E44650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06.65pt;margin-top:1.05pt;height:13.5pt;width:14.25pt;z-index:-251655168;mso-width-relative:page;mso-height-relative:page;" fillcolor="#FFFFFF" filled="t" stroked="t" coordsize="21600,21600" o:gfxdata="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ENlt/WAAAA&#10;CAEAAA8AAAAAAAAAAQAgAAAAIgAAAGRycy9kb3ducmV2LnhtbFBLAQIUABQAAAAIAIdO4kDdtwvu&#10;HwIAAE0EAAAOAAAAAAAAAAEAIAAAACUBAABkcnMvZTJvRG9jLnhtbFBLBQYAAAAABgAGAFkBAAC2&#10;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E44650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需要公平竞争审查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不需要公平竞争审查</w:t>
            </w:r>
          </w:p>
          <w:p w14:paraId="56F6F042">
            <w:pPr>
              <w:ind w:firstLine="0" w:firstLineChars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 w14:paraId="1016C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1442" w:type="dxa"/>
            <w:vMerge w:val="continue"/>
            <w:noWrap w:val="0"/>
            <w:vAlign w:val="top"/>
          </w:tcPr>
          <w:p w14:paraId="2DA24FF7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68" w:type="dxa"/>
            <w:gridSpan w:val="6"/>
            <w:noWrap w:val="0"/>
            <w:vAlign w:val="center"/>
          </w:tcPr>
          <w:p w14:paraId="587D8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0" w:firstLineChars="3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按照盂政安[2021]10号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制定本预案，不涉及公平竞争审查。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</w:tc>
      </w:tr>
      <w:tr w14:paraId="7925B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442" w:type="dxa"/>
            <w:vMerge w:val="restart"/>
            <w:noWrap w:val="0"/>
            <w:vAlign w:val="center"/>
          </w:tcPr>
          <w:p w14:paraId="640886D5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查</w:t>
            </w:r>
          </w:p>
          <w:p w14:paraId="26720F5E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 构</w:t>
            </w: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786685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  称</w:t>
            </w:r>
          </w:p>
        </w:tc>
        <w:tc>
          <w:tcPr>
            <w:tcW w:w="583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4817A10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1C1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442" w:type="dxa"/>
            <w:vMerge w:val="continue"/>
            <w:noWrap w:val="0"/>
            <w:vAlign w:val="top"/>
          </w:tcPr>
          <w:p w14:paraId="5FB64982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1CED2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9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13AF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014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7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3D453A2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C94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42" w:type="dxa"/>
            <w:vMerge w:val="restart"/>
            <w:noWrap w:val="0"/>
            <w:vAlign w:val="center"/>
          </w:tcPr>
          <w:p w14:paraId="7CF8361E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求</w:t>
            </w:r>
          </w:p>
          <w:p w14:paraId="4BE1D03C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  <w:p w14:paraId="6879F34B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766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63309B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FBFA1C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3477260</wp:posOffset>
                      </wp:positionH>
                      <wp:positionV relativeFrom="paragraph">
                        <wp:posOffset>635</wp:posOffset>
                      </wp:positionV>
                      <wp:extent cx="180975" cy="171450"/>
                      <wp:effectExtent l="4445" t="4445" r="5080" b="14605"/>
                      <wp:wrapNone/>
                      <wp:docPr id="3" name="流程图: 过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AFC75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73.8pt;margin-top:0.05pt;height:13.5pt;width:14.25pt;z-index:251665408;mso-width-relative:page;mso-height-relative:page;" fillcolor="#FFFFFF" filled="t" stroked="t" coordsize="21600,21600" o:gfxdata="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DypirWAAAA&#10;BwEAAA8AAAAAAAAAAQAgAAAAIgAAAGRycy9kb3ducmV2LnhtbFBLAQIUABQAAAAIAIdO4kDluOAM&#10;HwIAAE0EAAAOAAAAAAAAAAEAIAAAACUBAABkcnMvZTJvRG9jLnhtbFBLBQYAAAAABgAGAFkBAAC2&#10;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AFC756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14605</wp:posOffset>
                      </wp:positionV>
                      <wp:extent cx="180975" cy="171450"/>
                      <wp:effectExtent l="4445" t="4445" r="5080" b="14605"/>
                      <wp:wrapNone/>
                      <wp:docPr id="6" name="流程图: 过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7007A4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15.55pt;margin-top:1.15pt;height:13.5pt;width:14.25pt;z-index:-251656192;mso-width-relative:page;mso-height-relative:page;" fillcolor="#FFFFFF" filled="t" stroked="t" coordsize="21600,21600" o:gfxdata="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dXrDNgA&#10;AAAIAQAADwAAAAAAAAABACAAAAAiAAAAZHJzL2Rvd25yZXYueG1sUEsBAhQAFAAAAAgAh07iQL+H&#10;RdMfAgAATQQAAA4AAAAAAAAAAQAgAAAAJwEAAGRycy9lMm9Eb2MueG1sUEsFBgAAAAAGAAYAWQEA&#10;ALg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7007A40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征求利害关系人意见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向社会公开征求意见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</w:t>
            </w:r>
          </w:p>
        </w:tc>
      </w:tr>
      <w:tr w14:paraId="2A486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442" w:type="dxa"/>
            <w:vMerge w:val="continue"/>
            <w:noWrap w:val="0"/>
            <w:vAlign w:val="center"/>
          </w:tcPr>
          <w:p w14:paraId="0A04B5A8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68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 w14:paraId="7D156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9E8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42" w:type="dxa"/>
            <w:noWrap w:val="0"/>
            <w:vAlign w:val="center"/>
          </w:tcPr>
          <w:p w14:paraId="1A566526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专家咨询意见</w:t>
            </w:r>
          </w:p>
          <w:p w14:paraId="232C617E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（可选）</w:t>
            </w:r>
          </w:p>
        </w:tc>
        <w:tc>
          <w:tcPr>
            <w:tcW w:w="7668" w:type="dxa"/>
            <w:gridSpan w:val="6"/>
            <w:noWrap w:val="0"/>
            <w:vAlign w:val="top"/>
          </w:tcPr>
          <w:p w14:paraId="252F5C33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530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110" w:type="dxa"/>
            <w:gridSpan w:val="7"/>
            <w:noWrap w:val="0"/>
            <w:vAlign w:val="center"/>
          </w:tcPr>
          <w:p w14:paraId="34B73414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竞争影响评估</w:t>
            </w:r>
          </w:p>
        </w:tc>
      </w:tr>
      <w:tr w14:paraId="153D5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shd w:val="clear" w:color="auto" w:fill="FFFFFF"/>
            <w:noWrap w:val="0"/>
            <w:vAlign w:val="center"/>
          </w:tcPr>
          <w:p w14:paraId="790D49B2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一、是否违反市场准入与退出标准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45FC85D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是/否</w:t>
            </w:r>
          </w:p>
        </w:tc>
      </w:tr>
      <w:tr w14:paraId="382F4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0F9A87EE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1.设置不合理和歧视性的准入和退出条件</w:t>
            </w:r>
          </w:p>
        </w:tc>
        <w:tc>
          <w:tcPr>
            <w:tcW w:w="1155" w:type="dxa"/>
            <w:noWrap w:val="0"/>
            <w:vAlign w:val="center"/>
          </w:tcPr>
          <w:p w14:paraId="2892BC4A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0BE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7ADDEFF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2.未经公平竞争授予经营者特许经营权</w:t>
            </w:r>
          </w:p>
        </w:tc>
        <w:tc>
          <w:tcPr>
            <w:tcW w:w="1155" w:type="dxa"/>
            <w:tcBorders>
              <w:left w:val="single" w:color="auto" w:sz="4" w:space="0"/>
            </w:tcBorders>
            <w:noWrap w:val="0"/>
            <w:vAlign w:val="center"/>
          </w:tcPr>
          <w:p w14:paraId="41C14CF0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F3D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5CE3A38C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3.限定经营、购买、使用特定经营者提供的商品和服务</w:t>
            </w:r>
          </w:p>
        </w:tc>
        <w:tc>
          <w:tcPr>
            <w:tcW w:w="1155" w:type="dxa"/>
            <w:tcBorders>
              <w:left w:val="single" w:color="auto" w:sz="4" w:space="0"/>
            </w:tcBorders>
            <w:noWrap w:val="0"/>
            <w:vAlign w:val="center"/>
          </w:tcPr>
          <w:p w14:paraId="79796FD8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20F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9B04E7B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4.设置没有法律法规依据的审批或者事前备案程序</w:t>
            </w:r>
          </w:p>
        </w:tc>
        <w:tc>
          <w:tcPr>
            <w:tcW w:w="1155" w:type="dxa"/>
            <w:tcBorders>
              <w:left w:val="single" w:color="auto" w:sz="4" w:space="0"/>
            </w:tcBorders>
            <w:noWrap w:val="0"/>
            <w:vAlign w:val="center"/>
          </w:tcPr>
          <w:p w14:paraId="3A9ECDE7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C93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7A9F79E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5.对市场准入负面清单以外的行业、领域、业务设置审批程序</w:t>
            </w:r>
          </w:p>
        </w:tc>
        <w:tc>
          <w:tcPr>
            <w:tcW w:w="1155" w:type="dxa"/>
            <w:tcBorders>
              <w:left w:val="single" w:color="auto" w:sz="4" w:space="0"/>
            </w:tcBorders>
            <w:noWrap w:val="0"/>
            <w:vAlign w:val="center"/>
          </w:tcPr>
          <w:p w14:paraId="2F044A29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68D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shd w:val="clear" w:color="auto" w:fill="FFFFFF"/>
            <w:noWrap w:val="0"/>
            <w:vAlign w:val="center"/>
          </w:tcPr>
          <w:p w14:paraId="422448C3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二、是否违反商品要素自由流通标准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664F643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是/否</w:t>
            </w:r>
          </w:p>
        </w:tc>
      </w:tr>
      <w:tr w14:paraId="5269D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14429454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1.对外地和进口商品实行歧视性价格或补贴政策</w:t>
            </w:r>
          </w:p>
        </w:tc>
        <w:tc>
          <w:tcPr>
            <w:tcW w:w="1155" w:type="dxa"/>
            <w:noWrap w:val="0"/>
            <w:vAlign w:val="center"/>
          </w:tcPr>
          <w:p w14:paraId="07E1192D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F30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1FC13B65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2.限制外地和进口商品进入本地市场或阻碍本地商品运出</w:t>
            </w:r>
          </w:p>
        </w:tc>
        <w:tc>
          <w:tcPr>
            <w:tcW w:w="1155" w:type="dxa"/>
            <w:noWrap w:val="0"/>
            <w:vAlign w:val="center"/>
          </w:tcPr>
          <w:p w14:paraId="30AE742F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395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72307105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3.排斥或限制外地经营者参加本地招标投标活动</w:t>
            </w:r>
          </w:p>
        </w:tc>
        <w:tc>
          <w:tcPr>
            <w:tcW w:w="1155" w:type="dxa"/>
            <w:noWrap w:val="0"/>
            <w:vAlign w:val="center"/>
          </w:tcPr>
          <w:p w14:paraId="1CC28E09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B59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6DA5591C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4.排斥限制或强制外地经营者在本地投资或设立分支机构</w:t>
            </w:r>
          </w:p>
        </w:tc>
        <w:tc>
          <w:tcPr>
            <w:tcW w:w="1155" w:type="dxa"/>
            <w:noWrap w:val="0"/>
            <w:vAlign w:val="center"/>
          </w:tcPr>
          <w:p w14:paraId="1C9B2839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595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3BAFD27C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5.对外地经营者在本地投资或设立的分支机构实行歧视性待遇</w:t>
            </w:r>
          </w:p>
        </w:tc>
        <w:tc>
          <w:tcPr>
            <w:tcW w:w="1155" w:type="dxa"/>
            <w:noWrap w:val="0"/>
            <w:vAlign w:val="center"/>
          </w:tcPr>
          <w:p w14:paraId="2A27EEDE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B44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shd w:val="clear" w:color="auto" w:fill="FFFFFF"/>
            <w:noWrap w:val="0"/>
            <w:vAlign w:val="center"/>
          </w:tcPr>
          <w:p w14:paraId="0013809A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三、是否违反影响生产经营成本标准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0665B55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是/否</w:t>
            </w:r>
          </w:p>
        </w:tc>
      </w:tr>
      <w:tr w14:paraId="0B7A2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5281D1E9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1.违法给予特定经营者优惠政策</w:t>
            </w:r>
          </w:p>
        </w:tc>
        <w:tc>
          <w:tcPr>
            <w:tcW w:w="1155" w:type="dxa"/>
            <w:noWrap w:val="0"/>
            <w:vAlign w:val="top"/>
          </w:tcPr>
          <w:p w14:paraId="3F189195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CD9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5BEB9692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2.将财政支出安排与企业缴纳的税收或非税收入挂钩</w:t>
            </w:r>
          </w:p>
        </w:tc>
        <w:tc>
          <w:tcPr>
            <w:tcW w:w="1155" w:type="dxa"/>
            <w:noWrap w:val="0"/>
            <w:vAlign w:val="top"/>
          </w:tcPr>
          <w:p w14:paraId="40DAD3AA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28E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3777EE51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3.违法免除特定经营者需要缴纳的社会保险费用</w:t>
            </w:r>
          </w:p>
        </w:tc>
        <w:tc>
          <w:tcPr>
            <w:tcW w:w="1155" w:type="dxa"/>
            <w:noWrap w:val="0"/>
            <w:vAlign w:val="top"/>
          </w:tcPr>
          <w:p w14:paraId="35EBB9B4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F71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56649620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4.违法要求经营者提供各类保证金或扣留经营者保证金</w:t>
            </w:r>
          </w:p>
        </w:tc>
        <w:tc>
          <w:tcPr>
            <w:tcW w:w="1155" w:type="dxa"/>
            <w:noWrap w:val="0"/>
            <w:vAlign w:val="top"/>
          </w:tcPr>
          <w:p w14:paraId="32BFCF34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B28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955" w:type="dxa"/>
            <w:gridSpan w:val="6"/>
            <w:shd w:val="clear" w:color="auto" w:fill="FFFFFF"/>
            <w:noWrap w:val="0"/>
            <w:vAlign w:val="center"/>
          </w:tcPr>
          <w:p w14:paraId="7CCA1D23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四、是否违反影响生产经营行为标准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083D27F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是/否</w:t>
            </w:r>
          </w:p>
        </w:tc>
      </w:tr>
      <w:tr w14:paraId="25529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45F6A5B7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  <w:t>1.强制经营者从事《反垄断法》规定的垄断行为</w:t>
            </w:r>
          </w:p>
        </w:tc>
        <w:tc>
          <w:tcPr>
            <w:tcW w:w="1155" w:type="dxa"/>
            <w:noWrap w:val="0"/>
            <w:vAlign w:val="top"/>
          </w:tcPr>
          <w:p w14:paraId="3D340363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0B8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039C9146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  <w:t>2.违法披露或者要求经营者披露生产经营敏感信息</w:t>
            </w:r>
          </w:p>
        </w:tc>
        <w:tc>
          <w:tcPr>
            <w:tcW w:w="1155" w:type="dxa"/>
            <w:noWrap w:val="0"/>
            <w:vAlign w:val="top"/>
          </w:tcPr>
          <w:p w14:paraId="02447B26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72E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67456096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  <w:t>3.超越定价权限进行政府定价</w:t>
            </w:r>
          </w:p>
        </w:tc>
        <w:tc>
          <w:tcPr>
            <w:tcW w:w="1155" w:type="dxa"/>
            <w:noWrap w:val="0"/>
            <w:vAlign w:val="top"/>
          </w:tcPr>
          <w:p w14:paraId="6BBB474C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804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10622C9A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  <w:t>4.违法干预实行市场调节价的商品服务价格水平</w:t>
            </w:r>
          </w:p>
        </w:tc>
        <w:tc>
          <w:tcPr>
            <w:tcW w:w="1155" w:type="dxa"/>
            <w:noWrap w:val="0"/>
            <w:vAlign w:val="top"/>
          </w:tcPr>
          <w:p w14:paraId="68C12C62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675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2BB9A5A6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  <w:t>五、是否违反兜底条款</w:t>
            </w:r>
          </w:p>
        </w:tc>
        <w:tc>
          <w:tcPr>
            <w:tcW w:w="1155" w:type="dxa"/>
            <w:noWrap w:val="0"/>
            <w:vAlign w:val="center"/>
          </w:tcPr>
          <w:p w14:paraId="3DE91C8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是/否</w:t>
            </w:r>
          </w:p>
        </w:tc>
      </w:tr>
      <w:tr w14:paraId="42491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45164AA3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  <w:t>1.没有法律法规依据减损市场主体合法权益或者增加其义务</w:t>
            </w:r>
          </w:p>
        </w:tc>
        <w:tc>
          <w:tcPr>
            <w:tcW w:w="1155" w:type="dxa"/>
            <w:noWrap w:val="0"/>
            <w:vAlign w:val="top"/>
          </w:tcPr>
          <w:p w14:paraId="6AF9F751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5C6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184BAAE2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  <w:t>2.违反《反垄断法》制定含有排除限制竞争内容的政策措施</w:t>
            </w:r>
          </w:p>
        </w:tc>
        <w:tc>
          <w:tcPr>
            <w:tcW w:w="1155" w:type="dxa"/>
            <w:noWrap w:val="0"/>
            <w:vAlign w:val="top"/>
          </w:tcPr>
          <w:p w14:paraId="3BFDD30F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D7C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2" w:type="dxa"/>
            <w:noWrap w:val="0"/>
            <w:vAlign w:val="center"/>
          </w:tcPr>
          <w:p w14:paraId="3EE8C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是否违反相关标准的结论（如违反，请详细说明情况）</w:t>
            </w:r>
          </w:p>
        </w:tc>
        <w:tc>
          <w:tcPr>
            <w:tcW w:w="7668" w:type="dxa"/>
            <w:gridSpan w:val="6"/>
            <w:noWrap w:val="0"/>
            <w:vAlign w:val="center"/>
          </w:tcPr>
          <w:p w14:paraId="3E7347E4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6C296B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E20C9A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</w:t>
            </w:r>
          </w:p>
        </w:tc>
      </w:tr>
      <w:tr w14:paraId="04BD2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42" w:type="dxa"/>
            <w:vMerge w:val="restart"/>
            <w:noWrap w:val="0"/>
            <w:vAlign w:val="center"/>
          </w:tcPr>
          <w:p w14:paraId="0CD62DB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适用</w:t>
            </w:r>
          </w:p>
          <w:p w14:paraId="2A3752E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例外</w:t>
            </w:r>
          </w:p>
          <w:p w14:paraId="50DBC56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规定</w:t>
            </w:r>
          </w:p>
        </w:tc>
        <w:tc>
          <w:tcPr>
            <w:tcW w:w="7668" w:type="dxa"/>
            <w:gridSpan w:val="6"/>
            <w:noWrap w:val="0"/>
            <w:vAlign w:val="center"/>
          </w:tcPr>
          <w:p w14:paraId="728F64FC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168275</wp:posOffset>
                      </wp:positionV>
                      <wp:extent cx="180975" cy="171450"/>
                      <wp:effectExtent l="4445" t="4445" r="5080" b="14605"/>
                      <wp:wrapNone/>
                      <wp:docPr id="4" name="流程图: 过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54B49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00.25pt;margin-top:13.25pt;height:13.5pt;width:14.25pt;z-index:-251654144;mso-width-relative:page;mso-height-relative:page;" fillcolor="#FFFFFF" filled="t" stroked="t" coordsize="21600,21600" o:gfxdata="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9HnMNgA&#10;AAAJAQAADwAAAAAAAAABACAAAAAiAAAAZHJzL2Rvd25yZXYueG1sUEsBAhQAFAAAAAgAh07iQI6f&#10;4s0fAgAATQQAAA4AAAAAAAAAAQAgAAAAJwEAAGRycy9lMm9Eb2MueG1sUEsFBgAAAAAGAAYAWQEA&#10;ALg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54B490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183515</wp:posOffset>
                      </wp:positionV>
                      <wp:extent cx="180975" cy="171450"/>
                      <wp:effectExtent l="4445" t="4445" r="5080" b="14605"/>
                      <wp:wrapNone/>
                      <wp:docPr id="7" name="流程图: 过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F8D9C4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5.5pt;margin-top:14.45pt;height:13.5pt;width:14.25pt;z-index:251667456;mso-width-relative:page;mso-height-relative:page;" fillcolor="#FFFFFF" filled="t" stroked="t" coordsize="21600,21600" o:gfxdata="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QGbB/XAAAA&#10;BwEAAA8AAAAAAAAAAQAgAAAAIgAAAGRycy9kb3ducmV2LnhtbFBLAQIUABQAAAAIAIdO4kCHiK4x&#10;HgIAAE0EAAAOAAAAAAAAAAEAIAAAACYBAABkcnMvZTJvRG9jLnhtbFBLBQYAAAAABgAGAFkBAAC2&#10;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F8D9C4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380537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是            否 </w:t>
            </w:r>
          </w:p>
        </w:tc>
      </w:tr>
      <w:tr w14:paraId="7AEEF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442" w:type="dxa"/>
            <w:vMerge w:val="continue"/>
            <w:noWrap w:val="0"/>
            <w:vAlign w:val="center"/>
          </w:tcPr>
          <w:p w14:paraId="7A70AB9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3F9F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选择“是”时详细说明理由</w:t>
            </w:r>
          </w:p>
        </w:tc>
        <w:tc>
          <w:tcPr>
            <w:tcW w:w="6398" w:type="dxa"/>
            <w:gridSpan w:val="5"/>
            <w:noWrap w:val="0"/>
            <w:vAlign w:val="top"/>
          </w:tcPr>
          <w:p w14:paraId="78D5911E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60C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442" w:type="dxa"/>
            <w:noWrap w:val="0"/>
            <w:vAlign w:val="center"/>
          </w:tcPr>
          <w:p w14:paraId="6741846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政策制定机关负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 w14:paraId="4847F7D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 见</w:t>
            </w:r>
          </w:p>
        </w:tc>
        <w:tc>
          <w:tcPr>
            <w:tcW w:w="7668" w:type="dxa"/>
            <w:gridSpan w:val="6"/>
            <w:noWrap w:val="0"/>
            <w:vAlign w:val="top"/>
          </w:tcPr>
          <w:p w14:paraId="0A15ED34">
            <w:pPr>
              <w:ind w:right="56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2965F7">
            <w:pPr>
              <w:ind w:right="56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3746C9">
            <w:pPr>
              <w:ind w:right="56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91B095">
            <w:pPr>
              <w:ind w:right="560"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0B0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9110" w:type="dxa"/>
            <w:gridSpan w:val="7"/>
            <w:noWrap w:val="0"/>
            <w:vAlign w:val="center"/>
          </w:tcPr>
          <w:p w14:paraId="3B953AB6">
            <w:pPr>
              <w:ind w:right="56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备注：</w:t>
            </w:r>
          </w:p>
        </w:tc>
      </w:tr>
    </w:tbl>
    <w:p w14:paraId="66BA13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NTcwNDBiMjNjNWZjNjkyYzliNjhjMGYzM2M4MzgifQ=="/>
  </w:docVars>
  <w:rsids>
    <w:rsidRoot w:val="6B092EB8"/>
    <w:rsid w:val="07495FB5"/>
    <w:rsid w:val="0E35780B"/>
    <w:rsid w:val="0F984512"/>
    <w:rsid w:val="1EFD3215"/>
    <w:rsid w:val="2ACC0377"/>
    <w:rsid w:val="2D715565"/>
    <w:rsid w:val="3B3D013E"/>
    <w:rsid w:val="3CA40C6E"/>
    <w:rsid w:val="42D67AF5"/>
    <w:rsid w:val="478E6998"/>
    <w:rsid w:val="4BA14530"/>
    <w:rsid w:val="51FA72A5"/>
    <w:rsid w:val="62AE7183"/>
    <w:rsid w:val="6B09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autoRedefine/>
    <w:qFormat/>
    <w:uiPriority w:val="0"/>
    <w:pPr>
      <w:widowControl w:val="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正文文本缩进1"/>
    <w:basedOn w:val="1"/>
    <w:qFormat/>
    <w:uiPriority w:val="99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toc 1"/>
    <w:basedOn w:val="1"/>
    <w:next w:val="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795</Words>
  <Characters>832</Characters>
  <Lines>0</Lines>
  <Paragraphs>0</Paragraphs>
  <TotalTime>3</TotalTime>
  <ScaleCrop>false</ScaleCrop>
  <LinksUpToDate>false</LinksUpToDate>
  <CharactersWithSpaces>1003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2022-03-29T02:20:00Z</dcterms:created>
  <dc:creator>Administrator</dc:creator>
  <cp:lastModifiedBy>Administrator</cp:lastModifiedBy>
  <cp:lastPrinted>2024-09-23T08:20:29Z</cp:lastPrinted>
  <dcterms:modified xsi:type="dcterms:W3CDTF">2024-09-23T08:22:44Z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F35AB4A653CB4E2885CD2C731C6D1966</vt:lpwstr>
  </property>
</Properties>
</file>