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50D1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主动摸排办特困 暖心兜底解民忧</w:t>
      </w:r>
    </w:p>
    <w:p w14:paraId="77F9F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9"/>
        <w:rPr>
          <w:rFonts w:hint="eastAsia" w:eastAsiaTheme="minorEastAsia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秀水镇民政所在日常排查工作中了解到，南坪村村民赵某年满六十周岁，无劳动能力、无收入来源，也无法定抚养人、扶养人、赡养人，日常生活仅靠村内每年发放的2000元分红维持，经济困难，需要救助。</w:t>
      </w:r>
    </w:p>
    <w:p w14:paraId="4C5FB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9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秀水镇民政所工作人员全程协助办理特困供养申报，耐心讲解供养待遇、照料护理等相关政策，经过资料审查、入户调查、系统核对等一系列审核流程，确认情况无误。</w:t>
      </w:r>
    </w:p>
    <w:p w14:paraId="3C101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9"/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赵某已于2026年9月被纳入分散供养特困人员范围，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同时相关部门督促村干部加强日常走访，及时发现新增困难对象，切实兜牢基本民生底线，不断增强困难群众的幸福感。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AF429E"/>
    <w:rsid w:val="18AF429E"/>
    <w:rsid w:val="328522DB"/>
    <w:rsid w:val="434B6FEE"/>
    <w:rsid w:val="5BAD5E89"/>
    <w:rsid w:val="779C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260</Characters>
  <Lines>0</Lines>
  <Paragraphs>0</Paragraphs>
  <TotalTime>8</TotalTime>
  <ScaleCrop>false</ScaleCrop>
  <LinksUpToDate>false</LinksUpToDate>
  <CharactersWithSpaces>261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2026-09-13T02:29:00Z</dcterms:created>
  <dc:creator>青丝</dc:creator>
  <cp:lastModifiedBy>小时候我长得可╭(╯3╰)╮亲了</cp:lastModifiedBy>
  <cp:lastPrinted>2026-09-14T04:34:00Z</cp:lastPrinted>
  <dcterms:modified xsi:type="dcterms:W3CDTF">2026-09-14T07:57:11Z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eyJoZGlkIjoiNzMwMTc2MTliNThkODRiZTkyNGM3MWYwNTJmNjg5MDciLCJ1c2VySWQiOiIzODUxNTMyODgifQ==</vt:lpwstr>
  </property>
  <property fmtid="{D5CDD505-2E9C-101B-9397-08002B2CF9AE}" pid="4" name="ICV">
    <vt:lpwstr>2EA4B3E42F174A3180411A5A2EA39578_12</vt:lpwstr>
  </property>
</Properties>
</file>