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F5648">
      <w:pPr>
        <w:rPr>
          <w:rFonts w:hint="eastAsia"/>
        </w:rPr>
      </w:pPr>
    </w:p>
    <w:p w14:paraId="680BB80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盂县民政局督导检查乡镇敬老院防汛安全及提质改造工作简报</w:t>
      </w:r>
    </w:p>
    <w:p w14:paraId="16B911F3">
      <w:pPr>
        <w:rPr>
          <w:rFonts w:hint="eastAsia"/>
        </w:rPr>
      </w:pPr>
      <w:r>
        <w:rPr>
          <w:rFonts w:hint="eastAsia"/>
        </w:rPr>
        <w:t xml:space="preserve"> </w:t>
      </w:r>
    </w:p>
    <w:p w14:paraId="6FAE3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2631440</wp:posOffset>
            </wp:positionH>
            <wp:positionV relativeFrom="paragraph">
              <wp:posOffset>473710</wp:posOffset>
            </wp:positionV>
            <wp:extent cx="2738755" cy="1803400"/>
            <wp:effectExtent l="0" t="0" r="4445" b="6350"/>
            <wp:wrapTight wrapText="bothSides">
              <wp:wrapPolygon>
                <wp:start x="0" y="0"/>
                <wp:lineTo x="0" y="21448"/>
                <wp:lineTo x="21485" y="21448"/>
                <wp:lineTo x="21485" y="0"/>
                <wp:lineTo x="0" y="0"/>
              </wp:wrapPolygon>
            </wp:wrapTight>
            <wp:docPr id="1" name="图片 1" descr="2e8866ab21a2f7cf950adbe9ed6622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e8866ab21a2f7cf950adbe9ed66222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为扎实做好汛期民政服务机构安全防范工作，压紧压实安全生产责任，加快推进敬老院提质改造工程落地，近日，县民政局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局长带队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深入路家村镇、秀水镇敬老院，开展防汛安全专项督查及项目建设进度督导。</w:t>
      </w:r>
    </w:p>
    <w:p w14:paraId="28E37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393065</wp:posOffset>
            </wp:positionV>
            <wp:extent cx="2764790" cy="2037080"/>
            <wp:effectExtent l="0" t="0" r="0" b="1270"/>
            <wp:wrapTight wrapText="bothSides">
              <wp:wrapPolygon>
                <wp:start x="0" y="0"/>
                <wp:lineTo x="0" y="21411"/>
                <wp:lineTo x="21431" y="21411"/>
                <wp:lineTo x="21431" y="0"/>
                <wp:lineTo x="0" y="0"/>
              </wp:wrapPolygon>
            </wp:wrapTight>
            <wp:docPr id="2" name="图片 2" descr="6fb4bd9aee6eb8880bc67d9c6272df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fb4bd9aee6eb8880bc67d9c6272df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重点围绕敬老院房屋结构、屋面墙体、排水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系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统、低洼地段、电路设备、防汛物资储备、应急预案、值班值守等关键内容开展全面排查。详细查看院内排水渠、雨水管网通畅情况，仔细检查防汛沙袋、应急照明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、</w:t>
      </w:r>
      <w:bookmarkEnd w:id="0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物资储备是否充足到位，认真查阅汛期巡查记录、隐患台账、值班日志，现场叮嘱机构工作人员紧绷安全底线，密切关注雨情水情变化，常态化开展隐患自查自纠，坚决防范各类汛期安全事故发生。</w:t>
      </w:r>
    </w:p>
    <w:p w14:paraId="12B16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2582545</wp:posOffset>
            </wp:positionH>
            <wp:positionV relativeFrom="paragraph">
              <wp:posOffset>114300</wp:posOffset>
            </wp:positionV>
            <wp:extent cx="2590165" cy="2159000"/>
            <wp:effectExtent l="0" t="0" r="635" b="1270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3" name="图片 3" descr="51c8730a2658f0090f627807fa39e6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1c8730a2658f0090f627807fa39e64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在提质改造工程检查中，工作组实地核查两所敬老院升级改造成效。秀水镇敬老院提质改造工程已全部完工，院内居住环境、基础设施、消防配套、功能布局得到全面优化提升，整体服务条件显著改善，已实现规范化运行。路家村镇敬老院主体提质改造已完工，当前正有序推进消防改造专项工程，施工进度稳步推进，按照既定计划将于9月底全面完成改造并达标验收。</w:t>
      </w:r>
    </w:p>
    <w:p w14:paraId="68284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同时重点明确近期的工作安排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一是从严抓实汛期安全管控。严格执行24小时值班值守和领导带班制度，加密重点部位巡查频次，及时疏通排水管网，动态排查房屋渗漏、线路老化等隐患，做到问题日清日结、闭环销号。二是严把工程质量收尾关口。路家村镇敬老院要紧盯工期节点，细化施工细节，高标准完成消防改造收尾工作，确保按期保质完工、顺利验收备案。三是健全长效管护机制。改造完工区域及时完善设施管护制度，规范日常运维管理，持续优化居住环境和服务品质。四是提升精细化养老服务水平，全面保障在院老人居住安全、生活舒心。</w:t>
      </w:r>
    </w:p>
    <w:p w14:paraId="56FCC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下一步，县民政局将持续紧盯汛期安全生产和项目提质增效双重点，常态化开展养老机构督导检查，抓实隐患排查整治，加快工程收尾验收，不断夯实养老服务安全基础、完善养老服务硬件保障，全力守护老年人生命财产安全，推动全县养老服务工作提质升级。</w:t>
      </w:r>
    </w:p>
    <w:p w14:paraId="68789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87274AC-98D2-4ED3-996D-840C3AAAD6E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36C2CE3-B16F-47EF-A148-AE778EBFFF9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08D9741-47F7-4DB9-B2A3-E5F2252DFA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535B0"/>
    <w:rsid w:val="1AEB0604"/>
    <w:rsid w:val="235021D1"/>
    <w:rsid w:val="33D860F5"/>
    <w:rsid w:val="36F90273"/>
    <w:rsid w:val="74175970"/>
    <w:rsid w:val="7EEF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87e5745a-48bc-4178-a012-70b66185d2b5</errorID>
      <errorWord>、等</errorWord>
      <group>L1_Word</group>
      <groupName>字词问题</groupName>
      <ability>L2_Typo</ability>
      <abilityName>字词错误</abilityName>
      <candidateList>
        <item>、</item>
      </candidateList>
      <explain/>
      <paraID>28E37D35</paraID>
      <start>93</start>
      <end>94</end>
      <status>modified</status>
      <modifiedWord>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c1afe6d-29df-422b-bdf2-7bf181df4c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829</Words>
  <Characters>830</Characters>
  <Lines>0</Lines>
  <Paragraphs>0</Paragraphs>
  <TotalTime>5</TotalTime>
  <ScaleCrop>false</ScaleCrop>
  <LinksUpToDate>false</LinksUpToDate>
  <CharactersWithSpaces>831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2026-08-27T00:57:00Z</dcterms:created>
  <dc:creator>LENOVO</dc:creator>
  <cp:lastModifiedBy>赵强</cp:lastModifiedBy>
  <cp:lastPrinted>2026-09-14T05:06:48Z</cp:lastPrinted>
  <dcterms:modified xsi:type="dcterms:W3CDTF">2026-09-14T05:07:28Z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94DE84D9CFE146C48A223F2E59D785FB_12</vt:lpwstr>
  </property>
</Properties>
</file>