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BD35F7">
      <w:pPr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跨乡镇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协同核查  精准保障重病群众</w:t>
      </w:r>
    </w:p>
    <w:p w14:paraId="41960A47"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梁家寨乡御枣口村村民韩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某</w:t>
      </w:r>
      <w:r>
        <w:rPr>
          <w:rFonts w:hint="eastAsia" w:ascii="仿宋" w:hAnsi="仿宋" w:eastAsia="仿宋" w:cs="仿宋"/>
          <w:sz w:val="32"/>
          <w:szCs w:val="32"/>
        </w:rPr>
        <w:t>，户籍归属梁家寨乡，妻子王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某</w:t>
      </w:r>
      <w:r>
        <w:rPr>
          <w:rFonts w:hint="eastAsia" w:ascii="仿宋" w:hAnsi="仿宋" w:eastAsia="仿宋" w:cs="仿宋"/>
          <w:sz w:val="32"/>
          <w:szCs w:val="32"/>
        </w:rPr>
        <w:t>户籍在秀水镇。韩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某因患病</w:t>
      </w:r>
      <w:r>
        <w:rPr>
          <w:rFonts w:hint="eastAsia" w:ascii="仿宋" w:hAnsi="仿宋" w:eastAsia="仿宋" w:cs="仿宋"/>
          <w:sz w:val="32"/>
          <w:szCs w:val="32"/>
        </w:rPr>
        <w:t>，常年随子女在城区居住生活。</w:t>
      </w:r>
    </w:p>
    <w:p w14:paraId="1EA0432B">
      <w:pPr>
        <w:ind w:firstLine="640" w:firstLineChars="2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1800225</wp:posOffset>
            </wp:positionH>
            <wp:positionV relativeFrom="paragraph">
              <wp:posOffset>1284605</wp:posOffset>
            </wp:positionV>
            <wp:extent cx="3840480" cy="2880360"/>
            <wp:effectExtent l="0" t="0" r="7620" b="15240"/>
            <wp:wrapTight wrapText="bothSides">
              <wp:wrapPolygon>
                <wp:start x="0" y="0"/>
                <wp:lineTo x="0" y="21429"/>
                <wp:lineTo x="21536" y="21429"/>
                <wp:lineTo x="21536" y="0"/>
                <wp:lineTo x="0" y="0"/>
              </wp:wrapPolygon>
            </wp:wrapTight>
            <wp:docPr id="1" name="图片 1" descr="7.10御枣口韩石保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.10御枣口韩石保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40480" cy="2880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</w:rPr>
        <w:t>梁家寨乡民政办收到韩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某</w:t>
      </w:r>
      <w:r>
        <w:rPr>
          <w:rFonts w:hint="eastAsia" w:ascii="仿宋" w:hAnsi="仿宋" w:eastAsia="仿宋" w:cs="仿宋"/>
          <w:sz w:val="32"/>
          <w:szCs w:val="32"/>
        </w:rPr>
        <w:t>低保申请后，立足人户分离实际情况，主动对接秀</w:t>
      </w:r>
      <w:bookmarkStart w:id="0" w:name="_GoBack"/>
      <w:r>
        <w:rPr>
          <w:rFonts w:hint="eastAsia" w:ascii="仿宋" w:hAnsi="仿宋" w:eastAsia="仿宋" w:cs="仿宋"/>
          <w:sz w:val="32"/>
          <w:szCs w:val="32"/>
        </w:rPr>
        <w:t>水</w:t>
      </w:r>
      <w:bookmarkEnd w:id="0"/>
      <w:r>
        <w:rPr>
          <w:rFonts w:hint="eastAsia" w:ascii="仿宋" w:hAnsi="仿宋" w:eastAsia="仿宋" w:cs="仿宋"/>
          <w:sz w:val="32"/>
          <w:szCs w:val="32"/>
        </w:rPr>
        <w:t>镇民政办开展跨乡镇联合入户核查。工作人员实地核查家庭收入、财产状况，详细摸排大额医疗支出情况，查实该群众患病后就医负担较重，刚性支出压力突出。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同时也了解到王某，于2021年进行了手术治疗，目前仍处于恢复期，需要定期检查，日常吃药维持。</w:t>
      </w:r>
    </w:p>
    <w:p w14:paraId="1E9FFA14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结合核查掌握实情综合研判，按照政策规定将韩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某和王某2人</w:t>
      </w:r>
      <w:r>
        <w:rPr>
          <w:rFonts w:hint="eastAsia" w:ascii="仿宋" w:hAnsi="仿宋" w:eastAsia="仿宋" w:cs="仿宋"/>
          <w:sz w:val="32"/>
          <w:szCs w:val="32"/>
        </w:rPr>
        <w:t>依规纳入农村低保范围，落实低保兜底救助政策，切实保障困难群众基本生活。</w:t>
      </w:r>
    </w:p>
    <w:sectPr>
      <w:pgSz w:w="11906" w:h="16838"/>
      <w:pgMar w:top="1213" w:right="1689" w:bottom="1213" w:left="168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1" w:fontKey="{7C64A900-C2DA-427E-ACA1-C315C1B82F7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C1388984-7CBC-4EE7-9849-3B4D942BB61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254E04"/>
    <w:rsid w:val="24A25DB4"/>
    <w:rsid w:val="31254E04"/>
    <w:rsid w:val="37597C1A"/>
    <w:rsid w:val="3E5E0124"/>
    <w:rsid w:val="4D6D4358"/>
    <w:rsid w:val="669C0AB5"/>
    <w:rsid w:val="73A940D2"/>
    <w:rsid w:val="78096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2e864c3b-e282-4ada-bed9-28fb4e3fa5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281</Words>
  <Characters>284</Characters>
  <Lines>0</Lines>
  <Paragraphs>0</Paragraphs>
  <TotalTime>4</TotalTime>
  <ScaleCrop>false</ScaleCrop>
  <LinksUpToDate>false</LinksUpToDate>
  <CharactersWithSpaces>286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2026-07-28T02:44:00Z</dcterms:created>
  <dc:creator>lenovo</dc:creator>
  <cp:lastModifiedBy>赵强</cp:lastModifiedBy>
  <cp:lastPrinted>2026-09-14T05:32:43Z</cp:lastPrinted>
  <dcterms:modified xsi:type="dcterms:W3CDTF">2026-09-14T05:33:05Z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5D9F06B1D6E64D0FAA2649C2B3450776_11</vt:lpwstr>
  </property>
  <property fmtid="{D5CDD505-2E9C-101B-9397-08002B2CF9AE}" pid="4" name="KSOTemplateDocerSaveRecord">
    <vt:lpwstr>eyJoZGlkIjoiMTkwZGMxNjY5NzdlNTAzNmUwMzIxNjJjNDBjMDc2MGMiLCJ1c2VySWQiOiI0NTg1OTc0NTAifQ==</vt:lpwstr>
  </property>
</Properties>
</file>