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2B9E2F">
      <w:pPr>
        <w:bidi w:val="0"/>
        <w:rPr>
          <w:rFonts w:hint="eastAsia"/>
          <w:lang w:val="en-US" w:eastAsia="zh-CN"/>
        </w:rPr>
      </w:pPr>
    </w:p>
    <w:p w14:paraId="168529C7">
      <w:pPr>
        <w:jc w:val="center"/>
        <w:rPr>
          <w:rFonts w:hint="eastAsia"/>
          <w:lang w:val="en-US" w:eastAsia="zh-CN"/>
        </w:rPr>
      </w:pPr>
      <w:r>
        <w:rPr>
          <w:rFonts w:hint="eastAsia"/>
          <w:lang w:val="en-US" w:eastAsia="zh-CN"/>
        </w:rPr>
        <w:tab/>
      </w:r>
    </w:p>
    <w:p w14:paraId="325F3172">
      <w:pPr>
        <w:jc w:val="center"/>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聚焦困境家庭，筑牢兜底保障</w:t>
      </w:r>
    </w:p>
    <w:p w14:paraId="7D879834">
      <w:pPr>
        <w:tabs>
          <w:tab w:val="left" w:pos="939"/>
        </w:tabs>
        <w:ind w:firstLine="640" w:firstLineChars="200"/>
        <w:jc w:val="left"/>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8月15日西潘乡民政办在困难群众走访当中了解到潘家汇村低保户患有疾病，家庭收入微薄，家庭生活困难。</w:t>
      </w:r>
    </w:p>
    <w:p w14:paraId="1055AB23">
      <w:pPr>
        <w:tabs>
          <w:tab w:val="left" w:pos="671"/>
        </w:tabs>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drawing>
          <wp:inline distT="0" distB="0" distL="114300" distR="114300">
            <wp:extent cx="4763770" cy="2680335"/>
            <wp:effectExtent l="0" t="0" r="17780" b="5715"/>
            <wp:docPr id="9" name="图片 9" descr="a77fe48ea4a66f1291e6cf16c67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a77fe48ea4a66f1291e6cf16c6720208"/>
                    <pic:cNvPicPr>
                      <a:picLocks noChangeAspect="1"/>
                    </pic:cNvPicPr>
                  </pic:nvPicPr>
                  <pic:blipFill>
                    <a:blip r:embed="rId4"/>
                    <a:stretch>
                      <a:fillRect/>
                    </a:stretch>
                  </pic:blipFill>
                  <pic:spPr>
                    <a:xfrm>
                      <a:off x="0" y="0"/>
                      <a:ext cx="4763770" cy="2680335"/>
                    </a:xfrm>
                    <a:prstGeom prst="rect">
                      <a:avLst/>
                    </a:prstGeom>
                  </pic:spPr>
                </pic:pic>
              </a:graphicData>
            </a:graphic>
          </wp:inline>
        </w:drawing>
      </w:r>
    </w:p>
    <w:p w14:paraId="7A84B21B">
      <w:pPr>
        <w:tabs>
          <w:tab w:val="left" w:pos="735"/>
        </w:tabs>
        <w:ind w:firstLine="640" w:firstLineChars="200"/>
        <w:jc w:val="left"/>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工作人员主动告知其低保提标政策，并协助提交相关手续，给予其办理低保提标，于2026年8月20日将低保提标资料提交民政局批准9月将其最低生活保障金额由原554元/月调整为754元/月；月人均保障金额由277元/月调整为377元/月，为其解决其家庭实际困难。</w:t>
      </w:r>
    </w:p>
    <w:p w14:paraId="4599E956">
      <w:pPr>
        <w:jc w:val="center"/>
        <w:rPr>
          <w:rFonts w:hint="eastAsia"/>
          <w:lang w:val="en-US" w:eastAsia="zh-CN"/>
        </w:rPr>
      </w:pPr>
    </w:p>
    <w:p w14:paraId="5A9225BF">
      <w:pPr>
        <w:jc w:val="center"/>
        <w:rPr>
          <w:rFonts w:hint="eastAsia"/>
          <w:lang w:val="en-US" w:eastAsia="zh-CN"/>
        </w:rPr>
      </w:pPr>
    </w:p>
    <w:p w14:paraId="14DEBC55">
      <w:pPr>
        <w:jc w:val="center"/>
        <w:rPr>
          <w:rFonts w:hint="eastAsia"/>
          <w:lang w:val="en-US" w:eastAsia="zh-CN"/>
        </w:rPr>
      </w:pPr>
    </w:p>
    <w:p w14:paraId="35737459">
      <w:pPr>
        <w:jc w:val="center"/>
        <w:rPr>
          <w:rFonts w:hint="eastAsia"/>
          <w:lang w:val="en-US" w:eastAsia="zh-CN"/>
        </w:rPr>
      </w:pPr>
    </w:p>
    <w:p w14:paraId="61947F36">
      <w:pPr>
        <w:jc w:val="center"/>
        <w:rPr>
          <w:rFonts w:hint="eastAsia"/>
          <w:lang w:val="en-US" w:eastAsia="zh-CN"/>
        </w:rPr>
      </w:pPr>
    </w:p>
    <w:p w14:paraId="00529DAD">
      <w:pPr>
        <w:jc w:val="center"/>
        <w:rPr>
          <w:rFonts w:hint="eastAsia"/>
          <w:lang w:val="en-US" w:eastAsia="zh-CN"/>
        </w:rPr>
      </w:pPr>
    </w:p>
    <w:p w14:paraId="0196FFD1">
      <w:pPr>
        <w:jc w:val="center"/>
        <w:rPr>
          <w:rFonts w:hint="eastAsia"/>
          <w:lang w:val="en-US" w:eastAsia="zh-CN"/>
        </w:rPr>
      </w:pPr>
    </w:p>
    <w:p w14:paraId="29169B29">
      <w:pPr>
        <w:jc w:val="center"/>
        <w:rPr>
          <w:rFonts w:hint="eastAsia"/>
          <w:lang w:val="en-US" w:eastAsia="zh-CN"/>
        </w:rPr>
      </w:pPr>
    </w:p>
    <w:p w14:paraId="017DFD90">
      <w:pPr>
        <w:jc w:val="center"/>
        <w:rPr>
          <w:rFonts w:hint="eastAsia"/>
          <w:lang w:val="en-US" w:eastAsia="zh-CN"/>
        </w:rPr>
      </w:pPr>
    </w:p>
    <w:p w14:paraId="3F245C1C">
      <w:pPr>
        <w:jc w:val="center"/>
        <w:rPr>
          <w:rFonts w:hint="eastAsia"/>
          <w:lang w:val="en-US" w:eastAsia="zh-CN"/>
        </w:rPr>
      </w:pPr>
    </w:p>
    <w:p w14:paraId="2AE02967">
      <w:pPr>
        <w:jc w:val="center"/>
        <w:rPr>
          <w:rFonts w:hint="eastAsia"/>
          <w:lang w:val="en-US" w:eastAsia="zh-CN"/>
        </w:rPr>
      </w:pPr>
    </w:p>
    <w:p w14:paraId="519B429A">
      <w:pPr>
        <w:tabs>
          <w:tab w:val="left" w:pos="1282"/>
        </w:tabs>
        <w:bidi w:val="0"/>
        <w:jc w:val="left"/>
        <w:rPr>
          <w:rFonts w:hint="eastAsia" w:ascii="宋体" w:hAnsi="宋体" w:eastAsia="宋体" w:cs="宋体"/>
          <w:sz w:val="32"/>
          <w:szCs w:val="32"/>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A47FF"/>
    <w:rsid w:val="037741C1"/>
    <w:rsid w:val="05432019"/>
    <w:rsid w:val="06306644"/>
    <w:rsid w:val="08DF474E"/>
    <w:rsid w:val="09075A53"/>
    <w:rsid w:val="0C6F5DE9"/>
    <w:rsid w:val="0E8B67DF"/>
    <w:rsid w:val="148F527B"/>
    <w:rsid w:val="1D137F87"/>
    <w:rsid w:val="1F66307C"/>
    <w:rsid w:val="214A06AB"/>
    <w:rsid w:val="29200224"/>
    <w:rsid w:val="2EFA078F"/>
    <w:rsid w:val="3428494C"/>
    <w:rsid w:val="350727B3"/>
    <w:rsid w:val="35EB470E"/>
    <w:rsid w:val="37C36E66"/>
    <w:rsid w:val="3CF47AC1"/>
    <w:rsid w:val="3DED6B26"/>
    <w:rsid w:val="3F9A4950"/>
    <w:rsid w:val="444430DC"/>
    <w:rsid w:val="44446782"/>
    <w:rsid w:val="4783216D"/>
    <w:rsid w:val="4E100CD0"/>
    <w:rsid w:val="53B75FCA"/>
    <w:rsid w:val="540463E4"/>
    <w:rsid w:val="55DE3FB8"/>
    <w:rsid w:val="59AD307A"/>
    <w:rsid w:val="723914F7"/>
    <w:rsid w:val="7A477F63"/>
    <w:rsid w:val="7A7B08FF"/>
    <w:rsid w:val="7C036D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8cc62361-8429-4101-b19a-0e5f5bf15997}">
  <ds:schemaRefs/>
</ds:datastoreItem>
</file>

<file path=docProps/app.xml><?xml version="1.0" encoding="utf-8"?>
<Properties xmlns="http://schemas.openxmlformats.org/officeDocument/2006/extended-properties" xmlns:vt="http://schemas.openxmlformats.org/officeDocument/2006/docPropsVTypes">
  <Template>Normal.dotm</Template>
  <Pages>1</Pages>
  <Words>907</Words>
  <Characters>931</Characters>
  <Lines>0</Lines>
  <Paragraphs>0</Paragraphs>
  <TotalTime>52</TotalTime>
  <ScaleCrop>false</ScaleCrop>
  <LinksUpToDate>false</LinksUpToDate>
  <CharactersWithSpaces>959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2025-04-13T02:55:00Z</dcterms:created>
  <dc:creator>lenovo</dc:creator>
  <cp:lastModifiedBy>赵强</cp:lastModifiedBy>
  <cp:lastPrinted>2026-09-14T05:41:00Z</cp:lastPrinted>
  <dcterms:modified xsi:type="dcterms:W3CDTF">2026-09-14T06:20:58Z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eyJoZGlkIjoiMTkwZGMxNjY5NzdlNTAzNmUwMzIxNjJjNDBjMDc2MGMiLCJ1c2VySWQiOiI0NTg1OTc0NTAifQ==</vt:lpwstr>
  </property>
  <property fmtid="{D5CDD505-2E9C-101B-9397-08002B2CF9AE}" pid="4" name="ICV">
    <vt:lpwstr>DC82A189CE404AE79B4FC55D50ACB109_13</vt:lpwstr>
  </property>
</Properties>
</file>