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6BFAB">
      <w:pPr>
        <w:jc w:val="center"/>
        <w:rPr>
          <w:rFonts w:hint="eastAsia" w:ascii="宋体" w:hAnsi="宋体" w:eastAsia="宋体" w:cs="宋体"/>
          <w:b/>
          <w:bCs/>
          <w:kern w:val="0"/>
          <w:sz w:val="44"/>
          <w:szCs w:val="44"/>
          <w:lang w:val="en-US" w:eastAsia="zh-CN" w:bidi="ar"/>
        </w:rPr>
      </w:pPr>
      <w:r>
        <w:rPr>
          <w:rFonts w:hint="eastAsia" w:ascii="宋体" w:hAnsi="宋体" w:eastAsia="宋体" w:cs="宋体"/>
          <w:b/>
          <w:bCs/>
          <w:kern w:val="0"/>
          <w:sz w:val="44"/>
          <w:szCs w:val="44"/>
          <w:lang w:val="en-US" w:eastAsia="zh-CN" w:bidi="ar"/>
        </w:rPr>
        <w:t>照料模式精准调整</w:t>
      </w:r>
    </w:p>
    <w:p w14:paraId="2105FF38">
      <w:pPr>
        <w:jc w:val="center"/>
        <w:rPr>
          <w:rFonts w:hint="eastAsia" w:ascii="宋体" w:hAnsi="宋体" w:eastAsia="宋体" w:cs="宋体"/>
          <w:b/>
          <w:bCs/>
          <w:kern w:val="0"/>
          <w:sz w:val="44"/>
          <w:szCs w:val="44"/>
          <w:lang w:val="en-US" w:eastAsia="zh-CN" w:bidi="ar"/>
        </w:rPr>
      </w:pPr>
      <w:r>
        <w:rPr>
          <w:rFonts w:hint="eastAsia" w:ascii="宋体" w:hAnsi="宋体" w:eastAsia="宋体" w:cs="宋体"/>
          <w:b/>
          <w:bCs/>
          <w:kern w:val="0"/>
          <w:sz w:val="44"/>
          <w:szCs w:val="44"/>
          <w:lang w:val="en-US" w:eastAsia="zh-CN" w:bidi="ar"/>
        </w:rPr>
        <w:t>特困老人集中供养享专人全护</w:t>
      </w:r>
    </w:p>
    <w:p w14:paraId="1C997D95">
      <w:pPr>
        <w:pStyle w:val="2"/>
        <w:rPr>
          <w:rFonts w:hint="eastAsia"/>
          <w:b/>
          <w:bCs/>
          <w:sz w:val="32"/>
          <w:szCs w:val="40"/>
          <w:lang w:val="en-US" w:eastAsia="zh-CN"/>
        </w:rPr>
      </w:pPr>
    </w:p>
    <w:p w14:paraId="0C291DD8">
      <w:pPr>
        <w:pStyle w:val="2"/>
        <w:ind w:firstLine="560" w:firstLineChars="20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东梁乡民政办工作人员在东梁乡中心敬老院开展走访排查工作时发现，西烟镇南社村特困供养老人张某</w:t>
      </w:r>
      <w:bookmarkStart w:id="0" w:name="_GoBack"/>
      <w:bookmarkEnd w:id="0"/>
      <w:r>
        <w:rPr>
          <w:rFonts w:hint="eastAsia" w:ascii="仿宋" w:hAnsi="仿宋" w:eastAsia="仿宋" w:cs="仿宋"/>
          <w:sz w:val="28"/>
          <w:szCs w:val="36"/>
          <w:lang w:val="en-US" w:eastAsia="zh-CN"/>
        </w:rPr>
        <w:t>因脚踝骨折无法独立行走，其自理能力等级需予以调整，由全自理变更为全护理。</w:t>
      </w:r>
    </w:p>
    <w:p w14:paraId="213C74C0">
      <w:pPr>
        <w:pStyle w:val="2"/>
        <w:ind w:firstLine="560" w:firstLineChars="200"/>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drawing>
          <wp:anchor distT="0" distB="0" distL="114300" distR="114300" simplePos="0" relativeHeight="251659264" behindDoc="0" locked="0" layoutInCell="1" allowOverlap="1">
            <wp:simplePos x="0" y="0"/>
            <wp:positionH relativeFrom="column">
              <wp:posOffset>1843405</wp:posOffset>
            </wp:positionH>
            <wp:positionV relativeFrom="paragraph">
              <wp:posOffset>208280</wp:posOffset>
            </wp:positionV>
            <wp:extent cx="3456940" cy="2783205"/>
            <wp:effectExtent l="0" t="0" r="10160" b="17145"/>
            <wp:wrapSquare wrapText="bothSides"/>
            <wp:docPr id="1" name="图片 1" descr="c1c771f2d2d8f22db5dd58ac271460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1c771f2d2d8f22db5dd58ac271460fb"/>
                    <pic:cNvPicPr>
                      <a:picLocks noChangeAspect="1"/>
                    </pic:cNvPicPr>
                  </pic:nvPicPr>
                  <pic:blipFill>
                    <a:blip r:embed="rId4"/>
                    <a:stretch>
                      <a:fillRect/>
                    </a:stretch>
                  </pic:blipFill>
                  <pic:spPr>
                    <a:xfrm>
                      <a:off x="0" y="0"/>
                      <a:ext cx="3456940" cy="2783205"/>
                    </a:xfrm>
                    <a:prstGeom prst="rect">
                      <a:avLst/>
                    </a:prstGeom>
                  </pic:spPr>
                </pic:pic>
              </a:graphicData>
            </a:graphic>
          </wp:anchor>
        </w:drawing>
      </w:r>
      <w:r>
        <w:rPr>
          <w:rFonts w:hint="eastAsia" w:ascii="仿宋" w:hAnsi="仿宋" w:eastAsia="仿宋" w:cs="仿宋"/>
          <w:sz w:val="28"/>
          <w:szCs w:val="36"/>
          <w:lang w:val="en-US" w:eastAsia="zh-CN"/>
        </w:rPr>
        <w:t>现已完成入户评估，核实了老人身体状况及自理能力；于2026年7月24日将特困人员生活自理能力评估表上报县民政局养老办，确定该老人为全护理照料对象；并已告知敬老院统筹安排床位，安排专职人员提供24小时照料，为老人提供喂饭、洗澡、翻身、内务整理等全方位护理服务。</w:t>
      </w:r>
    </w:p>
    <w:p w14:paraId="5117FE02">
      <w:pPr>
        <w:ind w:firstLine="560" w:firstLineChars="200"/>
        <w:rPr>
          <w:rFonts w:hint="eastAsia"/>
          <w:lang w:eastAsia="zh-CN"/>
        </w:rPr>
      </w:pPr>
      <w:r>
        <w:rPr>
          <w:rFonts w:hint="eastAsia" w:ascii="仿宋" w:hAnsi="仿宋" w:eastAsia="仿宋" w:cs="仿宋"/>
          <w:sz w:val="28"/>
          <w:szCs w:val="36"/>
          <w:lang w:val="en-US" w:eastAsia="zh-CN"/>
        </w:rPr>
        <w:t>该特困老人照料等级已落实全护理标准，目前已享有常态化专业管护，居家摔伤、无人应急等安全隐患得以消除，老人的生活舒适度与安全感得到显著提升，特困兜底保障政策落到实处、取得实效。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4E69E6"/>
    <w:rsid w:val="02F92F5B"/>
    <w:rsid w:val="074E69E6"/>
    <w:rsid w:val="0BA30398"/>
    <w:rsid w:val="2A1118C9"/>
    <w:rsid w:val="4D8661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71119b0d-ffbd-4023-a37c-6d2a976a3c6e}">
  <ds:schemaRefs/>
</ds:datastoreItem>
</file>

<file path=docProps/app.xml><?xml version="1.0" encoding="utf-8"?>
<Properties xmlns="http://schemas.openxmlformats.org/officeDocument/2006/extended-properties" xmlns:vt="http://schemas.openxmlformats.org/officeDocument/2006/docPropsVTypes">
  <Template>Normal.dotm</Template>
  <Pages>1</Pages>
  <Words>314</Words>
  <Characters>319</Characters>
  <Lines>0</Lines>
  <Paragraphs>0</Paragraphs>
  <TotalTime>6</TotalTime>
  <ScaleCrop>false</ScaleCrop>
  <LinksUpToDate>false</LinksUpToDate>
  <CharactersWithSpaces>319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2026-09-13T04:07:00Z</dcterms:created>
  <dc:creator>吧唧一口</dc:creator>
  <cp:lastModifiedBy>赵强</cp:lastModifiedBy>
  <cp:lastPrinted>2026-09-14T04:32:00Z</cp:lastPrinted>
  <dcterms:modified xsi:type="dcterms:W3CDTF">2026-09-14T04:32:03Z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7CD49BD145A74C3EA9CCE3B460076254_11</vt:lpwstr>
  </property>
  <property fmtid="{D5CDD505-2E9C-101B-9397-08002B2CF9AE}" pid="4" name="KSOTemplateDocerSaveRecord">
    <vt:lpwstr>eyJoZGlkIjoiMTkwZGMxNjY5NzdlNTAzNmUwMzIxNjJjNDBjMDc2MGMiLCJ1c2VySWQiOiI0NTg1OTc0NTAifQ==</vt:lpwstr>
  </property>
</Properties>
</file>