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B5FF86">
      <w:pPr>
        <w:ind w:firstLine="2650" w:firstLineChars="600"/>
        <w:jc w:val="both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暖心解忧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急难愁盼</w:t>
      </w:r>
    </w:p>
    <w:p w14:paraId="1BAAC3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西烟镇民政办始终将“主动发现、靠前服务”作为工作宗旨，坚持常态化入户走访，确保惠民政策精准覆盖每一位符合条件的困难群众。2026年8月，镇民政办工作人员在南社村开展日常走访排查过程中，发现该村村民张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某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将年满80周岁。经仔细核实比对，确认老人符合我市80周岁以上高龄津贴政策申报条件。由于张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某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年事已高、行动不便，且子女长期在外务工，对高龄津贴政策了解甚少，一直未能主动提出申请，存在政策“应享未享”的风险隐患。</w:t>
      </w:r>
    </w:p>
    <w:p w14:paraId="5E6C89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发现该问题后，镇民政办迅速启动“暖心解忧”帮扶机制：一是第一时间联系南社村民政协理员，详细告知情况，要求其立即入户走访，面对面向张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某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及其家属宣传讲解80周岁以上高龄津贴政策的具体内容、申领条件和享受标准，确保政策明明白白、入脑入心；二是指导协理员协助老人准备身份证、户口本等申报材料，全程代办填写申请表、复印证件、整理档案等手续，让老人“足不出户”即可完成申报；三是镇民政办加快审核审批流程，及时将材料录入系统并报上级审核，确保老人到达龄后第一时间享受待遇；四是建立后续跟踪台账，定期回访关怀，确保津贴按时足额发放到位。</w:t>
      </w:r>
    </w:p>
    <w:p w14:paraId="4F2D66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经过镇民政办与村级协理员的紧密协作，张存爱老人于2026年9月起正式享受80周岁以上高龄津贴待遇，每月按时领取高龄补贴，有效减轻了家庭经济负担，提升了晚年生活质量。老人及其家属对党和政府的惠民政策表示由衷感谢，对民政干部的热情服务赞不绝口。此次帮扶案例充分彰显了“急难愁盼、暖心解忧”的服务理念，实现了从“人找政策”到“政策找人”的转变，打通了服务群众“最后一米”。下一步，西烟镇民政办将继续深化主动排查机制，确保每一位符合条件的老年人都能应享尽享，让高龄津贴政策真正成为温暖民心的“幸福工程”。</w:t>
      </w:r>
    </w:p>
    <w:p w14:paraId="24DC35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75757B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43065F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5" w:h="16837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1BA0F9CA-1495-45EE-953F-DC42E10536C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BF7EB5F-A0A9-4FBB-B8EF-B832F1E1278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E5F79"/>
    <w:rsid w:val="03674CB3"/>
    <w:rsid w:val="1EC20230"/>
    <w:rsid w:val="1F7F6A0D"/>
    <w:rsid w:val="326E074E"/>
    <w:rsid w:val="4DB672E1"/>
    <w:rsid w:val="5CA31B00"/>
    <w:rsid w:val="6791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dbe44a50-b212-438c-a023-f0ba8495fd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719</Words>
  <Characters>729</Characters>
  <Lines>0</Lines>
  <Paragraphs>0</Paragraphs>
  <TotalTime>0</TotalTime>
  <ScaleCrop>false</ScaleCrop>
  <LinksUpToDate>false</LinksUpToDate>
  <CharactersWithSpaces>731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2026-09-13T04:22:00Z</dcterms:created>
  <dc:creator>www77</dc:creator>
  <cp:lastModifiedBy>赵强</cp:lastModifiedBy>
  <cp:lastPrinted>2026-09-14T05:30:46Z</cp:lastPrinted>
  <dcterms:modified xsi:type="dcterms:W3CDTF">2026-09-14T05:31:33Z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eyJoZGlkIjoiMTkwZGMxNjY5NzdlNTAzNmUwMzIxNjJjNDBjMDc2MGMiLCJ1c2VySWQiOiI0NTg1OTc0NTAifQ==</vt:lpwstr>
  </property>
  <property fmtid="{D5CDD505-2E9C-101B-9397-08002B2CF9AE}" pid="4" name="ICV">
    <vt:lpwstr>87FFAAB8106C4F4C850A62BAFEA90884_13</vt:lpwstr>
  </property>
</Properties>
</file>