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79492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注重特困老人监护  及时更换监护人</w:t>
      </w:r>
    </w:p>
    <w:p w14:paraId="240B1610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2855595</wp:posOffset>
            </wp:positionH>
            <wp:positionV relativeFrom="paragraph">
              <wp:posOffset>292100</wp:posOffset>
            </wp:positionV>
            <wp:extent cx="2357120" cy="3148965"/>
            <wp:effectExtent l="0" t="0" r="5080" b="13335"/>
            <wp:wrapSquare wrapText="bothSides"/>
            <wp:docPr id="1" name="图片 1" descr="9d4855f401a2e7019ae9955e868781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4855f401a2e7019ae9955e868781a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314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梁家寨乡活川口村特困供养老人。因其父亲年纪大且患重病，对刘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的委托照料不到位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。乡村两级民政工作人员和村干部，专门同刘某的父亲进行了协商，了解其监管缺失的理由，以及后续监管问题，并宣传和建议刘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入住敬老院，同时讲解相关政策。经过多次的劝解，刘某已更换委托照料人。</w:t>
      </w:r>
    </w:p>
    <w:p w14:paraId="7F1CB54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A19C29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CC5A4A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DA5CD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F1E8E9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0DD07D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5F44F0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816048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44EA3F9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A3514C15-CB06-4B7C-A539-EB8FFD47FE8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226C30E-F18E-4549-89A6-E93DE5A0849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40ED0C8-20D0-4D9C-BBF6-1E251BEF75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2236D"/>
    <w:rsid w:val="03E017D2"/>
    <w:rsid w:val="151E1715"/>
    <w:rsid w:val="15B8346B"/>
    <w:rsid w:val="191775ED"/>
    <w:rsid w:val="1C62236D"/>
    <w:rsid w:val="1DBC1595"/>
    <w:rsid w:val="1FBA6F24"/>
    <w:rsid w:val="22603DB2"/>
    <w:rsid w:val="22B8599C"/>
    <w:rsid w:val="2FC77D1F"/>
    <w:rsid w:val="32E74950"/>
    <w:rsid w:val="35F920FC"/>
    <w:rsid w:val="37453203"/>
    <w:rsid w:val="40363F4D"/>
    <w:rsid w:val="55160F0D"/>
    <w:rsid w:val="55994FA9"/>
    <w:rsid w:val="5818420C"/>
    <w:rsid w:val="5DA13A89"/>
    <w:rsid w:val="637D586B"/>
    <w:rsid w:val="6BB20F1C"/>
    <w:rsid w:val="6FF2313D"/>
    <w:rsid w:val="7294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04c9286-914d-4b8d-8c1d-bfa23cff58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188</Characters>
  <Lines>0</Lines>
  <Paragraphs>0</Paragraphs>
  <TotalTime>18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2026-09-09T02:38:00Z</dcterms:created>
  <dc:creator>lenovo</dc:creator>
  <cp:lastModifiedBy>赵强</cp:lastModifiedBy>
  <cp:lastPrinted>2026-09-14T05:21:01Z</cp:lastPrinted>
  <dcterms:modified xsi:type="dcterms:W3CDTF">2026-09-14T05:21:17Z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87FBE5EF72094122A88509CC36FC746D_11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