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CAA92">
      <w:pPr>
        <w:spacing w:line="560" w:lineRule="exact"/>
        <w:ind w:firstLine="880" w:firstLineChars="20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心系群众办实事 低保护航解民愁</w:t>
      </w:r>
    </w:p>
    <w:p w14:paraId="6FAB57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CB4948E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无劳动能力，经常需要化疗，医疗支出大，造成家庭经济困难。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现已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享受低保待遇，生活得到有效保障。</w:t>
      </w:r>
    </w:p>
    <w:p w14:paraId="3BC24460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284480</wp:posOffset>
            </wp:positionV>
            <wp:extent cx="5169535" cy="3877310"/>
            <wp:effectExtent l="0" t="0" r="12065" b="8890"/>
            <wp:wrapNone/>
            <wp:docPr id="1" name="图片 1" descr="5.11石家塔崔素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11石家塔崔素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3E197B9C-9A2B-48A9-B07D-EF1AE93B643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B81B4AA-A389-40EE-BEAA-4D38454CE928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DC01CB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68C6D1B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8A2EA6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46953"/>
    <w:rsid w:val="3B3742B4"/>
    <w:rsid w:val="3B6444BC"/>
    <w:rsid w:val="3B855DC3"/>
    <w:rsid w:val="3BCB12AC"/>
    <w:rsid w:val="3BDD6FAB"/>
    <w:rsid w:val="3C0417FB"/>
    <w:rsid w:val="3C0F407B"/>
    <w:rsid w:val="3C577B7C"/>
    <w:rsid w:val="3C925059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C12F4D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A340DD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AB2CDA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1A042F"/>
    <w:rsid w:val="7E6F7C7C"/>
    <w:rsid w:val="7E8273B2"/>
    <w:rsid w:val="7EC11C74"/>
    <w:rsid w:val="7F0D19CE"/>
    <w:rsid w:val="7FB96999"/>
    <w:rsid w:val="7FBB179D"/>
    <w:rsid w:val="7FF7D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e27aa66-a79c-4d4c-be16-3fe8f628e5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36</Lines>
  <Paragraphs>24</Paragraphs>
  <TotalTime>11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赵瑞</cp:lastModifiedBy>
  <cp:lastPrinted>2026-05-21T17:57:00Z</cp:lastPrinted>
  <dcterms:modified xsi:type="dcterms:W3CDTF">2026-09-14T07:41:27Z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36011C570D44DE801764A66AF9B84AAE_43</vt:lpwstr>
  </property>
  <property fmtid="{D5CDD505-2E9C-101B-9397-08002B2CF9AE}" pid="4" name="KSOTemplateDocerSaveRecord">
    <vt:lpwstr>eyJoZGlkIjoiZTY1OGQ5MWMxN2RjZDUxMzU2ODJlM2M0ZDJlMDUxOTAiLCJ1c2VySWQiOiIxMDU2OTA0NDYyIn0=</vt:lpwstr>
  </property>
</Properties>
</file>