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1329E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r>
        <w:rPr>
          <w:color w:val="auto"/>
          <w:sz w:val="32"/>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101600</wp:posOffset>
                </wp:positionV>
                <wp:extent cx="4536440" cy="2210435"/>
                <wp:effectExtent l="0" t="0" r="5080" b="14605"/>
                <wp:wrapNone/>
                <wp:docPr id="1" name="文本框 1"/>
                <wp:cNvGraphicFramePr/>
                <a:graphic xmlns:a="http://schemas.openxmlformats.org/drawingml/2006/main">
                  <a:graphicData uri="http://schemas.microsoft.com/office/word/2010/wordprocessingShape">
                    <wps:wsp>
                      <wps:cNvSpPr txBox="1"/>
                      <wps:spPr>
                        <a:xfrm>
                          <a:off x="1062355" y="1412875"/>
                          <a:ext cx="4536440" cy="2210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EA530B4">
                            <w:pPr>
                              <w:jc w:val="distribute"/>
                              <w:rPr>
                                <w:rFonts w:hint="eastAsia" w:ascii="方正小标宋_GBK" w:hAnsi="方正小标宋_GBK" w:eastAsia="方正小标宋_GBK" w:cs="方正小标宋_GBK"/>
                                <w:color w:val="FF0000"/>
                                <w:sz w:val="76"/>
                                <w:szCs w:val="76"/>
                                <w:lang w:eastAsia="zh-CN"/>
                              </w:rPr>
                            </w:pPr>
                            <w:r>
                              <w:rPr>
                                <w:rFonts w:hint="eastAsia" w:ascii="方正小标宋_GBK" w:hAnsi="方正小标宋_GBK" w:eastAsia="方正小标宋_GBK" w:cs="方正小标宋_GBK"/>
                                <w:color w:val="FF0000"/>
                                <w:sz w:val="76"/>
                                <w:szCs w:val="76"/>
                                <w:lang w:val="en-US" w:eastAsia="zh-CN"/>
                              </w:rPr>
                              <w:t>盂县</w:t>
                            </w:r>
                            <w:r>
                              <w:rPr>
                                <w:rFonts w:hint="eastAsia" w:ascii="方正小标宋_GBK" w:hAnsi="方正小标宋_GBK" w:eastAsia="方正小标宋_GBK" w:cs="方正小标宋_GBK"/>
                                <w:color w:val="FF0000"/>
                                <w:sz w:val="76"/>
                                <w:szCs w:val="76"/>
                                <w:lang w:eastAsia="zh-CN"/>
                              </w:rPr>
                              <w:t>民政局</w:t>
                            </w:r>
                          </w:p>
                          <w:p w14:paraId="5A99A494">
                            <w:pPr>
                              <w:jc w:val="distribute"/>
                              <w:rPr>
                                <w:rFonts w:hint="eastAsia" w:ascii="方正小标宋_GBK" w:hAnsi="方正小标宋_GBK" w:eastAsia="方正小标宋_GBK" w:cs="方正小标宋_GBK"/>
                                <w:color w:val="FF0000"/>
                                <w:w w:val="80"/>
                                <w:sz w:val="76"/>
                                <w:szCs w:val="76"/>
                                <w:lang w:eastAsia="zh-CN"/>
                              </w:rPr>
                            </w:pPr>
                            <w:r>
                              <w:rPr>
                                <w:rFonts w:hint="eastAsia" w:ascii="方正小标宋_GBK" w:hAnsi="方正小标宋_GBK" w:eastAsia="方正小标宋_GBK" w:cs="方正小标宋_GBK"/>
                                <w:color w:val="FF0000"/>
                                <w:w w:val="80"/>
                                <w:sz w:val="76"/>
                                <w:szCs w:val="76"/>
                                <w:lang w:eastAsia="zh-CN"/>
                              </w:rPr>
                              <w:t>中共盂县县委社会工作部</w:t>
                            </w:r>
                          </w:p>
                          <w:p w14:paraId="3A2F6CB3">
                            <w:pPr>
                              <w:jc w:val="distribute"/>
                              <w:rPr>
                                <w:rFonts w:hint="eastAsia" w:ascii="方正小标宋_GBK" w:hAnsi="方正小标宋_GBK" w:eastAsia="方正小标宋_GBK" w:cs="方正小标宋_GBK"/>
                                <w:color w:val="FF0000"/>
                                <w:sz w:val="76"/>
                                <w:szCs w:val="7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pt;margin-top:8pt;height:174.05pt;width:357.2pt;z-index:251659264;mso-width-relative:page;mso-height-relative:page;" fillcolor="#FFFFFF [3201]" filled="t" stroked="f" coordsize="21600,21600" o:gfxdata="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NFjF1AAA&#10;AAkBAAAPAAAAAAAAAAEAIAAAACIAAABkcnMvZG93bnJldi54bWxQSwECFAAUAAAACACHTuJAvQw5&#10;hVsCAACcBAAADgAAAAAAAAABACAAAAAjAQAAZHJzL2Uyb0RvYy54bWxQSwUGAAAAAAYABgBZAQAA&#10;8AUAAAAA&#10;">
                <v:fill on="t" focussize="0,0"/>
                <v:stroke on="f" weight="0.5pt"/>
                <v:imagedata o:title=""/>
                <o:lock v:ext="edit" aspectratio="f"/>
                <v:textbox>
                  <w:txbxContent>
                    <w:p w14:paraId="7EA530B4">
                      <w:pPr>
                        <w:jc w:val="distribute"/>
                        <w:rPr>
                          <w:rFonts w:hint="eastAsia" w:ascii="方正小标宋_GBK" w:hAnsi="方正小标宋_GBK" w:eastAsia="方正小标宋_GBK" w:cs="方正小标宋_GBK"/>
                          <w:color w:val="FF0000"/>
                          <w:sz w:val="76"/>
                          <w:szCs w:val="76"/>
                          <w:lang w:eastAsia="zh-CN"/>
                        </w:rPr>
                      </w:pPr>
                      <w:r>
                        <w:rPr>
                          <w:rFonts w:hint="eastAsia" w:ascii="方正小标宋_GBK" w:hAnsi="方正小标宋_GBK" w:eastAsia="方正小标宋_GBK" w:cs="方正小标宋_GBK"/>
                          <w:color w:val="FF0000"/>
                          <w:sz w:val="76"/>
                          <w:szCs w:val="76"/>
                          <w:lang w:val="en-US" w:eastAsia="zh-CN"/>
                        </w:rPr>
                        <w:t>盂县</w:t>
                      </w:r>
                      <w:r>
                        <w:rPr>
                          <w:rFonts w:hint="eastAsia" w:ascii="方正小标宋_GBK" w:hAnsi="方正小标宋_GBK" w:eastAsia="方正小标宋_GBK" w:cs="方正小标宋_GBK"/>
                          <w:color w:val="FF0000"/>
                          <w:sz w:val="76"/>
                          <w:szCs w:val="76"/>
                          <w:lang w:eastAsia="zh-CN"/>
                        </w:rPr>
                        <w:t>民政局</w:t>
                      </w:r>
                    </w:p>
                    <w:p w14:paraId="5A99A494">
                      <w:pPr>
                        <w:jc w:val="distribute"/>
                        <w:rPr>
                          <w:rFonts w:hint="eastAsia" w:ascii="方正小标宋_GBK" w:hAnsi="方正小标宋_GBK" w:eastAsia="方正小标宋_GBK" w:cs="方正小标宋_GBK"/>
                          <w:color w:val="FF0000"/>
                          <w:w w:val="80"/>
                          <w:sz w:val="76"/>
                          <w:szCs w:val="76"/>
                          <w:lang w:eastAsia="zh-CN"/>
                        </w:rPr>
                      </w:pPr>
                      <w:r>
                        <w:rPr>
                          <w:rFonts w:hint="eastAsia" w:ascii="方正小标宋_GBK" w:hAnsi="方正小标宋_GBK" w:eastAsia="方正小标宋_GBK" w:cs="方正小标宋_GBK"/>
                          <w:color w:val="FF0000"/>
                          <w:w w:val="80"/>
                          <w:sz w:val="76"/>
                          <w:szCs w:val="76"/>
                          <w:lang w:eastAsia="zh-CN"/>
                        </w:rPr>
                        <w:t>中共盂县县委社会工作部</w:t>
                      </w:r>
                    </w:p>
                    <w:p w14:paraId="3A2F6CB3">
                      <w:pPr>
                        <w:jc w:val="distribute"/>
                        <w:rPr>
                          <w:rFonts w:hint="eastAsia" w:ascii="方正小标宋_GBK" w:hAnsi="方正小标宋_GBK" w:eastAsia="方正小标宋_GBK" w:cs="方正小标宋_GBK"/>
                          <w:color w:val="FF0000"/>
                          <w:sz w:val="76"/>
                          <w:szCs w:val="76"/>
                          <w:lang w:eastAsia="zh-CN"/>
                        </w:rPr>
                      </w:pPr>
                    </w:p>
                  </w:txbxContent>
                </v:textbox>
              </v:shape>
            </w:pict>
          </mc:Fallback>
        </mc:AlternateContent>
      </w:r>
    </w:p>
    <w:p w14:paraId="206EC5E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r>
        <w:rPr>
          <w:color w:val="auto"/>
          <w:sz w:val="32"/>
        </w:rPr>
        <mc:AlternateContent>
          <mc:Choice Requires="wps">
            <w:drawing>
              <wp:anchor distT="0" distB="0" distL="114300" distR="114300" simplePos="0" relativeHeight="251660288" behindDoc="0" locked="0" layoutInCell="1" allowOverlap="1">
                <wp:simplePos x="0" y="0"/>
                <wp:positionH relativeFrom="column">
                  <wp:posOffset>4507230</wp:posOffset>
                </wp:positionH>
                <wp:positionV relativeFrom="paragraph">
                  <wp:posOffset>208280</wp:posOffset>
                </wp:positionV>
                <wp:extent cx="1336675" cy="817880"/>
                <wp:effectExtent l="0" t="0" r="0" b="0"/>
                <wp:wrapNone/>
                <wp:docPr id="3" name="文本框 3"/>
                <wp:cNvGraphicFramePr/>
                <a:graphic xmlns:a="http://schemas.openxmlformats.org/drawingml/2006/main">
                  <a:graphicData uri="http://schemas.microsoft.com/office/word/2010/wordprocessingShape">
                    <wps:wsp>
                      <wps:cNvSpPr txBox="1"/>
                      <wps:spPr>
                        <a:xfrm>
                          <a:off x="5537835" y="2207260"/>
                          <a:ext cx="1336675" cy="817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DDC2F">
                            <w:pPr>
                              <w:jc w:val="distribute"/>
                              <w:rPr>
                                <w:rFonts w:hint="eastAsia" w:ascii="方正小标宋_GBK" w:hAnsi="方正小标宋_GBK" w:eastAsia="方正小标宋_GBK" w:cs="方正小标宋_GBK"/>
                                <w:color w:val="FF0000"/>
                                <w:sz w:val="76"/>
                                <w:szCs w:val="76"/>
                                <w:lang w:eastAsia="zh-CN"/>
                              </w:rPr>
                            </w:pPr>
                            <w:r>
                              <w:rPr>
                                <w:rFonts w:hint="eastAsia" w:ascii="方正小标宋_GBK" w:hAnsi="方正小标宋_GBK" w:eastAsia="方正小标宋_GBK" w:cs="方正小标宋_GBK"/>
                                <w:color w:val="FF0000"/>
                                <w:sz w:val="76"/>
                                <w:szCs w:val="76"/>
                                <w:lang w:eastAsia="zh-CN"/>
                              </w:rPr>
                              <w:t>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pt;margin-top:16.4pt;height:64.4pt;width:105.25pt;z-index:251660288;mso-width-relative:page;mso-height-relative:page;" filled="f" stroked="f" coordsize="21600,21600" o:gfxdata="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bu8jdsAAAAKAQAADwAAAAAA&#10;AAABACAAAAAiAAAAZHJzL2Rvd25yZXYueG1sUEsBAhQAFAAAAAgAh07iQF4fkvBJAgAAcgQAAA4A&#10;AAAAAAAAAQAgAAAAKgEAAGRycy9lMm9Eb2MueG1sUEsFBgAAAAAGAAYAWQEAAOUFAAAAAA==&#10;">
                <v:fill on="f" focussize="0,0"/>
                <v:stroke on="f" weight="0.5pt"/>
                <v:imagedata o:title=""/>
                <o:lock v:ext="edit" aspectratio="f"/>
                <v:textbox>
                  <w:txbxContent>
                    <w:p w14:paraId="5DADDC2F">
                      <w:pPr>
                        <w:jc w:val="distribute"/>
                        <w:rPr>
                          <w:rFonts w:hint="eastAsia" w:ascii="方正小标宋_GBK" w:hAnsi="方正小标宋_GBK" w:eastAsia="方正小标宋_GBK" w:cs="方正小标宋_GBK"/>
                          <w:color w:val="FF0000"/>
                          <w:sz w:val="76"/>
                          <w:szCs w:val="76"/>
                          <w:lang w:eastAsia="zh-CN"/>
                        </w:rPr>
                      </w:pPr>
                      <w:r>
                        <w:rPr>
                          <w:rFonts w:hint="eastAsia" w:ascii="方正小标宋_GBK" w:hAnsi="方正小标宋_GBK" w:eastAsia="方正小标宋_GBK" w:cs="方正小标宋_GBK"/>
                          <w:color w:val="FF0000"/>
                          <w:sz w:val="76"/>
                          <w:szCs w:val="76"/>
                          <w:lang w:eastAsia="zh-CN"/>
                        </w:rPr>
                        <w:t>文件</w:t>
                      </w:r>
                    </w:p>
                  </w:txbxContent>
                </v:textbox>
              </v:shape>
            </w:pict>
          </mc:Fallback>
        </mc:AlternateContent>
      </w:r>
    </w:p>
    <w:p w14:paraId="691B468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7673368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7603103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36EBD1C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28C0CA5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15C83E8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13F8109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color w:val="auto"/>
          <w:lang w:eastAsia="zh-CN"/>
        </w:rPr>
      </w:pPr>
    </w:p>
    <w:p w14:paraId="662B47C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cs="方正仿宋_GB2312"/>
          <w:color w:val="auto"/>
          <w:lang w:eastAsia="zh-CN"/>
        </w:rPr>
        <w:t>盂</w:t>
      </w:r>
      <w:r>
        <w:rPr>
          <w:rFonts w:hint="eastAsia" w:ascii="方正仿宋_GB2312" w:hAnsi="方正仿宋_GB2312" w:eastAsia="方正仿宋_GB2312" w:cs="方正仿宋_GB2312"/>
          <w:color w:val="auto"/>
          <w:lang w:eastAsia="zh-CN"/>
        </w:rPr>
        <w:t>民</w:t>
      </w:r>
      <w:r>
        <w:rPr>
          <w:rFonts w:hint="eastAsia" w:ascii="方正仿宋_GB2312" w:hAnsi="方正仿宋_GB2312" w:cs="方正仿宋_GB2312"/>
          <w:color w:val="auto"/>
          <w:lang w:eastAsia="zh-CN"/>
        </w:rPr>
        <w:t>字</w:t>
      </w:r>
      <w:r>
        <w:rPr>
          <w:rFonts w:hint="eastAsia" w:ascii="方正仿宋_GB2312" w:hAnsi="方正仿宋_GB2312" w:eastAsia="方正仿宋_GB2312" w:cs="方正仿宋_GB2312"/>
          <w:color w:val="auto"/>
        </w:rPr>
        <w:t>〔202</w:t>
      </w:r>
      <w:r>
        <w:rPr>
          <w:rFonts w:hint="eastAsia" w:ascii="方正仿宋_GB2312" w:hAnsi="方正仿宋_GB2312" w:cs="方正仿宋_GB2312"/>
          <w:color w:val="auto"/>
          <w:lang w:val="en-US" w:eastAsia="zh-CN"/>
        </w:rPr>
        <w:t>5</w:t>
      </w:r>
      <w:r>
        <w:rPr>
          <w:rFonts w:hint="eastAsia" w:ascii="方正仿宋_GB2312" w:hAnsi="方正仿宋_GB2312" w:eastAsia="方正仿宋_GB2312" w:cs="方正仿宋_GB2312"/>
          <w:color w:val="auto"/>
        </w:rPr>
        <w:t>〕</w:t>
      </w:r>
      <w:r>
        <w:rPr>
          <w:rFonts w:hint="eastAsia" w:ascii="方正仿宋_GB2312" w:hAnsi="方正仿宋_GB2312" w:cs="方正仿宋_GB2312"/>
          <w:color w:val="auto"/>
          <w:lang w:val="en-US" w:eastAsia="zh-CN"/>
        </w:rPr>
        <w:t>130</w:t>
      </w:r>
      <w:r>
        <w:rPr>
          <w:rFonts w:hint="eastAsia" w:ascii="方正仿宋_GB2312" w:hAnsi="方正仿宋_GB2312" w:eastAsia="方正仿宋_GB2312" w:cs="方正仿宋_GB2312"/>
          <w:color w:val="auto"/>
        </w:rPr>
        <w:t>号</w:t>
      </w:r>
    </w:p>
    <w:p w14:paraId="7DC2721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drawing>
          <wp:inline distT="0" distB="0" distL="0" distR="0">
            <wp:extent cx="5579745" cy="37465"/>
            <wp:effectExtent l="0" t="0" r="13335" b="825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
                    <a:stretch>
                      <a:fillRect/>
                    </a:stretch>
                  </pic:blipFill>
                  <pic:spPr>
                    <a:xfrm>
                      <a:off x="0" y="0"/>
                      <a:ext cx="5579745" cy="38068"/>
                    </a:xfrm>
                    <a:prstGeom prst="rect">
                      <a:avLst/>
                    </a:prstGeom>
                  </pic:spPr>
                </pic:pic>
              </a:graphicData>
            </a:graphic>
          </wp:inline>
        </w:drawing>
      </w:r>
    </w:p>
    <w:p w14:paraId="28F51997">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1857A72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方正小标宋_GBK" w:hAnsi="方正小标宋_GBK" w:eastAsia="方正小标宋_GBK" w:cs="方正小标宋_GBK"/>
          <w:color w:val="auto"/>
          <w:sz w:val="44"/>
          <w:szCs w:val="28"/>
        </w:rPr>
      </w:pPr>
    </w:p>
    <w:p w14:paraId="67A2303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方正小标宋_GBK" w:hAnsi="方正小标宋_GBK" w:eastAsia="方正小标宋_GBK" w:cs="方正小标宋_GBK"/>
          <w:color w:val="auto"/>
          <w:sz w:val="44"/>
          <w:szCs w:val="28"/>
          <w:lang w:eastAsia="zh-CN"/>
        </w:rPr>
      </w:pPr>
      <w:r>
        <w:rPr>
          <w:rFonts w:hint="eastAsia" w:ascii="方正小标宋_GBK" w:hAnsi="方正小标宋_GBK" w:eastAsia="方正小标宋_GBK" w:cs="方正小标宋_GBK"/>
          <w:color w:val="auto"/>
          <w:sz w:val="44"/>
          <w:szCs w:val="28"/>
        </w:rPr>
        <w:t>关于</w:t>
      </w:r>
      <w:r>
        <w:rPr>
          <w:rFonts w:hint="eastAsia" w:ascii="方正小标宋_GBK" w:hAnsi="方正小标宋_GBK" w:eastAsia="方正小标宋_GBK" w:cs="方正小标宋_GBK"/>
          <w:color w:val="auto"/>
          <w:sz w:val="44"/>
          <w:szCs w:val="28"/>
          <w:lang w:eastAsia="zh-CN"/>
        </w:rPr>
        <w:t>加强和规范红白理事会工作的指导意见</w:t>
      </w:r>
    </w:p>
    <w:p w14:paraId="115210B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p>
    <w:p w14:paraId="6B22DD72">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rPr>
        <w:t>各</w:t>
      </w:r>
      <w:r>
        <w:rPr>
          <w:rFonts w:hint="eastAsia" w:ascii="仿宋_GB2312" w:hAnsi="仿宋_GB2312" w:eastAsia="仿宋_GB2312" w:cs="仿宋_GB2312"/>
          <w:color w:val="auto"/>
          <w:lang w:eastAsia="zh-CN"/>
        </w:rPr>
        <w:t>乡镇人民政府</w:t>
      </w:r>
      <w:r>
        <w:rPr>
          <w:rFonts w:hint="eastAsia" w:ascii="仿宋_GB2312" w:hAnsi="仿宋_GB2312" w:eastAsia="仿宋_GB2312" w:cs="仿宋_GB2312"/>
          <w:color w:val="auto"/>
        </w:rPr>
        <w:t>、</w:t>
      </w:r>
      <w:r>
        <w:rPr>
          <w:rFonts w:hint="eastAsia" w:ascii="仿宋_GB2312" w:hAnsi="仿宋_GB2312" w:eastAsia="仿宋_GB2312" w:cs="仿宋_GB2312"/>
          <w:color w:val="auto"/>
          <w:lang w:eastAsia="zh-CN"/>
        </w:rPr>
        <w:t>城镇社区办事处</w:t>
      </w:r>
      <w:r>
        <w:rPr>
          <w:rFonts w:hint="eastAsia" w:ascii="仿宋_GB2312" w:hAnsi="仿宋_GB2312" w:eastAsia="仿宋_GB2312" w:cs="仿宋_GB2312"/>
          <w:color w:val="auto"/>
        </w:rPr>
        <w:t>：</w:t>
      </w:r>
    </w:p>
    <w:p w14:paraId="272DE907">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为贯彻落实</w:t>
      </w:r>
      <w:r>
        <w:rPr>
          <w:rFonts w:hint="eastAsia" w:ascii="仿宋_GB2312" w:hAnsi="仿宋_GB2312" w:eastAsia="仿宋_GB2312" w:cs="仿宋_GB2312"/>
          <w:color w:val="auto"/>
          <w:lang w:eastAsia="zh-CN"/>
        </w:rPr>
        <w:t>省、市</w:t>
      </w:r>
      <w:r>
        <w:rPr>
          <w:rFonts w:hint="eastAsia" w:ascii="仿宋_GB2312" w:hAnsi="仿宋_GB2312" w:eastAsia="仿宋_GB2312" w:cs="仿宋_GB2312"/>
          <w:color w:val="auto"/>
        </w:rPr>
        <w:t>群众身边不正之风和腐败问题集中整治推进移风易俗工作要求，有效遏制大操大办、</w:t>
      </w:r>
      <w:r>
        <w:rPr>
          <w:rFonts w:hint="eastAsia" w:ascii="仿宋_GB2312" w:hAnsi="仿宋_GB2312" w:eastAsia="仿宋_GB2312" w:cs="仿宋_GB2312"/>
          <w:color w:val="auto"/>
          <w:lang w:eastAsia="zh-CN"/>
        </w:rPr>
        <w:t>高价彩礼、</w:t>
      </w:r>
      <w:r>
        <w:rPr>
          <w:rFonts w:hint="eastAsia" w:ascii="仿宋_GB2312" w:hAnsi="仿宋_GB2312" w:eastAsia="仿宋_GB2312" w:cs="仿宋_GB2312"/>
          <w:color w:val="auto"/>
        </w:rPr>
        <w:t>厚葬薄养、人情攀比等陈规陋习，切实发挥红白理事会作用，</w:t>
      </w:r>
      <w:r>
        <w:rPr>
          <w:rFonts w:hint="eastAsia" w:ascii="仿宋_GB2312" w:hAnsi="仿宋_GB2312" w:eastAsia="仿宋_GB2312" w:cs="仿宋_GB2312"/>
          <w:color w:val="auto"/>
          <w:lang w:eastAsia="zh-CN"/>
        </w:rPr>
        <w:t>根据阳泉市民政局、中共阳泉市委社会工作部</w:t>
      </w:r>
      <w:r>
        <w:rPr>
          <w:rFonts w:hint="eastAsia" w:ascii="仿宋_GB2312" w:hAnsi="仿宋_GB2312" w:eastAsia="仿宋_GB2312" w:cs="仿宋_GB2312"/>
          <w:color w:val="auto"/>
        </w:rPr>
        <w:t>《</w:t>
      </w:r>
      <w:r>
        <w:rPr>
          <w:rFonts w:hint="eastAsia" w:ascii="仿宋_GB2312" w:hAnsi="仿宋_GB2312" w:eastAsia="仿宋_GB2312" w:cs="仿宋_GB2312"/>
          <w:color w:val="auto"/>
          <w:lang w:eastAsia="zh-CN"/>
        </w:rPr>
        <w:t>关于印发</w:t>
      </w:r>
      <w:r>
        <w:rPr>
          <w:rFonts w:hint="eastAsia" w:ascii="仿宋_GB2312" w:hAnsi="仿宋_GB2312" w:eastAsia="仿宋_GB2312" w:cs="仿宋_GB2312"/>
          <w:color w:val="auto"/>
          <w:lang w:val="en-US" w:eastAsia="zh-CN"/>
        </w:rPr>
        <w:t>&lt;</w:t>
      </w:r>
      <w:r>
        <w:rPr>
          <w:rFonts w:hint="eastAsia" w:ascii="仿宋_GB2312" w:hAnsi="仿宋_GB2312" w:eastAsia="仿宋_GB2312" w:cs="仿宋_GB2312"/>
          <w:color w:val="auto"/>
        </w:rPr>
        <w:t>红白理事会操作参考指南</w:t>
      </w:r>
      <w:r>
        <w:rPr>
          <w:rFonts w:hint="eastAsia" w:ascii="仿宋_GB2312" w:hAnsi="仿宋_GB2312" w:eastAsia="仿宋_GB2312" w:cs="仿宋_GB2312"/>
          <w:color w:val="auto"/>
          <w:lang w:val="en-US" w:eastAsia="zh-CN"/>
        </w:rPr>
        <w:t>&gt;的通知</w:t>
      </w:r>
      <w:r>
        <w:rPr>
          <w:rFonts w:hint="eastAsia" w:ascii="仿宋_GB2312" w:hAnsi="仿宋_GB2312" w:eastAsia="仿宋_GB2312" w:cs="仿宋_GB2312"/>
          <w:color w:val="auto"/>
        </w:rPr>
        <w:t>》</w:t>
      </w:r>
      <w:r>
        <w:rPr>
          <w:rFonts w:hint="eastAsia" w:ascii="仿宋_GB2312" w:hAnsi="仿宋_GB2312" w:eastAsia="仿宋_GB2312" w:cs="仿宋_GB2312"/>
          <w:color w:val="auto"/>
          <w:lang w:eastAsia="zh-CN"/>
        </w:rPr>
        <w:t>（阳民发</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2025</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4号</w:t>
      </w:r>
      <w:r>
        <w:rPr>
          <w:rFonts w:hint="eastAsia" w:ascii="仿宋_GB2312" w:hAnsi="仿宋_GB2312" w:eastAsia="仿宋_GB2312" w:cs="仿宋_GB2312"/>
          <w:color w:val="auto"/>
          <w:lang w:eastAsia="zh-CN"/>
        </w:rPr>
        <w:t>）要求，现就加强和规范我县红白理事会工作提出指导意见。</w:t>
      </w:r>
    </w:p>
    <w:p w14:paraId="468E1D28">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eastAsia="zh-CN"/>
        </w:rPr>
      </w:pPr>
      <w:r>
        <w:rPr>
          <w:rFonts w:hint="eastAsia" w:ascii="黑体" w:hAnsi="黑体" w:eastAsia="黑体" w:cs="黑体"/>
          <w:color w:val="auto"/>
          <w:lang w:eastAsia="zh-CN"/>
        </w:rPr>
        <w:t>一、总体目标</w:t>
      </w:r>
    </w:p>
    <w:p w14:paraId="65761E34">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以党的二十大和中央八项规定精神为指导，大力推进婚丧习俗改革，指导村（社区）建立健全红白理事会，完善村规民约（居民公约），实现全县村（社区）“红白理事会”建设全覆盖。充分发挥红白理事会在婚丧领域移风易俗改革中的作用，大力倡导婚事新办、丧事简办、厚养礼葬等理念，教育引导群众养成勤俭节约、健康向上的生活方式，在操办婚丧嫁娶事宜时坚持省事、省心、省钱原则，结合实际，探索出文明、健康、便民的婚丧嫁娶新风尚，促进乡风文明。</w:t>
      </w:r>
    </w:p>
    <w:p w14:paraId="51540037">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eastAsia="zh-CN"/>
        </w:rPr>
      </w:pPr>
      <w:r>
        <w:rPr>
          <w:rFonts w:hint="eastAsia" w:ascii="黑体" w:hAnsi="黑体" w:eastAsia="黑体" w:cs="黑体"/>
          <w:color w:val="auto"/>
          <w:lang w:eastAsia="zh-CN"/>
        </w:rPr>
        <w:t>二、健全组织机构</w:t>
      </w:r>
      <w:r>
        <w:rPr>
          <w:rFonts w:hint="eastAsia" w:ascii="仿宋_GB2312" w:hAnsi="仿宋_GB2312" w:eastAsia="仿宋_GB2312" w:cs="仿宋_GB2312"/>
          <w:color w:val="auto"/>
          <w:lang w:eastAsia="zh-CN"/>
        </w:rPr>
        <w:t>　　</w:t>
      </w:r>
    </w:p>
    <w:p w14:paraId="22920783">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b/>
          <w:bCs/>
          <w:color w:val="auto"/>
          <w:lang w:val="en-US" w:eastAsia="zh-CN"/>
        </w:rPr>
      </w:pPr>
      <w:r>
        <w:rPr>
          <w:rFonts w:hint="eastAsia" w:ascii="楷体" w:hAnsi="楷体" w:eastAsia="楷体" w:cs="楷体"/>
          <w:b/>
          <w:bCs/>
          <w:color w:val="auto"/>
          <w:lang w:val="en-US" w:eastAsia="zh-CN"/>
        </w:rPr>
        <w:t>（一）规范机构设置</w:t>
      </w:r>
    </w:p>
    <w:p w14:paraId="410C5CF2">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楷体" w:hAnsi="楷体" w:eastAsia="楷体" w:cs="楷体"/>
          <w:b/>
          <w:bCs/>
          <w:color w:val="auto"/>
          <w:lang w:val="en-US" w:eastAsia="zh-CN"/>
        </w:rPr>
        <w:t>1、</w:t>
      </w:r>
      <w:r>
        <w:rPr>
          <w:rFonts w:hint="eastAsia" w:ascii="方正仿宋_GB2312" w:hAnsi="方正仿宋_GB2312" w:eastAsia="方正仿宋_GB2312" w:cs="方正仿宋_GB2312"/>
          <w:b/>
          <w:bCs/>
          <w:color w:val="auto"/>
        </w:rPr>
        <w:t>领导管理</w:t>
      </w:r>
      <w:r>
        <w:rPr>
          <w:rFonts w:hint="eastAsia" w:ascii="方正仿宋_GB2312" w:hAnsi="方正仿宋_GB2312" w:cs="方正仿宋_GB2312"/>
          <w:b/>
          <w:bCs/>
          <w:color w:val="auto"/>
          <w:lang w:eastAsia="zh-CN"/>
        </w:rPr>
        <w:t>。</w:t>
      </w:r>
      <w:r>
        <w:rPr>
          <w:rFonts w:hint="eastAsia" w:ascii="仿宋_GB2312" w:hAnsi="仿宋_GB2312" w:eastAsia="仿宋_GB2312" w:cs="仿宋_GB2312"/>
          <w:b w:val="0"/>
          <w:i w:val="0"/>
          <w:caps w:val="0"/>
          <w:snapToGrid/>
          <w:spacing w:val="0"/>
          <w:w w:val="100"/>
          <w:kern w:val="0"/>
          <w:sz w:val="32"/>
          <w:szCs w:val="32"/>
          <w:u w:val="none"/>
          <w:lang w:val="en-US" w:eastAsia="zh-CN"/>
        </w:rPr>
        <w:t>红白理事会在各乡镇(城镇办)党委、政府和村(社区)党支部、委员会的领导下开展工作，实行自我管理、自我教育、自我服务、自我完善。</w:t>
      </w:r>
    </w:p>
    <w:p w14:paraId="6E49B63F">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仿宋_GB2312" w:hAnsi="方正仿宋_GB2312" w:eastAsia="方正仿宋_GB2312" w:cs="方正仿宋_GB2312"/>
          <w:b/>
          <w:bCs/>
          <w:color w:val="auto"/>
        </w:rPr>
        <w:t>2.人数规定</w:t>
      </w:r>
      <w:r>
        <w:rPr>
          <w:rFonts w:hint="eastAsia" w:ascii="方正仿宋_GB2312" w:hAnsi="方正仿宋_GB2312" w:cs="方正仿宋_GB2312"/>
          <w:b/>
          <w:bCs/>
          <w:color w:val="auto"/>
          <w:lang w:eastAsia="zh-CN"/>
        </w:rPr>
        <w:t>。</w:t>
      </w:r>
      <w:r>
        <w:rPr>
          <w:rFonts w:hint="eastAsia" w:ascii="仿宋_GB2312" w:hAnsi="仿宋_GB2312" w:eastAsia="仿宋_GB2312" w:cs="仿宋_GB2312"/>
          <w:b w:val="0"/>
          <w:i w:val="0"/>
          <w:caps w:val="0"/>
          <w:snapToGrid/>
          <w:spacing w:val="0"/>
          <w:w w:val="100"/>
          <w:kern w:val="0"/>
          <w:sz w:val="32"/>
          <w:szCs w:val="32"/>
          <w:u w:val="none"/>
          <w:lang w:val="en-US" w:eastAsia="zh-CN"/>
        </w:rPr>
        <w:t>红白理事会设会长1人，副会长1-2人，会员3-6人。根据各村(社区)户籍人口数量设置人数标准，1000人及以下的村(社区)红白理事会原则上安排5人，1001-3000人的村(社区)红白理事会原则上安排7人，3000人以上的村(社区)红白理事会原则上安排9人。</w:t>
      </w:r>
    </w:p>
    <w:p w14:paraId="7D2B42E1">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仿宋_GB2312" w:hAnsi="方正仿宋_GB2312" w:eastAsia="方正仿宋_GB2312" w:cs="方正仿宋_GB2312"/>
          <w:b/>
          <w:bCs/>
          <w:color w:val="auto"/>
        </w:rPr>
        <w:t>3.人员构成</w:t>
      </w:r>
      <w:r>
        <w:rPr>
          <w:rFonts w:hint="eastAsia" w:ascii="方正仿宋_GB2312" w:hAnsi="方正仿宋_GB2312" w:cs="方正仿宋_GB2312"/>
          <w:b/>
          <w:bCs/>
          <w:color w:val="auto"/>
          <w:lang w:eastAsia="zh-CN"/>
        </w:rPr>
        <w:t>。</w:t>
      </w:r>
      <w:r>
        <w:rPr>
          <w:rFonts w:hint="eastAsia" w:ascii="仿宋_GB2312" w:hAnsi="仿宋_GB2312" w:eastAsia="仿宋_GB2312" w:cs="仿宋_GB2312"/>
          <w:b w:val="0"/>
          <w:i w:val="0"/>
          <w:caps w:val="0"/>
          <w:snapToGrid/>
          <w:spacing w:val="0"/>
          <w:w w:val="100"/>
          <w:kern w:val="0"/>
          <w:sz w:val="32"/>
          <w:szCs w:val="32"/>
          <w:u w:val="none"/>
          <w:lang w:val="en-US" w:eastAsia="zh-CN"/>
        </w:rPr>
        <w:t>红白理事会会长可由村(社区)“两委”成员兼任，也可由村(社区)“两委”提名，推选德高望重、公正节俭、有影响力并热心此项工作的老干部、老党员、老战士、老专家、老教师、老模范担任，经村(居)民大会或村(居)民代表大会选举产生。各村(社区)可根据自身实际情况，提名甘于奉献、组织协调能力强、有一定文化水平、有一定礼仪特长的人士担任理事会成员；理事会成员需经村(居)民大会或村(居)民代表大会选举产生。</w:t>
      </w:r>
    </w:p>
    <w:p w14:paraId="6B71C748">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w:t>
      </w:r>
      <w:r>
        <w:rPr>
          <w:rFonts w:hint="eastAsia" w:ascii="楷体" w:hAnsi="楷体" w:eastAsia="楷体" w:cs="楷体"/>
          <w:color w:val="auto"/>
          <w:lang w:eastAsia="zh-CN"/>
        </w:rPr>
        <w:t>二</w:t>
      </w:r>
      <w:r>
        <w:rPr>
          <w:rFonts w:hint="eastAsia" w:ascii="楷体" w:hAnsi="楷体" w:eastAsia="楷体" w:cs="楷体"/>
          <w:color w:val="auto"/>
        </w:rPr>
        <w:t>)</w:t>
      </w:r>
      <w:r>
        <w:rPr>
          <w:rFonts w:hint="eastAsia" w:ascii="楷体" w:hAnsi="楷体" w:eastAsia="楷体" w:cs="楷体"/>
          <w:color w:val="auto"/>
          <w:lang w:eastAsia="zh-CN"/>
        </w:rPr>
        <w:t>规范行使</w:t>
      </w:r>
      <w:r>
        <w:rPr>
          <w:rFonts w:hint="eastAsia" w:ascii="楷体" w:hAnsi="楷体" w:eastAsia="楷体" w:cs="楷体"/>
          <w:color w:val="auto"/>
        </w:rPr>
        <w:t>职责</w:t>
      </w:r>
    </w:p>
    <w:p w14:paraId="6CB975BC">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bCs/>
          <w:i w:val="0"/>
          <w:caps w:val="0"/>
          <w:snapToGrid/>
          <w:spacing w:val="0"/>
          <w:w w:val="100"/>
          <w:kern w:val="0"/>
          <w:sz w:val="32"/>
          <w:szCs w:val="32"/>
          <w:u w:val="none"/>
          <w:lang w:val="en-US" w:eastAsia="zh-CN"/>
        </w:rPr>
        <w:t>1、主要职责和任务。</w:t>
      </w:r>
      <w:r>
        <w:rPr>
          <w:rFonts w:hint="eastAsia" w:ascii="仿宋_GB2312" w:hAnsi="仿宋_GB2312" w:eastAsia="仿宋_GB2312" w:cs="仿宋_GB2312"/>
          <w:b w:val="0"/>
          <w:i w:val="0"/>
          <w:caps w:val="0"/>
          <w:snapToGrid/>
          <w:spacing w:val="0"/>
          <w:w w:val="100"/>
          <w:kern w:val="0"/>
          <w:sz w:val="32"/>
          <w:szCs w:val="32"/>
          <w:u w:val="none"/>
          <w:lang w:val="en-US" w:eastAsia="zh-CN"/>
        </w:rPr>
        <w:t>积极向群众宣传党的方针、政策，引导群众移风易俗，认真贯彻各级政府在婚丧嫁娶中的政策和规定；制定完善理事会活动章程，确定组织形式、职责职能、操办流程、服务规范、参加人数、车辆使用以及规定办事规模、标准、时限和注意事项等，对办理宴席人数、持续时间以及饭菜标准、烟酒标准、食品卫生标准、礼仪服务标准、随礼标准、嫁娶彩礼标准等都要予以明确；协助村（社区）完善村规民约（居民公约），将社会主义核心价值观、移风易俗、婚事新办、丧事简办、孝老敬贤、文明节俭等内容，以及明确违约责任和处罚办法写入红白理事会章程并长期公开；耐心做好群众的思想疏导工作，宣传好人好事，新事新办的典型，制止封建迷信活动；协助指导群众办理婚丧嫁娶的具体事务，帮助调解处理纠纷，监督婚丧事宜的宴请标准、用车数量、请客范围，定期向村(居)委会报告工作情况。</w:t>
      </w:r>
    </w:p>
    <w:p w14:paraId="503A6966">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仿宋_GB2312" w:hAnsi="方正仿宋_GB2312" w:cs="方正仿宋_GB2312"/>
          <w:b/>
          <w:bCs/>
          <w:color w:val="auto"/>
          <w:lang w:val="en-US" w:eastAsia="zh-CN"/>
        </w:rPr>
        <w:t>2、</w:t>
      </w:r>
      <w:r>
        <w:rPr>
          <w:rFonts w:hint="eastAsia" w:ascii="方正仿宋_GB2312" w:hAnsi="方正仿宋_GB2312" w:eastAsia="方正仿宋_GB2312" w:cs="方正仿宋_GB2312"/>
          <w:b/>
          <w:bCs/>
          <w:color w:val="auto"/>
        </w:rPr>
        <w:t>操办婚事具体原则</w:t>
      </w:r>
      <w:r>
        <w:rPr>
          <w:rFonts w:hint="eastAsia" w:ascii="方正仿宋_GB2312" w:hAnsi="方正仿宋_GB2312" w:cs="方正仿宋_GB2312"/>
          <w:b/>
          <w:bCs/>
          <w:color w:val="auto"/>
          <w:lang w:eastAsia="zh-CN"/>
        </w:rPr>
        <w:t>。</w:t>
      </w:r>
      <w:r>
        <w:rPr>
          <w:rFonts w:hint="eastAsia" w:ascii="仿宋_GB2312" w:hAnsi="仿宋_GB2312" w:eastAsia="仿宋_GB2312" w:cs="仿宋_GB2312"/>
          <w:b w:val="0"/>
          <w:i w:val="0"/>
          <w:caps w:val="0"/>
          <w:snapToGrid/>
          <w:spacing w:val="0"/>
          <w:w w:val="100"/>
          <w:kern w:val="0"/>
          <w:sz w:val="32"/>
          <w:szCs w:val="32"/>
          <w:u w:val="none"/>
          <w:lang w:val="en-US" w:eastAsia="zh-CN"/>
        </w:rPr>
        <w:t>仅限婚嫁。不提倡办理满月、周岁、成人礼、升学宴、乔迁、入伍、开业典礼等，如要办理，只准邀请自己的直系亲属，不得接受非亲属人员参加，不准接受非亲属人员礼金。</w:t>
      </w:r>
    </w:p>
    <w:p w14:paraId="2D31DBC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(1)坚决按照《中华人民共和国民法典》婚姻家庭篇有关规定办事，遵循婚姻自由、男女平等的原则，严禁买卖婚姻、近亲结婚。</w:t>
      </w:r>
    </w:p>
    <w:p w14:paraId="3ABF4433">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(2)提倡婚事新办，摈弃陈规陋习，倡导举办集体婚礼、旅行婚礼、爱心婚礼、社会公益婚礼等新式婚礼。</w:t>
      </w:r>
    </w:p>
    <w:p w14:paraId="7405C39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(3)反对讲排场、摆阔气、相互攀比、索要高价彩礼等不良风气。</w:t>
      </w:r>
    </w:p>
    <w:p w14:paraId="4BBB50CB">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仿宋_GB2312" w:hAnsi="方正仿宋_GB2312" w:cs="方正仿宋_GB2312"/>
          <w:b/>
          <w:bCs/>
          <w:color w:val="auto"/>
          <w:lang w:val="en-US" w:eastAsia="zh-CN"/>
        </w:rPr>
        <w:t>3、</w:t>
      </w:r>
      <w:r>
        <w:rPr>
          <w:rFonts w:hint="eastAsia" w:ascii="方正仿宋_GB2312" w:hAnsi="方正仿宋_GB2312" w:eastAsia="方正仿宋_GB2312" w:cs="方正仿宋_GB2312"/>
          <w:b/>
          <w:bCs/>
          <w:color w:val="auto"/>
        </w:rPr>
        <w:t>操办丧事具体原则</w:t>
      </w:r>
      <w:r>
        <w:rPr>
          <w:rFonts w:hint="eastAsia" w:ascii="方正仿宋_GB2312" w:hAnsi="方正仿宋_GB2312" w:cs="方正仿宋_GB2312"/>
          <w:b/>
          <w:bCs/>
          <w:color w:val="auto"/>
          <w:lang w:eastAsia="zh-CN"/>
        </w:rPr>
        <w:t>。</w:t>
      </w:r>
      <w:r>
        <w:rPr>
          <w:rFonts w:hint="eastAsia" w:ascii="仿宋_GB2312" w:hAnsi="仿宋_GB2312" w:eastAsia="仿宋_GB2312" w:cs="仿宋_GB2312"/>
          <w:b w:val="0"/>
          <w:i w:val="0"/>
          <w:caps w:val="0"/>
          <w:snapToGrid/>
          <w:spacing w:val="0"/>
          <w:w w:val="100"/>
          <w:kern w:val="0"/>
          <w:sz w:val="32"/>
          <w:szCs w:val="32"/>
          <w:u w:val="none"/>
          <w:lang w:val="en-US" w:eastAsia="zh-CN"/>
        </w:rPr>
        <w:t>仅限丧葬。坚持丧事简办，亲人去世的七日、头周年、二周年等可以安排直系亲属参加纪念活动，不得请客操办。亲人去世三周年，可邀请直系亲属简办或不办，坚决不能大操大办。</w:t>
      </w:r>
    </w:p>
    <w:p w14:paraId="3973DCD6">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(1)坚决执行殡葬改革有关规定，协助乡镇(城镇办),村(社区)抓好殡葬管理工作，坚决遏制新增坟头占用耕地现象，严禁在“三沿六区”范围内乱葬新坟。</w:t>
      </w:r>
    </w:p>
    <w:p w14:paraId="2B4E8D4C">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(2)坚持厚养礼葬、丧事简办原则，提倡简化程序，不请乐队、不闹歌舞。通过胸佩白花、臂戴黑纱、鞠躬默哀、播放哀乐等方式缅怀逝者。</w:t>
      </w:r>
    </w:p>
    <w:p w14:paraId="0E5E8120">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(3)坚决取缔不文明的办丧行为。反对扬幡招魂等带有封建迷信色彩的活动，不得在公共场所搭建灵棚，不得燃放鞭炮、吹喇叭、抛洒纸钱和焚烧祭祀品。</w:t>
      </w:r>
    </w:p>
    <w:p w14:paraId="6273B810">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w:t>
      </w:r>
      <w:r>
        <w:rPr>
          <w:rFonts w:hint="eastAsia" w:ascii="楷体" w:hAnsi="楷体" w:eastAsia="楷体" w:cs="楷体"/>
          <w:color w:val="auto"/>
          <w:lang w:eastAsia="zh-CN"/>
        </w:rPr>
        <w:t>三</w:t>
      </w:r>
      <w:r>
        <w:rPr>
          <w:rFonts w:hint="eastAsia" w:ascii="楷体" w:hAnsi="楷体" w:eastAsia="楷体" w:cs="楷体"/>
          <w:color w:val="auto"/>
        </w:rPr>
        <w:t>)</w:t>
      </w:r>
      <w:r>
        <w:rPr>
          <w:rFonts w:hint="eastAsia" w:ascii="楷体" w:hAnsi="楷体" w:eastAsia="楷体" w:cs="楷体"/>
          <w:color w:val="auto"/>
          <w:lang w:eastAsia="zh-CN"/>
        </w:rPr>
        <w:t>落实</w:t>
      </w:r>
      <w:r>
        <w:rPr>
          <w:rFonts w:hint="eastAsia" w:ascii="楷体" w:hAnsi="楷体" w:eastAsia="楷体" w:cs="楷体"/>
          <w:color w:val="auto"/>
        </w:rPr>
        <w:t>制度和措施</w:t>
      </w:r>
    </w:p>
    <w:p w14:paraId="213C8C35">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仿宋_GB2312" w:hAnsi="方正仿宋_GB2312" w:eastAsia="方正仿宋_GB2312" w:cs="方正仿宋_GB2312"/>
          <w:b/>
          <w:bCs/>
          <w:color w:val="auto"/>
        </w:rPr>
        <w:t>1</w:t>
      </w:r>
      <w:r>
        <w:rPr>
          <w:rFonts w:hint="eastAsia" w:ascii="方正仿宋_GB2312" w:hAnsi="方正仿宋_GB2312" w:cs="方正仿宋_GB2312"/>
          <w:b/>
          <w:bCs/>
          <w:color w:val="auto"/>
          <w:lang w:eastAsia="zh-CN"/>
        </w:rPr>
        <w:t>、</w:t>
      </w:r>
      <w:r>
        <w:rPr>
          <w:rFonts w:hint="eastAsia" w:ascii="方正仿宋_GB2312" w:hAnsi="方正仿宋_GB2312" w:eastAsia="方正仿宋_GB2312" w:cs="方正仿宋_GB2312"/>
          <w:b/>
          <w:bCs/>
          <w:color w:val="auto"/>
        </w:rPr>
        <w:t>会长负责制</w:t>
      </w:r>
      <w:r>
        <w:rPr>
          <w:rFonts w:hint="eastAsia" w:ascii="方正仿宋_GB2312" w:hAnsi="方正仿宋_GB2312" w:cs="方正仿宋_GB2312"/>
          <w:b/>
          <w:bCs/>
          <w:color w:val="auto"/>
          <w:lang w:eastAsia="zh-CN"/>
        </w:rPr>
        <w:t>。</w:t>
      </w:r>
      <w:r>
        <w:rPr>
          <w:rFonts w:hint="eastAsia" w:ascii="仿宋_GB2312" w:hAnsi="仿宋_GB2312" w:eastAsia="仿宋_GB2312" w:cs="仿宋_GB2312"/>
          <w:b w:val="0"/>
          <w:i w:val="0"/>
          <w:caps w:val="0"/>
          <w:snapToGrid/>
          <w:spacing w:val="0"/>
          <w:w w:val="100"/>
          <w:kern w:val="0"/>
          <w:sz w:val="32"/>
          <w:szCs w:val="32"/>
          <w:u w:val="none"/>
          <w:lang w:val="en-US" w:eastAsia="zh-CN"/>
        </w:rPr>
        <w:t>红白理事会实行会长负责制，婚丧嫁娶事宜需经理事会讨论决定，在与事主充分交换意见后，理事会负责全程指导和监管群众操办红白事。要建立健全红白事申报、理事包干等制度，组织引导每名理事包1个村（居）民小组及时掌握红白事信息。</w:t>
      </w:r>
    </w:p>
    <w:p w14:paraId="1F5C84D9">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仿宋_GB2312" w:hAnsi="方正仿宋_GB2312" w:eastAsia="方正仿宋_GB2312" w:cs="方正仿宋_GB2312"/>
          <w:b/>
          <w:bCs/>
          <w:color w:val="auto"/>
        </w:rPr>
        <w:t>2</w:t>
      </w:r>
      <w:r>
        <w:rPr>
          <w:rFonts w:hint="eastAsia" w:ascii="方正仿宋_GB2312" w:hAnsi="方正仿宋_GB2312" w:cs="方正仿宋_GB2312"/>
          <w:b/>
          <w:bCs/>
          <w:color w:val="auto"/>
          <w:lang w:eastAsia="zh-CN"/>
        </w:rPr>
        <w:t>、</w:t>
      </w:r>
      <w:r>
        <w:rPr>
          <w:rFonts w:hint="eastAsia" w:ascii="方正仿宋_GB2312" w:hAnsi="方正仿宋_GB2312" w:eastAsia="方正仿宋_GB2312" w:cs="方正仿宋_GB2312"/>
          <w:b/>
          <w:bCs/>
          <w:color w:val="auto"/>
        </w:rPr>
        <w:t>定期总结汇报</w:t>
      </w:r>
      <w:r>
        <w:rPr>
          <w:rFonts w:hint="eastAsia" w:ascii="方正仿宋_GB2312" w:hAnsi="方正仿宋_GB2312" w:cs="方正仿宋_GB2312"/>
          <w:b/>
          <w:bCs/>
          <w:color w:val="auto"/>
          <w:lang w:eastAsia="zh-CN"/>
        </w:rPr>
        <w:t>。</w:t>
      </w:r>
      <w:r>
        <w:rPr>
          <w:rFonts w:hint="eastAsia" w:ascii="仿宋_GB2312" w:hAnsi="仿宋_GB2312" w:eastAsia="仿宋_GB2312" w:cs="仿宋_GB2312"/>
          <w:b w:val="0"/>
          <w:i w:val="0"/>
          <w:caps w:val="0"/>
          <w:snapToGrid/>
          <w:spacing w:val="0"/>
          <w:w w:val="100"/>
          <w:kern w:val="0"/>
          <w:sz w:val="32"/>
          <w:szCs w:val="32"/>
          <w:u w:val="none"/>
          <w:lang w:val="en-US" w:eastAsia="zh-CN"/>
        </w:rPr>
        <w:t>红白理事会应定期召开会议，研究工作，总结经验，不断提高服务质量，同时要自觉接受上级指导，定期向村(社区)“两委”汇报工作。理事会要专设一名联络员和乡镇（城镇办）民政办做好上下联系并做好台账收集管理。理事会成员名单要上报乡镇（城镇办）民政办登记备案，如有人员变动立即告知。</w:t>
      </w:r>
    </w:p>
    <w:p w14:paraId="3D457B8D">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w:t>
      </w:r>
      <w:r>
        <w:rPr>
          <w:rFonts w:hint="eastAsia" w:ascii="楷体" w:hAnsi="楷体" w:eastAsia="楷体" w:cs="楷体"/>
          <w:color w:val="auto"/>
          <w:lang w:eastAsia="zh-CN"/>
        </w:rPr>
        <w:t>四</w:t>
      </w:r>
      <w:r>
        <w:rPr>
          <w:rFonts w:hint="eastAsia" w:ascii="楷体" w:hAnsi="楷体" w:eastAsia="楷体" w:cs="楷体"/>
          <w:color w:val="auto"/>
        </w:rPr>
        <w:t>)</w:t>
      </w:r>
      <w:r>
        <w:rPr>
          <w:rFonts w:hint="eastAsia" w:ascii="楷体" w:hAnsi="楷体" w:eastAsia="楷体" w:cs="楷体"/>
          <w:color w:val="auto"/>
          <w:lang w:eastAsia="zh-CN"/>
        </w:rPr>
        <w:t>严格</w:t>
      </w:r>
      <w:r>
        <w:rPr>
          <w:rFonts w:hint="eastAsia" w:ascii="楷体" w:hAnsi="楷体" w:eastAsia="楷体" w:cs="楷体"/>
          <w:color w:val="auto"/>
        </w:rPr>
        <w:t>纪律要求</w:t>
      </w:r>
    </w:p>
    <w:p w14:paraId="702A27C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1、认真贯彻执行党和政府的各项政策及规定，坚持原则，不徇私情。</w:t>
      </w:r>
    </w:p>
    <w:p w14:paraId="0C1277FA">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2、不收受婚丧事主赠送的钱物。</w:t>
      </w:r>
    </w:p>
    <w:p w14:paraId="18CED65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3、不在婚丧事主家大吃大喝。</w:t>
      </w:r>
    </w:p>
    <w:p w14:paraId="010CC0E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eastAsia="仿宋_GB2312"/>
          <w:sz w:val="32"/>
          <w:szCs w:val="32"/>
        </w:rPr>
      </w:pPr>
      <w:r>
        <w:rPr>
          <w:rFonts w:hint="eastAsia" w:ascii="仿宋_GB2312" w:hAnsi="仿宋_GB2312" w:eastAsia="仿宋_GB2312" w:cs="仿宋_GB2312"/>
          <w:b w:val="0"/>
          <w:i w:val="0"/>
          <w:caps w:val="0"/>
          <w:snapToGrid/>
          <w:spacing w:val="0"/>
          <w:w w:val="100"/>
          <w:kern w:val="0"/>
          <w:sz w:val="32"/>
          <w:szCs w:val="32"/>
          <w:u w:val="none"/>
          <w:lang w:val="en-US" w:eastAsia="zh-CN"/>
        </w:rPr>
        <w:t>4、对婚丧事主一视同仁，不搞优亲厚友。</w:t>
      </w:r>
    </w:p>
    <w:p w14:paraId="56ED60F0">
      <w:pPr>
        <w:keepNext w:val="0"/>
        <w:keepLines w:val="0"/>
        <w:pageBreakBefore w:val="0"/>
        <w:wordWrap/>
        <w:overflowPunct/>
        <w:topLinePunct w:val="0"/>
        <w:bidi w:val="0"/>
        <w:snapToGrid w:val="0"/>
        <w:spacing w:line="560" w:lineRule="exact"/>
        <w:ind w:firstLine="642"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三、规范红白事办事流程</w:t>
      </w:r>
    </w:p>
    <w:p w14:paraId="333E329A">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(一)事前报告、凡事必报</w:t>
      </w:r>
    </w:p>
    <w:p w14:paraId="6C4BF19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1、事主向红白理事会报告红白事情况。红事应提前5天报告，白事应在事发8小时内报告。</w:t>
      </w:r>
    </w:p>
    <w:p w14:paraId="6F3C74D3">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2、红白理事会向事主家发贺信或吊唁信及红白事相关倡议书和办事指南。</w:t>
      </w:r>
    </w:p>
    <w:p w14:paraId="06ED36FE">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3、在红白理事会的指导下，事主填写红白事备案内容，同时签字承诺实行婚事新办、丧事简办。</w:t>
      </w:r>
    </w:p>
    <w:p w14:paraId="148139D3">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(二)事中监督、全程指导</w:t>
      </w:r>
    </w:p>
    <w:p w14:paraId="4FABB44F">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jc w:val="both"/>
        <w:textAlignment w:val="baseline"/>
        <w:rPr>
          <w:rFonts w:hint="eastAsia" w:ascii="方正仿宋_GB2312" w:hAnsi="方正仿宋_GB2312" w:eastAsia="方正仿宋_GB2312" w:cs="方正仿宋_GB2312"/>
          <w:color w:val="auto"/>
        </w:rPr>
      </w:pPr>
      <w:r>
        <w:rPr>
          <w:rFonts w:hint="eastAsia" w:ascii="仿宋_GB2312" w:hAnsi="仿宋_GB2312" w:eastAsia="仿宋_GB2312" w:cs="仿宋_GB2312"/>
          <w:b w:val="0"/>
          <w:i w:val="0"/>
          <w:caps w:val="0"/>
          <w:snapToGrid/>
          <w:spacing w:val="0"/>
          <w:w w:val="100"/>
          <w:kern w:val="0"/>
          <w:sz w:val="32"/>
          <w:szCs w:val="32"/>
          <w:u w:val="none"/>
          <w:lang w:val="en-US" w:eastAsia="zh-CN"/>
        </w:rPr>
        <w:t>1、红白理事会向村(社区)两委汇报，全程跟进指导和监督事主操办红白喜事。</w:t>
      </w:r>
    </w:p>
    <w:p w14:paraId="698AA3D7">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2、村(社区)两委将红白事报告乡镇(城镇办)。</w:t>
      </w:r>
    </w:p>
    <w:p w14:paraId="7BB40490">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3、红白事办理时，红白理事会人员可在经事主允许的情况下拍照留底。</w:t>
      </w:r>
    </w:p>
    <w:p w14:paraId="5172DFE6">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(三)事后问效、定期通报</w:t>
      </w:r>
    </w:p>
    <w:p w14:paraId="299A5479">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1、红白事办结后，红白理事会填写红白事备案表监督执行情况，提交村(社区)存档，报乡镇(城镇办)备案。</w:t>
      </w:r>
    </w:p>
    <w:p w14:paraId="47A0CA1A">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2、乡镇(城镇办)每月月底将红白事备案表交县级民政部门归档留存。</w:t>
      </w:r>
    </w:p>
    <w:p w14:paraId="58BC5AA0">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黑体" w:hAnsi="黑体" w:eastAsia="黑体" w:cs="黑体"/>
          <w:color w:val="auto"/>
        </w:rPr>
      </w:pPr>
      <w:r>
        <w:rPr>
          <w:rFonts w:hint="eastAsia" w:ascii="黑体" w:hAnsi="黑体" w:eastAsia="黑体" w:cs="黑体"/>
          <w:color w:val="auto"/>
          <w:lang w:eastAsia="zh-CN"/>
        </w:rPr>
        <w:t>四</w:t>
      </w:r>
      <w:r>
        <w:rPr>
          <w:rFonts w:hint="eastAsia" w:ascii="黑体" w:hAnsi="黑体" w:eastAsia="黑体" w:cs="黑体"/>
          <w:color w:val="auto"/>
        </w:rPr>
        <w:t>、红白事操办标准(</w:t>
      </w:r>
      <w:r>
        <w:rPr>
          <w:rFonts w:hint="eastAsia" w:ascii="仿宋_GB2312" w:hAnsi="仿宋_GB2312" w:eastAsia="仿宋_GB2312" w:cs="仿宋_GB2312"/>
          <w:b/>
          <w:bCs/>
          <w:color w:val="auto"/>
          <w:lang w:eastAsia="zh-CN"/>
        </w:rPr>
        <w:t>指导各村、居制定</w:t>
      </w:r>
      <w:r>
        <w:rPr>
          <w:rFonts w:hint="eastAsia" w:ascii="黑体" w:hAnsi="黑体" w:eastAsia="黑体" w:cs="黑体"/>
          <w:color w:val="auto"/>
        </w:rPr>
        <w:t>)</w:t>
      </w:r>
    </w:p>
    <w:p w14:paraId="5C6ED5E1">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(一)红事操办标准(参考)</w:t>
      </w:r>
    </w:p>
    <w:p w14:paraId="306DEEFD">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1、彩礼：城市地区不超过   万元，农村地区不超过   万元[结合当地实际情况采取村(居)民大会讨论的方式，民主商议彩礼限高标准]。提倡定亲不搞仪式、不收见面礼，定亲青年可互换小礼物；反对索要“天价”彩礼，反对不顾家庭条件要求买婚房婚车及其他高档消费品。</w:t>
      </w:r>
    </w:p>
    <w:p w14:paraId="214EC1C0">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迎亲：提倡借用亲朋好友车辆，提倡使用电子鞭炮和电子礼炮，提倡只在自家院子及房间里或楼房内张贴红纸、悬挂中国结等可重复使用纪念品；反对租用豪华车辆，反对在公共场所燃放烟花爆竹、乱贴红纸等。</w:t>
      </w:r>
    </w:p>
    <w:p w14:paraId="2CC6D0E3">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3、婚礼：婚礼力求简单节俭，提倡举办集体婚礼、旅行婚礼、爱心婚礼、社会公益婚礼等新式婚礼；反对盲目攀比婚礼规模和档次，反对豪华奢靡婚礼，反对在不同地点多次举办婚礼，反对低俗恶俗婚闹。</w:t>
      </w:r>
    </w:p>
    <w:p w14:paraId="7067AD86">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4、婚宴：婚宴总桌数不超过  桌，每桌不超过  人，每桌酒席不超过   元[建议结合当地实际情况商定具体桌数、人数和每桌酒席标准]。</w:t>
      </w:r>
    </w:p>
    <w:p w14:paraId="29D551E8">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5、贺喜礼金：提倡不收不送非亲人员礼金，直系亲属和三代以内旁系血亲及近姻亲贺喜礼金不超过  元；邻里乡亲提倡免礼，请客不收礼[建议各地结合当地实际情况采取村(居)民大会讨论的方式，民主商议礼金标准]。</w:t>
      </w:r>
    </w:p>
    <w:p w14:paraId="5E5FF332">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楷体_GBK" w:hAnsi="方正楷体_GBK" w:eastAsia="方正楷体_GBK" w:cs="方正楷体_GBK"/>
          <w:color w:val="auto"/>
        </w:rPr>
      </w:pPr>
      <w:bookmarkStart w:id="0" w:name="bookmark8"/>
      <w:bookmarkEnd w:id="0"/>
      <w:r>
        <w:rPr>
          <w:rFonts w:hint="eastAsia" w:ascii="楷体" w:hAnsi="楷体" w:eastAsia="楷体" w:cs="楷体"/>
          <w:color w:val="auto"/>
        </w:rPr>
        <w:t>(二)白事操办标准(参考)</w:t>
      </w:r>
    </w:p>
    <w:p w14:paraId="559C84DE">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1</w:t>
      </w:r>
      <w:r>
        <w:rPr>
          <w:rFonts w:hint="eastAsia" w:ascii="方正仿宋_GB2312" w:hAnsi="方正仿宋_GB2312" w:cs="方正仿宋_GB2312"/>
          <w:b/>
          <w:bCs/>
          <w:color w:val="auto"/>
          <w:lang w:eastAsia="zh-CN"/>
        </w:rPr>
        <w:t>、</w:t>
      </w:r>
      <w:r>
        <w:rPr>
          <w:rFonts w:hint="eastAsia" w:ascii="方正仿宋_GB2312" w:hAnsi="方正仿宋_GB2312" w:eastAsia="方正仿宋_GB2312" w:cs="方正仿宋_GB2312"/>
          <w:b/>
          <w:bCs/>
          <w:color w:val="auto"/>
        </w:rPr>
        <w:t>丧事文明办</w:t>
      </w:r>
    </w:p>
    <w:p w14:paraId="7F272F8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提倡文明绿色祭祀。提倡通过家庭追思、种植纪念树、敬献鲜花、踏青遥祭、撰写感言体会等方式来寄托对已故亲人的哀思；反对焚香烧纸、燃放鞭炮及使用纸扎祭祀品、冥币、塑料花等。</w:t>
      </w:r>
    </w:p>
    <w:p w14:paraId="5E7BF99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提倡节地生态安葬。提倡在公益性墓地、骨灰堂安葬，推行树葬、花葬、草坪葬、壁葬等生态节地葬式、葬法；反对违规土葬、乱埋乱葬、骨灰装棺再葬，严禁建造超规格坟墓。</w:t>
      </w:r>
    </w:p>
    <w:p w14:paraId="223CFEB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提倡文明殡葬。提倡生前尽孝、逝后丧事从简，不讲排场不比阔气，传承中华民族“尊老、敬老、爱老、孝老”的传统美德，弘扬尊重生命、慎终追远等思想文化，弘扬厚养礼葬的文明理念。反对生前不尽孝，逝后摆排场的做法。</w:t>
      </w:r>
    </w:p>
    <w:p w14:paraId="1A44EDA5">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2.丧事简单办</w:t>
      </w:r>
    </w:p>
    <w:p w14:paraId="3D1DAA5A">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提倡简化治丧仪规。提倡在殡仪馆或合适场所集中办丧，通过佩戴“孝”字(黑纱、白花)、播放哀乐、鞠躬默哀等方式悼念逝者；反对在小区内、临街等公共场所搭设灵棚灵堂、扬幡挂符、做道场等陈规陋习。</w:t>
      </w:r>
    </w:p>
    <w:p w14:paraId="25B8E56B">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提倡压缩治丧时间。提倡办理丧事在3天内完成，不得妨碍他人工作和生活。</w:t>
      </w:r>
    </w:p>
    <w:p w14:paraId="7028A86D">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3.丧事节约办</w:t>
      </w:r>
    </w:p>
    <w:p w14:paraId="7194C790">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提倡节俭吊唁祭奠。提倡仅在安葬当日午餐安排普通家常大锅饭菜，如设宴席，总数不超过  桌，每桌宾客不超过  人，农村每桌酒席金额不超过  元，城市地区每桌不超过  元[建议结合当地实际情况共同商定]；反对大摆宴席、大铺排场、铺张浪费等做法。</w:t>
      </w:r>
    </w:p>
    <w:p w14:paraId="7EC0B82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提倡不收不送非亲人员礼金，直系亲属和三代以内旁系血亲及近姻亲礼金不超过  元；邻里乡亲提倡免礼，请客不收礼；反对盲目攀比跟风、随高额人情礼金，严禁党员干部和国家公职人员利用操办丧葬事宜敛财[建议各地结合当地实际情况采取村(居)民大会讨论的方式，民主商议礼金限高标准]。</w:t>
      </w:r>
    </w:p>
    <w:p w14:paraId="364B71FD">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黑体_GBK" w:hAnsi="方正黑体_GBK" w:eastAsia="方正黑体_GBK" w:cs="方正黑体_GBK"/>
          <w:color w:val="auto"/>
        </w:rPr>
      </w:pPr>
      <w:r>
        <w:rPr>
          <w:rFonts w:hint="eastAsia" w:ascii="黑体" w:hAnsi="黑体" w:eastAsia="黑体" w:cs="黑体"/>
          <w:color w:val="auto"/>
          <w:lang w:eastAsia="zh-CN"/>
        </w:rPr>
        <w:t>五</w:t>
      </w:r>
      <w:r>
        <w:rPr>
          <w:rFonts w:hint="eastAsia" w:ascii="黑体" w:hAnsi="黑体" w:eastAsia="黑体" w:cs="黑体"/>
          <w:color w:val="auto"/>
        </w:rPr>
        <w:t>、红白事奖惩措施</w:t>
      </w:r>
    </w:p>
    <w:p w14:paraId="5A4F83BE">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红白理事会应以行政村(社区)为单位，在本地村(居)务公开栏设立红、黑榜，对本地红白事办理情况按月度进行张榜公示。对在婚丧嫁娶过程中节俭办事、响应移风易俗文明号召的先进典型进行奖励，并通报表扬；对于拒不遵守文明婚丧办理规定的负面典型进行通报批评。</w:t>
      </w:r>
    </w:p>
    <w:p w14:paraId="6CB7E7BD">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(一)奖励措施</w:t>
      </w:r>
    </w:p>
    <w:p w14:paraId="4C1458A9">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1、在本地村(居)务公开栏红榜中公示。</w:t>
      </w:r>
    </w:p>
    <w:p w14:paraId="2703773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2、经行政村(社区)、红白理事会、党员代表、村(居)民代表研究同意，优先考虑事主如下待遇，内容包括：</w:t>
      </w:r>
    </w:p>
    <w:p w14:paraId="3000BE08">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(1)给予一定的物资和精神奖励；</w:t>
      </w:r>
    </w:p>
    <w:p w14:paraId="3CE3ACEB">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(2)评优评先资格；</w:t>
      </w:r>
    </w:p>
    <w:p w14:paraId="44694E6F">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(3)入团、入党、参军入伍资格；</w:t>
      </w:r>
    </w:p>
    <w:p w14:paraId="71C883E6">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(4)安排公益性岗位；</w:t>
      </w:r>
    </w:p>
    <w:p w14:paraId="491F4D92">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(5)乡镇(城镇办)和行政村(社区)在招收聘用制工作人员时，给予优先考虑；</w:t>
      </w:r>
    </w:p>
    <w:p w14:paraId="2815EF85">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(6)其他事项。</w:t>
      </w:r>
    </w:p>
    <w:p w14:paraId="264356D8">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楷体_GBK" w:hAnsi="方正楷体_GBK" w:eastAsia="方正楷体_GBK" w:cs="方正楷体_GBK"/>
          <w:color w:val="auto"/>
        </w:rPr>
      </w:pPr>
      <w:r>
        <w:rPr>
          <w:rFonts w:hint="eastAsia" w:ascii="楷体" w:hAnsi="楷体" w:eastAsia="楷体" w:cs="楷体"/>
          <w:color w:val="auto"/>
        </w:rPr>
        <w:t>(二)惩戒措施</w:t>
      </w:r>
    </w:p>
    <w:p w14:paraId="78187A1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1、由红白理事会、行政村(社区)、事主直系亲属中的党员干部对事主进行上户约谈、劝说。</w:t>
      </w:r>
    </w:p>
    <w:p w14:paraId="68B6F1D9">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2、经约谈、劝告无效的事主，将在本地村(居)务公开栏黑榜中公示。</w:t>
      </w:r>
    </w:p>
    <w:p w14:paraId="1CBA8A6E">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3、对违反红白事办理标准的事主，经行政村(社区)、红白理事会、党员代表、村(居)民代表研究同意，取消事主如下待遇，内容包括：</w:t>
      </w:r>
    </w:p>
    <w:p w14:paraId="4BEBC030">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(1)评优评先资格；</w:t>
      </w:r>
    </w:p>
    <w:p w14:paraId="779E6B7C">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(2)入团、入党、参军入伍资格；</w:t>
      </w:r>
    </w:p>
    <w:p w14:paraId="146A9837">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(3)安排公益性岗位资格；</w:t>
      </w:r>
    </w:p>
    <w:p w14:paraId="65C4B076">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(4)行政村(社区)分红；</w:t>
      </w:r>
    </w:p>
    <w:p w14:paraId="4C1BB149">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(5)取消乡镇(城镇办)和行政村(社区)聘用工作人员资格；</w:t>
      </w:r>
    </w:p>
    <w:p w14:paraId="0DFC40DA">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方正仿宋_GB2312" w:hAnsi="方正仿宋_GB2312" w:eastAsia="方正仿宋_GB2312" w:cs="方正仿宋_GB2312"/>
          <w:color w:val="auto"/>
        </w:rPr>
      </w:pPr>
      <w:r>
        <w:rPr>
          <w:rFonts w:hint="eastAsia" w:ascii="仿宋_GB2312" w:hAnsi="仿宋_GB2312" w:eastAsia="仿宋_GB2312" w:cs="仿宋_GB2312"/>
          <w:b w:val="0"/>
          <w:i w:val="0"/>
          <w:caps w:val="0"/>
          <w:snapToGrid/>
          <w:spacing w:val="0"/>
          <w:w w:val="100"/>
          <w:kern w:val="0"/>
          <w:sz w:val="32"/>
          <w:szCs w:val="32"/>
          <w:u w:val="none"/>
          <w:lang w:val="en-US" w:eastAsia="zh-CN"/>
        </w:rPr>
        <w:t>(6)其他事项。</w:t>
      </w:r>
    </w:p>
    <w:p w14:paraId="6BD27385">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pPr>
      <w:r>
        <w:rPr>
          <w:rFonts w:hint="eastAsia" w:ascii="黑体" w:hAnsi="黑体" w:eastAsia="黑体" w:cs="黑体"/>
          <w:color w:val="auto"/>
          <w:lang w:eastAsia="zh-CN"/>
        </w:rPr>
        <w:t>六</w:t>
      </w:r>
      <w:r>
        <w:rPr>
          <w:rFonts w:hint="eastAsia" w:ascii="黑体" w:hAnsi="黑体" w:eastAsia="黑体" w:cs="黑体"/>
          <w:color w:val="auto"/>
        </w:rPr>
        <w:t>、严格工作要求</w:t>
      </w:r>
    </w:p>
    <w:p w14:paraId="1BE88F14">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（一）加强组织领导</w:t>
      </w:r>
    </w:p>
    <w:p w14:paraId="3EDD5952">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县委社会工作部负责指导红白理事会组织建设，规范设立条件及设立程序；县民政局负责红白理事会业务指导、制度建设。</w:t>
      </w:r>
    </w:p>
    <w:p w14:paraId="5EE79326">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lang w:eastAsia="zh-CN"/>
        </w:rPr>
        <w:t>各乡镇（城镇办）要指导村（社区）按照规定要求，建立健全“红白理事会”组织，</w:t>
      </w:r>
      <w:r>
        <w:rPr>
          <w:rFonts w:hint="eastAsia" w:ascii="仿宋_GB2312" w:hAnsi="仿宋_GB2312" w:eastAsia="仿宋_GB2312" w:cs="仿宋_GB2312"/>
          <w:color w:val="auto"/>
          <w:sz w:val="32"/>
          <w:szCs w:val="32"/>
        </w:rPr>
        <w:t>结合当地实际和民风民俗，指导各村</w:t>
      </w:r>
      <w:r>
        <w:rPr>
          <w:rFonts w:hint="eastAsia" w:ascii="仿宋_GB2312" w:hAnsi="仿宋_GB2312" w:eastAsia="仿宋_GB2312" w:cs="仿宋_GB2312"/>
          <w:color w:val="auto"/>
          <w:sz w:val="32"/>
          <w:szCs w:val="32"/>
          <w:lang w:eastAsia="zh-CN"/>
        </w:rPr>
        <w:t>（居）</w:t>
      </w:r>
      <w:r>
        <w:rPr>
          <w:rFonts w:hint="eastAsia" w:ascii="仿宋_GB2312" w:hAnsi="仿宋_GB2312" w:eastAsia="仿宋_GB2312" w:cs="仿宋_GB2312"/>
          <w:color w:val="auto"/>
          <w:sz w:val="32"/>
          <w:szCs w:val="32"/>
        </w:rPr>
        <w:t>委员会采取村</w:t>
      </w:r>
      <w:r>
        <w:rPr>
          <w:rFonts w:hint="eastAsia" w:ascii="仿宋_GB2312" w:hAnsi="仿宋_GB2312" w:eastAsia="仿宋_GB2312" w:cs="仿宋_GB2312"/>
          <w:color w:val="auto"/>
          <w:sz w:val="32"/>
          <w:szCs w:val="32"/>
          <w:lang w:eastAsia="zh-CN"/>
        </w:rPr>
        <w:t>（居）</w:t>
      </w:r>
      <w:r>
        <w:rPr>
          <w:rFonts w:hint="eastAsia" w:ascii="仿宋_GB2312" w:hAnsi="仿宋_GB2312" w:eastAsia="仿宋_GB2312" w:cs="仿宋_GB2312"/>
          <w:color w:val="auto"/>
          <w:sz w:val="32"/>
          <w:szCs w:val="32"/>
        </w:rPr>
        <w:t>民大会讨论等民主商议的方式，进一步明确红白事操办标准，完善红白事奖惩措施</w:t>
      </w:r>
      <w:r>
        <w:rPr>
          <w:rFonts w:hint="eastAsia" w:ascii="仿宋_GB2312" w:hAnsi="仿宋_GB2312" w:eastAsia="仿宋_GB2312" w:cs="仿宋_GB2312"/>
          <w:color w:val="auto"/>
          <w:sz w:val="32"/>
          <w:szCs w:val="32"/>
          <w:lang w:eastAsia="zh-CN"/>
        </w:rPr>
        <w:t>。</w:t>
      </w:r>
    </w:p>
    <w:p w14:paraId="38A86A44">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rPr>
        <w:t>各村（居）要切实加强对推进红白理事会建设的组织领导，完善红白理事会有关章程制度和村规民约，定期召开会议研究部署相关工作。要加强对红白理事会成员的业务知识培训，提高他们把握政策、服务群众</w:t>
      </w:r>
      <w:r>
        <w:rPr>
          <w:rFonts w:hint="eastAsia" w:ascii="仿宋_GB2312" w:hAnsi="仿宋_GB2312" w:eastAsia="仿宋_GB2312" w:cs="仿宋_GB2312"/>
          <w:color w:val="auto"/>
          <w:lang w:eastAsia="zh-CN"/>
        </w:rPr>
        <w:t>的</w:t>
      </w:r>
      <w:r>
        <w:rPr>
          <w:rFonts w:hint="eastAsia" w:ascii="仿宋_GB2312" w:hAnsi="仿宋_GB2312" w:eastAsia="仿宋_GB2312" w:cs="仿宋_GB2312"/>
          <w:color w:val="auto"/>
        </w:rPr>
        <w:t>能力。要教育引导村（</w:t>
      </w:r>
      <w:r>
        <w:rPr>
          <w:rFonts w:hint="eastAsia" w:ascii="仿宋_GB2312" w:hAnsi="仿宋_GB2312" w:eastAsia="仿宋_GB2312" w:cs="仿宋_GB2312"/>
          <w:color w:val="auto"/>
          <w:lang w:eastAsia="zh-CN"/>
        </w:rPr>
        <w:t>社区</w:t>
      </w:r>
      <w:r>
        <w:rPr>
          <w:rFonts w:hint="eastAsia" w:ascii="仿宋_GB2312" w:hAnsi="仿宋_GB2312" w:eastAsia="仿宋_GB2312" w:cs="仿宋_GB2312"/>
          <w:color w:val="auto"/>
        </w:rPr>
        <w:t>）干部、党员及红白理事会成员在婚丧喜庆事宜中带头示范执行红白理事会办事原则和标准，支持红白理事会的工作，严禁在婚丧活动中大操大办、奢侈浪费、借机敛财</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 xml:space="preserve">  </w:t>
      </w:r>
    </w:p>
    <w:p w14:paraId="7880E3AB">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42" w:firstLineChars="200"/>
        <w:textAlignment w:val="baseline"/>
        <w:rPr>
          <w:rFonts w:hint="eastAsia" w:ascii="楷体" w:hAnsi="楷体" w:eastAsia="楷体" w:cs="楷体"/>
          <w:color w:val="auto"/>
        </w:rPr>
      </w:pPr>
      <w:r>
        <w:rPr>
          <w:rFonts w:hint="eastAsia" w:ascii="楷体" w:hAnsi="楷体" w:eastAsia="楷体" w:cs="楷体"/>
          <w:color w:val="auto"/>
        </w:rPr>
        <w:t>做好宣传发动</w:t>
      </w:r>
    </w:p>
    <w:p w14:paraId="77EDABD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pPr>
      <w:r>
        <w:rPr>
          <w:rFonts w:hint="eastAsia" w:ascii="仿宋_GB2312" w:hAnsi="仿宋_GB2312" w:eastAsia="仿宋_GB2312" w:cs="仿宋_GB2312"/>
          <w:color w:val="auto"/>
          <w:lang w:eastAsia="zh-CN"/>
        </w:rPr>
        <w:t>各乡镇（城镇办）要统筹做好宣传工作，通过</w:t>
      </w:r>
      <w:r>
        <w:rPr>
          <w:rFonts w:hint="eastAsia" w:ascii="仿宋_GB2312" w:hAnsi="仿宋_GB2312" w:eastAsia="仿宋_GB2312" w:cs="仿宋_GB2312"/>
          <w:color w:val="auto"/>
        </w:rPr>
        <w:t>各村（居）组织召开党员代表大会、群众代表大会</w:t>
      </w:r>
      <w:r>
        <w:rPr>
          <w:rFonts w:hint="eastAsia" w:ascii="仿宋_GB2312" w:hAnsi="仿宋_GB2312" w:eastAsia="仿宋_GB2312" w:cs="仿宋_GB2312"/>
          <w:color w:val="auto"/>
          <w:lang w:eastAsia="zh-CN"/>
        </w:rPr>
        <w:t>等方式</w:t>
      </w:r>
      <w:r>
        <w:rPr>
          <w:rFonts w:hint="eastAsia" w:ascii="仿宋_GB2312" w:hAnsi="仿宋_GB2312" w:eastAsia="仿宋_GB2312" w:cs="仿宋_GB2312"/>
          <w:color w:val="auto"/>
        </w:rPr>
        <w:t>，广泛宣传成立红白理事会的重要意义，倡导文明、绿色、节俭新风尚。同时充分利用村广播、张贴宣传标语、发放倡议书等多种形式，积极宣传婚事新办、丧事简办的新风事迹。要加大力度曝光大操大办、高价彩礼、封建迷信等反面典型，在村务群、公示栏进行曝光，不断增强群众对“红白理事会”的认同感，推动移风易俗，弘扬时代新风，营造浓厚的舆论氛围。</w:t>
      </w:r>
      <w:r>
        <w:rPr>
          <w:rFonts w:hint="eastAsia" w:ascii="方正仿宋_GB2312" w:hAnsi="方正仿宋_GB2312" w:eastAsia="方正仿宋_GB2312" w:cs="方正仿宋_GB2312"/>
          <w:color w:val="auto"/>
        </w:rPr>
        <w:t xml:space="preserve"> </w:t>
      </w:r>
    </w:p>
    <w:p w14:paraId="7ED57014">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left="0" w:leftChars="0" w:firstLine="642" w:firstLineChars="200"/>
        <w:textAlignment w:val="baseline"/>
        <w:rPr>
          <w:rFonts w:hint="eastAsia" w:ascii="楷体" w:hAnsi="楷体" w:eastAsia="楷体" w:cs="楷体"/>
          <w:color w:val="auto"/>
          <w:lang w:eastAsia="zh-CN"/>
        </w:rPr>
      </w:pPr>
      <w:r>
        <w:rPr>
          <w:rFonts w:hint="eastAsia" w:ascii="楷体" w:hAnsi="楷体" w:eastAsia="楷体" w:cs="楷体"/>
          <w:color w:val="auto"/>
          <w:lang w:eastAsia="zh-CN"/>
        </w:rPr>
        <w:t>加强</w:t>
      </w:r>
      <w:r>
        <w:rPr>
          <w:rFonts w:hint="eastAsia" w:ascii="楷体" w:hAnsi="楷体" w:eastAsia="楷体" w:cs="楷体"/>
          <w:color w:val="auto"/>
        </w:rPr>
        <w:t>督导</w:t>
      </w:r>
      <w:r>
        <w:rPr>
          <w:rFonts w:hint="eastAsia" w:ascii="楷体" w:hAnsi="楷体" w:eastAsia="楷体" w:cs="楷体"/>
          <w:color w:val="auto"/>
          <w:lang w:eastAsia="zh-CN"/>
        </w:rPr>
        <w:t>检查</w:t>
      </w:r>
    </w:p>
    <w:p w14:paraId="6BAF617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642" w:firstLineChars="200"/>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县委社会工作部、县民政局，以及</w:t>
      </w:r>
      <w:r>
        <w:rPr>
          <w:rFonts w:hint="eastAsia" w:ascii="仿宋_GB2312" w:hAnsi="仿宋_GB2312" w:eastAsia="仿宋_GB2312" w:cs="仿宋_GB2312"/>
          <w:color w:val="auto"/>
        </w:rPr>
        <w:t>各</w:t>
      </w:r>
      <w:r>
        <w:rPr>
          <w:rFonts w:hint="eastAsia" w:ascii="仿宋_GB2312" w:hAnsi="仿宋_GB2312" w:eastAsia="仿宋_GB2312" w:cs="仿宋_GB2312"/>
          <w:color w:val="auto"/>
          <w:lang w:eastAsia="zh-CN"/>
        </w:rPr>
        <w:t>乡</w:t>
      </w:r>
      <w:r>
        <w:rPr>
          <w:rFonts w:hint="eastAsia" w:ascii="仿宋_GB2312" w:hAnsi="仿宋_GB2312" w:eastAsia="仿宋_GB2312" w:cs="仿宋_GB2312"/>
          <w:color w:val="auto"/>
        </w:rPr>
        <w:t>镇（</w:t>
      </w:r>
      <w:r>
        <w:rPr>
          <w:rFonts w:hint="eastAsia" w:ascii="仿宋_GB2312" w:hAnsi="仿宋_GB2312" w:eastAsia="仿宋_GB2312" w:cs="仿宋_GB2312"/>
          <w:color w:val="auto"/>
          <w:lang w:eastAsia="zh-CN"/>
        </w:rPr>
        <w:t>城镇办</w:t>
      </w:r>
      <w:r>
        <w:rPr>
          <w:rFonts w:hint="eastAsia" w:ascii="仿宋_GB2312" w:hAnsi="仿宋_GB2312" w:eastAsia="仿宋_GB2312" w:cs="仿宋_GB2312"/>
          <w:color w:val="auto"/>
        </w:rPr>
        <w:t>）要加强</w:t>
      </w:r>
      <w:r>
        <w:rPr>
          <w:rFonts w:hint="eastAsia" w:ascii="仿宋_GB2312" w:hAnsi="仿宋_GB2312" w:eastAsia="仿宋_GB2312" w:cs="仿宋_GB2312"/>
          <w:color w:val="auto"/>
          <w:lang w:eastAsia="zh-CN"/>
        </w:rPr>
        <w:t>对健全完善</w:t>
      </w:r>
      <w:r>
        <w:rPr>
          <w:rFonts w:hint="eastAsia" w:ascii="仿宋_GB2312" w:hAnsi="仿宋_GB2312" w:eastAsia="仿宋_GB2312" w:cs="仿宋_GB2312"/>
          <w:color w:val="auto"/>
        </w:rPr>
        <w:t>“红白理事会”工作的监督</w:t>
      </w:r>
      <w:r>
        <w:rPr>
          <w:rFonts w:hint="eastAsia" w:ascii="仿宋_GB2312" w:hAnsi="仿宋_GB2312" w:eastAsia="仿宋_GB2312" w:cs="仿宋_GB2312"/>
          <w:color w:val="auto"/>
          <w:lang w:eastAsia="zh-CN"/>
        </w:rPr>
        <w:t>检查</w:t>
      </w:r>
      <w:r>
        <w:rPr>
          <w:rFonts w:hint="eastAsia" w:ascii="仿宋_GB2312" w:hAnsi="仿宋_GB2312" w:eastAsia="仿宋_GB2312" w:cs="仿宋_GB2312"/>
          <w:color w:val="auto"/>
        </w:rPr>
        <w:t>，确保迅速有序推进，抓好贯彻落实。</w:t>
      </w:r>
      <w:r>
        <w:rPr>
          <w:rFonts w:hint="eastAsia" w:ascii="仿宋_GB2312" w:hAnsi="仿宋_GB2312" w:eastAsia="仿宋_GB2312" w:cs="仿宋_GB2312"/>
          <w:color w:val="auto"/>
          <w:lang w:val="en-US" w:eastAsia="zh-CN"/>
        </w:rPr>
        <w:t>要</w:t>
      </w:r>
      <w:r>
        <w:rPr>
          <w:rFonts w:hint="eastAsia" w:ascii="仿宋_GB2312" w:hAnsi="仿宋_GB2312" w:eastAsia="仿宋_GB2312" w:cs="仿宋_GB2312"/>
          <w:color w:val="auto"/>
        </w:rPr>
        <w:t>将各村（</w:t>
      </w:r>
      <w:r>
        <w:rPr>
          <w:rFonts w:hint="eastAsia" w:ascii="仿宋_GB2312" w:hAnsi="仿宋_GB2312" w:eastAsia="仿宋_GB2312" w:cs="仿宋_GB2312"/>
          <w:color w:val="auto"/>
          <w:lang w:eastAsia="zh-CN"/>
        </w:rPr>
        <w:t>社区</w:t>
      </w:r>
      <w:r>
        <w:rPr>
          <w:rFonts w:hint="eastAsia" w:ascii="仿宋_GB2312" w:hAnsi="仿宋_GB2312" w:eastAsia="仿宋_GB2312" w:cs="仿宋_GB2312"/>
          <w:color w:val="auto"/>
        </w:rPr>
        <w:t>）推进移风易俗、红白理事会工作纳入</w:t>
      </w:r>
      <w:r>
        <w:rPr>
          <w:rFonts w:hint="eastAsia" w:ascii="仿宋_GB2312" w:hAnsi="仿宋_GB2312" w:eastAsia="仿宋_GB2312" w:cs="仿宋_GB2312"/>
          <w:color w:val="auto"/>
          <w:lang w:eastAsia="zh-CN"/>
        </w:rPr>
        <w:t>各级</w:t>
      </w:r>
      <w:r>
        <w:rPr>
          <w:rFonts w:hint="eastAsia" w:ascii="仿宋_GB2312" w:hAnsi="仿宋_GB2312" w:eastAsia="仿宋_GB2312" w:cs="仿宋_GB2312"/>
          <w:color w:val="auto"/>
        </w:rPr>
        <w:t>年度目标管理考核内容，实行常态化考核，对不作为慢作为的村（</w:t>
      </w:r>
      <w:r>
        <w:rPr>
          <w:rFonts w:hint="eastAsia" w:ascii="仿宋_GB2312" w:hAnsi="仿宋_GB2312" w:eastAsia="仿宋_GB2312" w:cs="仿宋_GB2312"/>
          <w:color w:val="auto"/>
          <w:lang w:eastAsia="zh-CN"/>
        </w:rPr>
        <w:t>社区</w:t>
      </w:r>
      <w:r>
        <w:rPr>
          <w:rFonts w:hint="eastAsia" w:ascii="仿宋_GB2312" w:hAnsi="仿宋_GB2312" w:eastAsia="仿宋_GB2312" w:cs="仿宋_GB2312"/>
          <w:color w:val="auto"/>
        </w:rPr>
        <w:t xml:space="preserve">）按照相关规定严肃追责问责。 </w:t>
      </w:r>
    </w:p>
    <w:p w14:paraId="342F0FCA">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pPr>
    </w:p>
    <w:p w14:paraId="5DAA29A2">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附件：</w:t>
      </w:r>
    </w:p>
    <w:p w14:paraId="4637E096">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1、红白理事会产生流程图</w:t>
      </w:r>
    </w:p>
    <w:p w14:paraId="1B9A9AE6">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2、红白事办理流程(参考)</w:t>
      </w:r>
    </w:p>
    <w:p w14:paraId="20881B0B">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3、移风易俗倡议书</w:t>
      </w:r>
    </w:p>
    <w:p w14:paraId="40287F05">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4、婚事新办告知书</w:t>
      </w:r>
    </w:p>
    <w:p w14:paraId="05C0DAC8">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5、丧事简办告知书</w:t>
      </w:r>
    </w:p>
    <w:p w14:paraId="11C07935">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rPr>
        <w:t>红事备案表</w:t>
      </w:r>
    </w:p>
    <w:p w14:paraId="74E5CA12">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rPr>
        <w:t>白事备案表</w:t>
      </w:r>
    </w:p>
    <w:p w14:paraId="47D30FCD">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rPr>
        <w:t>红白事标语</w:t>
      </w:r>
    </w:p>
    <w:p w14:paraId="6D709154">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rPr>
        <w:t>xx村委红白理事会章程（参考</w:t>
      </w:r>
      <w:r>
        <w:rPr>
          <w:rFonts w:hint="eastAsia" w:ascii="仿宋_GB2312" w:hAnsi="仿宋_GB2312" w:eastAsia="仿宋_GB2312" w:cs="仿宋_GB2312"/>
          <w:color w:val="auto"/>
          <w:lang w:eastAsia="zh-CN"/>
        </w:rPr>
        <w:t>）</w:t>
      </w:r>
    </w:p>
    <w:p w14:paraId="276F1010">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10、村规民约（参考）</w:t>
      </w:r>
    </w:p>
    <w:p w14:paraId="3297059A">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pPr>
    </w:p>
    <w:p w14:paraId="1B36304E">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pPr>
    </w:p>
    <w:p w14:paraId="25CD30A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盂县民政局</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中共</w:t>
      </w:r>
      <w:r>
        <w:rPr>
          <w:rFonts w:hint="eastAsia" w:ascii="仿宋_GB2312" w:hAnsi="仿宋_GB2312" w:eastAsia="仿宋_GB2312" w:cs="仿宋_GB2312"/>
          <w:color w:val="auto"/>
          <w:lang w:eastAsia="zh-CN"/>
        </w:rPr>
        <w:t>盂县县委社会工作</w:t>
      </w:r>
      <w:r>
        <w:rPr>
          <w:rFonts w:hint="eastAsia" w:ascii="仿宋_GB2312" w:hAnsi="仿宋_GB2312" w:eastAsia="仿宋_GB2312" w:cs="仿宋_GB2312"/>
          <w:color w:val="auto"/>
        </w:rPr>
        <w:t>部</w:t>
      </w:r>
      <w:r>
        <w:rPr>
          <w:rFonts w:hint="eastAsia" w:ascii="仿宋_GB2312" w:hAnsi="仿宋_GB2312" w:eastAsia="仿宋_GB2312" w:cs="仿宋_GB2312"/>
          <w:color w:val="auto"/>
          <w:lang w:val="en-US" w:eastAsia="zh-CN"/>
        </w:rPr>
        <w:t xml:space="preserve">       </w:t>
      </w:r>
    </w:p>
    <w:p w14:paraId="039EFD80">
      <w:pPr>
        <w:keepNext w:val="0"/>
        <w:keepLines w:val="0"/>
        <w:pageBreakBefore w:val="0"/>
        <w:widowControl/>
        <w:kinsoku/>
        <w:wordWrap/>
        <w:overflowPunct/>
        <w:topLinePunct w:val="0"/>
        <w:autoSpaceDE w:val="0"/>
        <w:autoSpaceDN w:val="0"/>
        <w:bidi w:val="0"/>
        <w:adjustRightInd w:val="0"/>
        <w:snapToGrid w:val="0"/>
        <w:spacing w:line="560" w:lineRule="exact"/>
        <w:ind w:firstLine="6420" w:firstLineChars="2000"/>
        <w:jc w:val="center"/>
        <w:textAlignment w:val="baseline"/>
        <w:rPr>
          <w:rFonts w:hint="eastAsia" w:ascii="仿宋_GB2312" w:hAnsi="仿宋_GB2312" w:eastAsia="仿宋_GB2312" w:cs="仿宋_GB2312"/>
          <w:color w:val="auto"/>
        </w:rPr>
      </w:pPr>
    </w:p>
    <w:p w14:paraId="606FDBD7">
      <w:pPr>
        <w:keepNext w:val="0"/>
        <w:keepLines w:val="0"/>
        <w:pageBreakBefore w:val="0"/>
        <w:widowControl/>
        <w:kinsoku/>
        <w:wordWrap/>
        <w:overflowPunct/>
        <w:topLinePunct w:val="0"/>
        <w:autoSpaceDE w:val="0"/>
        <w:autoSpaceDN w:val="0"/>
        <w:bidi w:val="0"/>
        <w:adjustRightInd w:val="0"/>
        <w:snapToGrid w:val="0"/>
        <w:spacing w:line="560" w:lineRule="exact"/>
        <w:ind w:firstLine="5778" w:firstLineChars="1800"/>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rPr>
        <w:t>202</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rPr>
        <w:t>年</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rPr>
        <w:t>月</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rPr>
        <w:t>日</w:t>
      </w:r>
    </w:p>
    <w:p w14:paraId="19EEE4ED">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仿宋_GB2312" w:hAnsi="仿宋_GB2312" w:eastAsia="仿宋_GB2312" w:cs="仿宋_GB2312"/>
          <w:color w:val="auto"/>
        </w:rPr>
        <w:sectPr>
          <w:footerReference r:id="rId5" w:type="default"/>
          <w:pgSz w:w="12070" w:h="16951"/>
          <w:pgMar w:top="2098" w:right="1474" w:bottom="1984" w:left="1587" w:header="0" w:footer="1088" w:gutter="0"/>
          <w:cols w:space="0" w:num="1"/>
          <w:rtlGutter w:val="0"/>
          <w:docGrid w:type="linesAndChars" w:linePitch="584" w:charSpace="358"/>
        </w:sectPr>
      </w:pPr>
    </w:p>
    <w:p w14:paraId="5ED8DDE6">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附件1</w:t>
      </w:r>
    </w:p>
    <w:p w14:paraId="5DF603D2">
      <w:pPr>
        <w:jc w:val="both"/>
        <w:rPr>
          <w:rFonts w:hint="default" w:ascii="方正小标宋简体" w:hAnsi="方正小标宋简体" w:eastAsia="方正小标宋简体" w:cs="方正小标宋简体"/>
          <w:sz w:val="44"/>
          <w:szCs w:val="44"/>
          <w:lang w:val="en-US" w:eastAsia="zh-CN"/>
        </w:rPr>
      </w:pPr>
    </w:p>
    <w:p w14:paraId="1D37BF28">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红白理事会产生流程图</w:t>
      </w:r>
    </w:p>
    <w:p w14:paraId="05249836">
      <w:pPr>
        <w:rPr>
          <w:rFonts w:hint="eastAsia" w:ascii="宋体" w:hAnsi="宋体" w:eastAsia="宋体" w:cs="宋体"/>
          <w:sz w:val="32"/>
          <w:szCs w:val="32"/>
          <w:lang w:val="en-US" w:eastAsia="zh-CN"/>
        </w:rPr>
      </w:pPr>
    </w:p>
    <w:p w14:paraId="2E5D4C5A">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r>
        <w:rPr>
          <w:sz w:val="32"/>
        </w:rPr>
        <mc:AlternateContent>
          <mc:Choice Requires="wps">
            <w:drawing>
              <wp:anchor distT="0" distB="0" distL="114300" distR="114300" simplePos="0" relativeHeight="251661312" behindDoc="0" locked="0" layoutInCell="1" allowOverlap="1">
                <wp:simplePos x="0" y="0"/>
                <wp:positionH relativeFrom="column">
                  <wp:posOffset>240665</wp:posOffset>
                </wp:positionH>
                <wp:positionV relativeFrom="paragraph">
                  <wp:posOffset>151130</wp:posOffset>
                </wp:positionV>
                <wp:extent cx="2614295" cy="614045"/>
                <wp:effectExtent l="12700" t="12700" r="14605" b="20955"/>
                <wp:wrapNone/>
                <wp:docPr id="24" name="文本框 24"/>
                <wp:cNvGraphicFramePr/>
                <a:graphic xmlns:a="http://schemas.openxmlformats.org/drawingml/2006/main">
                  <a:graphicData uri="http://schemas.microsoft.com/office/word/2010/wordprocessingShape">
                    <wps:wsp>
                      <wps:cNvSpPr txBox="1"/>
                      <wps:spPr>
                        <a:xfrm>
                          <a:off x="2736850" y="1724660"/>
                          <a:ext cx="2614295" cy="614045"/>
                        </a:xfrm>
                        <a:prstGeom prst="rect">
                          <a:avLst/>
                        </a:prstGeom>
                        <a:noFill/>
                      </wps:spPr>
                      <wps:style>
                        <a:lnRef idx="2">
                          <a:schemeClr val="dk1"/>
                        </a:lnRef>
                        <a:fillRef idx="1">
                          <a:schemeClr val="lt1"/>
                        </a:fillRef>
                        <a:effectRef idx="0">
                          <a:schemeClr val="dk1"/>
                        </a:effectRef>
                        <a:fontRef idx="minor">
                          <a:schemeClr val="dk1"/>
                        </a:fontRef>
                      </wps:style>
                      <wps:txbx>
                        <w:txbxContent>
                          <w:p w14:paraId="5BE34619">
                            <w:pPr>
                              <w:jc w:val="center"/>
                              <w:rPr>
                                <w:rFonts w:hint="eastAsia" w:eastAsiaTheme="minorEastAsia"/>
                                <w:lang w:eastAsia="zh-CN"/>
                              </w:rPr>
                            </w:pPr>
                            <w:r>
                              <w:rPr>
                                <w:rFonts w:hint="eastAsia"/>
                                <w:lang w:eastAsia="zh-CN"/>
                              </w:rPr>
                              <w:t>村（社区）党支部、</w:t>
                            </w:r>
                            <w:r>
                              <w:rPr>
                                <w:rFonts w:hint="eastAsia"/>
                                <w:lang w:val="en-US" w:eastAsia="zh-CN"/>
                              </w:rPr>
                              <w:t>委员会</w:t>
                            </w:r>
                            <w:r>
                              <w:rPr>
                                <w:rFonts w:hint="eastAsia"/>
                                <w:lang w:eastAsia="zh-CN"/>
                              </w:rPr>
                              <w:t>组织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11.9pt;height:48.35pt;width:205.85pt;z-index:251661312;mso-width-relative:page;mso-height-relative:page;" filled="f" stroked="t" coordsize="21600,21600" o:gfxdata="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dI5Y/XAAAACQEAAA8AAAAAAAAAAQAgAAAAIgAAAGRy&#10;cy9kb3ducmV2LnhtbFBLAQIUABQAAAAIAIdO4kA4czVSeAIAANgEAAAOAAAAAAAAAAEAIAAAACYB&#10;AABkcnMvZTJvRG9jLnhtbFBLBQYAAAAABgAGAFkBAAAQBgAAAAA=&#10;">
                <v:fill on="f" focussize="0,0"/>
                <v:stroke weight="2pt" color="#000000 [3200]" joinstyle="round"/>
                <v:imagedata o:title=""/>
                <o:lock v:ext="edit" aspectratio="f"/>
                <v:textbox>
                  <w:txbxContent>
                    <w:p w14:paraId="5BE34619">
                      <w:pPr>
                        <w:jc w:val="center"/>
                        <w:rPr>
                          <w:rFonts w:hint="eastAsia" w:eastAsiaTheme="minorEastAsia"/>
                          <w:lang w:eastAsia="zh-CN"/>
                        </w:rPr>
                      </w:pPr>
                      <w:r>
                        <w:rPr>
                          <w:rFonts w:hint="eastAsia"/>
                          <w:lang w:eastAsia="zh-CN"/>
                        </w:rPr>
                        <w:t>村（社区）党支部、</w:t>
                      </w:r>
                      <w:r>
                        <w:rPr>
                          <w:rFonts w:hint="eastAsia"/>
                          <w:lang w:val="en-US" w:eastAsia="zh-CN"/>
                        </w:rPr>
                        <w:t>委员会</w:t>
                      </w:r>
                      <w:r>
                        <w:rPr>
                          <w:rFonts w:hint="eastAsia"/>
                          <w:lang w:eastAsia="zh-CN"/>
                        </w:rPr>
                        <w:t>组织</w:t>
                      </w:r>
                    </w:p>
                  </w:txbxContent>
                </v:textbox>
              </v:shape>
            </w:pict>
          </mc:Fallback>
        </mc:AlternateContent>
      </w:r>
    </w:p>
    <w:p w14:paraId="1F508D9C">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方正仿宋_GB2312" w:hAnsi="方正仿宋_GB2312" w:eastAsia="方正仿宋_GB2312" w:cs="方正仿宋_GB2312"/>
          <w:color w:val="auto"/>
        </w:rPr>
      </w:pPr>
      <w:r>
        <w:rPr>
          <w:sz w:val="32"/>
        </w:rPr>
        <mc:AlternateContent>
          <mc:Choice Requires="wps">
            <w:drawing>
              <wp:anchor distT="0" distB="0" distL="114300" distR="114300" simplePos="0" relativeHeight="251665408" behindDoc="0" locked="0" layoutInCell="1" allowOverlap="1">
                <wp:simplePos x="0" y="0"/>
                <wp:positionH relativeFrom="column">
                  <wp:posOffset>305435</wp:posOffset>
                </wp:positionH>
                <wp:positionV relativeFrom="paragraph">
                  <wp:posOffset>5028565</wp:posOffset>
                </wp:positionV>
                <wp:extent cx="4742180" cy="1156335"/>
                <wp:effectExtent l="12700" t="12700" r="20320" b="24765"/>
                <wp:wrapNone/>
                <wp:docPr id="23" name="文本框 23"/>
                <wp:cNvGraphicFramePr/>
                <a:graphic xmlns:a="http://schemas.openxmlformats.org/drawingml/2006/main">
                  <a:graphicData uri="http://schemas.microsoft.com/office/word/2010/wordprocessingShape">
                    <wps:wsp>
                      <wps:cNvSpPr txBox="1"/>
                      <wps:spPr>
                        <a:xfrm>
                          <a:off x="0" y="0"/>
                          <a:ext cx="4742180" cy="1156335"/>
                        </a:xfrm>
                        <a:prstGeom prst="rect">
                          <a:avLst/>
                        </a:prstGeom>
                        <a:noFill/>
                      </wps:spPr>
                      <wps:style>
                        <a:lnRef idx="2">
                          <a:schemeClr val="dk1"/>
                        </a:lnRef>
                        <a:fillRef idx="1">
                          <a:schemeClr val="lt1"/>
                        </a:fillRef>
                        <a:effectRef idx="0">
                          <a:schemeClr val="dk1"/>
                        </a:effectRef>
                        <a:fontRef idx="minor">
                          <a:schemeClr val="dk1"/>
                        </a:fontRef>
                      </wps:style>
                      <wps:txbx>
                        <w:txbxContent>
                          <w:p w14:paraId="03C8FE9C">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成立红白理事会后，要按照政策规定，征求民意，拟定红白理事会章程等制度，经村民村（居）民大会或村（居）民代表大会研究通过，正式实施</w:t>
                            </w:r>
                          </w:p>
                          <w:p w14:paraId="1F2BAA08">
                            <w:pP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5pt;margin-top:395.95pt;height:91.05pt;width:373.4pt;z-index:251665408;mso-width-relative:page;mso-height-relative:page;" filled="f" stroked="t" coordsize="21600,21600" o:gfxdata="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f7vkh2AAAAAoBAAAPAAAAAAAAAAEAIAAAACIAAABkcnMvZG93bnJl&#10;di54bWxQSwECFAAUAAAACACHTuJAtlt7FG8CAADNBAAADgAAAAAAAAABACAAAAAnAQAAZHJzL2Uy&#10;b0RvYy54bWxQSwUGAAAAAAYABgBZAQAACAYAAAAA&#10;">
                <v:fill on="f" focussize="0,0"/>
                <v:stroke weight="2pt" color="#000000 [3200]" joinstyle="round"/>
                <v:imagedata o:title=""/>
                <o:lock v:ext="edit" aspectratio="f"/>
                <v:textbox>
                  <w:txbxContent>
                    <w:p w14:paraId="03C8FE9C">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成立红白理事会后，要按照政策规定，征求民意，拟定红白理事会章程等制度，经村民村（居）民大会或村（居）民代表大会研究通过，正式实施</w:t>
                      </w:r>
                    </w:p>
                    <w:p w14:paraId="1F2BAA08">
                      <w:pPr>
                        <w:rPr>
                          <w:rFonts w:hint="eastAsia" w:eastAsiaTheme="minorEastAsia"/>
                          <w:lang w:eastAsia="zh-CN"/>
                        </w:rPr>
                      </w:pP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2642870</wp:posOffset>
                </wp:positionH>
                <wp:positionV relativeFrom="paragraph">
                  <wp:posOffset>3345815</wp:posOffset>
                </wp:positionV>
                <wp:extent cx="777875" cy="50800"/>
                <wp:effectExtent l="0" t="43815" r="9525" b="6985"/>
                <wp:wrapNone/>
                <wp:docPr id="17" name="直接箭头连接符 17"/>
                <wp:cNvGraphicFramePr/>
                <a:graphic xmlns:a="http://schemas.openxmlformats.org/drawingml/2006/main">
                  <a:graphicData uri="http://schemas.microsoft.com/office/word/2010/wordprocessingShape">
                    <wps:wsp>
                      <wps:cNvCnPr/>
                      <wps:spPr>
                        <a:xfrm flipH="1" flipV="1">
                          <a:off x="3809365" y="3467735"/>
                          <a:ext cx="777875" cy="508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8.1pt;margin-top:263.45pt;height:4pt;width:61.25pt;z-index:251671552;mso-width-relative:page;mso-height-relative:page;" filled="f" stroked="t" coordsize="21600,21600" o:gfxdata="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GBwydkAAAALAQAADwAAAAAAAAABACAAAAAiAAAAZHJzL2Rvd25y&#10;ZXYueG1sUEsBAhQAFAAAAAgAh07iQNSYzl42AgAANwQAAA4AAAAAAAAAAQAgAAAAKAEAAGRycy9l&#10;Mm9Eb2MueG1sUEsFBgAAAAAGAAYAWQEAANAFAAAAAA==&#10;">
                <v:fill on="f" focussize="0,0"/>
                <v:stroke color="#000000 [3200]" joinstyle="round" endarrow="open"/>
                <v:imagedata o:title=""/>
                <o:lock v:ext="edit" aspectratio="f"/>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2486025</wp:posOffset>
                </wp:positionH>
                <wp:positionV relativeFrom="paragraph">
                  <wp:posOffset>2269490</wp:posOffset>
                </wp:positionV>
                <wp:extent cx="591820" cy="692150"/>
                <wp:effectExtent l="3810" t="0" r="1270" b="6350"/>
                <wp:wrapNone/>
                <wp:docPr id="25" name="直接箭头连接符 25"/>
                <wp:cNvGraphicFramePr/>
                <a:graphic xmlns:a="http://schemas.openxmlformats.org/drawingml/2006/main">
                  <a:graphicData uri="http://schemas.microsoft.com/office/word/2010/wordprocessingShape">
                    <wps:wsp>
                      <wps:cNvCnPr/>
                      <wps:spPr>
                        <a:xfrm flipV="1">
                          <a:off x="2835275" y="5719445"/>
                          <a:ext cx="591820" cy="6921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5.75pt;margin-top:178.7pt;height:54.5pt;width:46.6pt;z-index:251670528;mso-width-relative:page;mso-height-relative:page;" filled="f" stroked="t" coordsize="21600,21600" o:gfxdata="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iG64TZAAAACwEAAA8AAAAAAAAAAQAgAAAAIgAAAGRycy9kb3ducmV2&#10;LnhtbFBLAQIUABQAAAAIAIdO4kAw1Md3NAIAAC4EAAAOAAAAAAAAAAEAIAAAACgBAABkcnMvZTJv&#10;RG9jLnhtbFBLBQYAAAAABgAGAFkBAADOBQAAAAA=&#10;">
                <v:fill on="f" focussize="0,0"/>
                <v:stroke color="#000000 [3200]" joinstyle="round" endarrow="open"/>
                <v:imagedata o:title=""/>
                <o:lock v:ext="edit" aspectratio="f"/>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322580</wp:posOffset>
                </wp:positionH>
                <wp:positionV relativeFrom="paragraph">
                  <wp:posOffset>2906395</wp:posOffset>
                </wp:positionV>
                <wp:extent cx="2047240" cy="501015"/>
                <wp:effectExtent l="12700" t="12700" r="22860" b="19685"/>
                <wp:wrapNone/>
                <wp:docPr id="30" name="文本框 30"/>
                <wp:cNvGraphicFramePr/>
                <a:graphic xmlns:a="http://schemas.openxmlformats.org/drawingml/2006/main">
                  <a:graphicData uri="http://schemas.microsoft.com/office/word/2010/wordprocessingShape">
                    <wps:wsp>
                      <wps:cNvSpPr txBox="1"/>
                      <wps:spPr>
                        <a:xfrm>
                          <a:off x="0" y="0"/>
                          <a:ext cx="2047240" cy="501015"/>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606DE8">
                            <w:pPr>
                              <w:rPr>
                                <w:rFonts w:hint="eastAsia" w:eastAsiaTheme="minorEastAsia"/>
                                <w:lang w:eastAsia="zh-CN"/>
                              </w:rPr>
                            </w:pPr>
                            <w:r>
                              <w:rPr>
                                <w:rFonts w:hint="eastAsia" w:eastAsiaTheme="minorEastAsia"/>
                                <w:lang w:eastAsia="zh-CN"/>
                              </w:rPr>
                              <w:t>副会长及理事会成员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228.85pt;height:39.45pt;width:161.2pt;z-index:251672576;mso-width-relative:page;mso-height-relative:page;" filled="f" stroked="t" coordsize="21600,21600" o:gfxdata="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XfNiDYAAAACgEAAA8AAAAAAAAAAQAgAAAAIgAAAGRycy9kb3ducmV2Lnht&#10;bFBLAQIUABQAAAAIAIdO4kBbD+4IawIAAMwEAAAOAAAAAAAAAAEAIAAAACcBAABkcnMvZTJvRG9j&#10;LnhtbFBLBQYAAAAABgAGAFkBAAAEBgAAAAA=&#10;">
                <v:fill on="f" focussize="0,0"/>
                <v:stroke weight="2pt" color="#000000 [3200]" joinstyle="round"/>
                <v:imagedata o:title=""/>
                <o:lock v:ext="edit" aspectratio="f"/>
                <v:textbox>
                  <w:txbxContent>
                    <w:p w14:paraId="13606DE8">
                      <w:pPr>
                        <w:rPr>
                          <w:rFonts w:hint="eastAsia" w:eastAsiaTheme="minorEastAsia"/>
                          <w:lang w:eastAsia="zh-CN"/>
                        </w:rPr>
                      </w:pPr>
                      <w:r>
                        <w:rPr>
                          <w:rFonts w:hint="eastAsia" w:eastAsiaTheme="minorEastAsia"/>
                          <w:lang w:eastAsia="zh-CN"/>
                        </w:rPr>
                        <w:t>副会长及理事会成员</w:t>
                      </w:r>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3174365</wp:posOffset>
                </wp:positionH>
                <wp:positionV relativeFrom="paragraph">
                  <wp:posOffset>1683385</wp:posOffset>
                </wp:positionV>
                <wp:extent cx="2310130" cy="951230"/>
                <wp:effectExtent l="12700" t="12700" r="13970" b="13970"/>
                <wp:wrapNone/>
                <wp:docPr id="19" name="文本框 19"/>
                <wp:cNvGraphicFramePr/>
                <a:graphic xmlns:a="http://schemas.openxmlformats.org/drawingml/2006/main">
                  <a:graphicData uri="http://schemas.microsoft.com/office/word/2010/wordprocessingShape">
                    <wps:wsp>
                      <wps:cNvSpPr txBox="1"/>
                      <wps:spPr>
                        <a:xfrm>
                          <a:off x="0" y="0"/>
                          <a:ext cx="2310130" cy="95123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C39DF6">
                            <w:pPr>
                              <w:rPr>
                                <w:rFonts w:hint="eastAsia" w:eastAsiaTheme="minorEastAsia"/>
                                <w:lang w:eastAsia="zh-CN"/>
                              </w:rPr>
                            </w:pPr>
                            <w:r>
                              <w:rPr>
                                <w:rFonts w:hint="eastAsia" w:eastAsiaTheme="minorEastAsia"/>
                                <w:lang w:eastAsia="zh-CN"/>
                              </w:rPr>
                              <w:t>村（社区）两委提名，经村（居）民大会或村（居）民代表大会选举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5pt;margin-top:132.55pt;height:74.9pt;width:181.9pt;z-index:251669504;mso-width-relative:page;mso-height-relative:page;" filled="f" stroked="t" coordsize="21600,21600" o:gfxdata="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6EZl+2QAAAAsBAAAPAAAAAAAAAAEAIAAAACIAAABkcnMvZG93bnJldi54&#10;bWxQSwECFAAUAAAACACHTuJAxpMTBmsCAADMBAAADgAAAAAAAAABACAAAAAoAQAAZHJzL2Uyb0Rv&#10;Yy54bWxQSwUGAAAAAAYABgBZAQAABQYAAAAA&#10;">
                <v:fill on="f" focussize="0,0"/>
                <v:stroke weight="2pt" color="#000000 [3200]" joinstyle="round"/>
                <v:imagedata o:title=""/>
                <o:lock v:ext="edit" aspectratio="f"/>
                <v:textbox>
                  <w:txbxContent>
                    <w:p w14:paraId="13C39DF6">
                      <w:pPr>
                        <w:rPr>
                          <w:rFonts w:hint="eastAsia" w:eastAsiaTheme="minorEastAsia"/>
                          <w:lang w:eastAsia="zh-CN"/>
                        </w:rPr>
                      </w:pPr>
                      <w:r>
                        <w:rPr>
                          <w:rFonts w:hint="eastAsia" w:eastAsiaTheme="minorEastAsia"/>
                          <w:lang w:eastAsia="zh-CN"/>
                        </w:rPr>
                        <w:t>村（社区）两委提名，经村（居）民大会或村（居）民代表大会选举</w:t>
                      </w:r>
                    </w:p>
                  </w:txbxContent>
                </v:textbox>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2207260</wp:posOffset>
                </wp:positionH>
                <wp:positionV relativeFrom="paragraph">
                  <wp:posOffset>1663065</wp:posOffset>
                </wp:positionV>
                <wp:extent cx="856615" cy="29210"/>
                <wp:effectExtent l="0" t="22860" r="6985" b="49530"/>
                <wp:wrapNone/>
                <wp:docPr id="26" name="直接箭头连接符 26"/>
                <wp:cNvGraphicFramePr/>
                <a:graphic xmlns:a="http://schemas.openxmlformats.org/drawingml/2006/main">
                  <a:graphicData uri="http://schemas.microsoft.com/office/word/2010/wordprocessingShape">
                    <wps:wsp>
                      <wps:cNvCnPr/>
                      <wps:spPr>
                        <a:xfrm>
                          <a:off x="4683125" y="4234180"/>
                          <a:ext cx="85661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8pt;margin-top:130.95pt;height:2.3pt;width:67.45pt;z-index:251666432;mso-width-relative:page;mso-height-relative:page;" filled="f" stroked="t" coordsize="21600,21600" o:gfxdata="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l0+MdkAAAALAQAADwAAAAAAAAABACAAAAAiAAAAZHJzL2Rvd25yZXYueG1sUEsBAhQA&#10;FAAAAAgAh07iQGphOIIqAgAAIwQAAA4AAAAAAAAAAQAgAAAAKAEAAGRycy9lMm9Eb2MueG1sUEsF&#10;BgAAAAAGAAYAWQEAAMQFAAAAAA==&#10;">
                <v:fill on="f" focussize="0,0"/>
                <v:stroke color="#000000 [3200]" joinstyle="round" endarrow="open"/>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3282950</wp:posOffset>
                </wp:positionH>
                <wp:positionV relativeFrom="paragraph">
                  <wp:posOffset>692150</wp:posOffset>
                </wp:positionV>
                <wp:extent cx="2291715" cy="765175"/>
                <wp:effectExtent l="12700" t="12700" r="19685" b="22225"/>
                <wp:wrapNone/>
                <wp:docPr id="21" name="文本框 21"/>
                <wp:cNvGraphicFramePr/>
                <a:graphic xmlns:a="http://schemas.openxmlformats.org/drawingml/2006/main">
                  <a:graphicData uri="http://schemas.microsoft.com/office/word/2010/wordprocessingShape">
                    <wps:wsp>
                      <wps:cNvSpPr txBox="1"/>
                      <wps:spPr>
                        <a:xfrm>
                          <a:off x="0" y="0"/>
                          <a:ext cx="2291715" cy="765175"/>
                        </a:xfrm>
                        <a:prstGeom prst="rect">
                          <a:avLst/>
                        </a:prstGeom>
                        <a:noFill/>
                      </wps:spPr>
                      <wps:style>
                        <a:lnRef idx="2">
                          <a:schemeClr val="dk1"/>
                        </a:lnRef>
                        <a:fillRef idx="1">
                          <a:schemeClr val="lt1"/>
                        </a:fillRef>
                        <a:effectRef idx="0">
                          <a:schemeClr val="dk1"/>
                        </a:effectRef>
                        <a:fontRef idx="minor">
                          <a:schemeClr val="dk1"/>
                        </a:fontRef>
                      </wps:style>
                      <wps:txbx>
                        <w:txbxContent>
                          <w:p w14:paraId="02BC56F2">
                            <w:pPr>
                              <w:rPr>
                                <w:rFonts w:hint="eastAsia" w:eastAsiaTheme="minorEastAsia"/>
                                <w:lang w:eastAsia="zh-CN"/>
                              </w:rPr>
                            </w:pPr>
                            <w:r>
                              <w:rPr>
                                <w:rFonts w:hint="eastAsia" w:eastAsiaTheme="minorEastAsia"/>
                                <w:lang w:eastAsia="zh-CN"/>
                              </w:rPr>
                              <w:t>村（社区）两委研究决定，由两委成员兼任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5pt;margin-top:54.5pt;height:60.25pt;width:180.45pt;z-index:251663360;mso-width-relative:page;mso-height-relative:page;" filled="f" stroked="t" coordsize="21600,21600" o:gfxdata="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fSaWn2QAAAAsBAAAPAAAAAAAAAAEAIAAAACIAAABkcnMvZG93bnJl&#10;di54bWxQSwECFAAUAAAACACHTuJAdLCOKW4CAADMBAAADgAAAAAAAAABACAAAAAoAQAAZHJzL2Uy&#10;b0RvYy54bWxQSwUGAAAAAAYABgBZAQAACAYAAAAA&#10;">
                <v:fill on="f" focussize="0,0"/>
                <v:stroke weight="2pt" color="#000000 [3200]" joinstyle="round"/>
                <v:imagedata o:title=""/>
                <o:lock v:ext="edit" aspectratio="f"/>
                <v:textbox>
                  <w:txbxContent>
                    <w:p w14:paraId="02BC56F2">
                      <w:pPr>
                        <w:rPr>
                          <w:rFonts w:hint="eastAsia" w:eastAsiaTheme="minorEastAsia"/>
                          <w:lang w:eastAsia="zh-CN"/>
                        </w:rPr>
                      </w:pPr>
                      <w:r>
                        <w:rPr>
                          <w:rFonts w:hint="eastAsia" w:eastAsiaTheme="minorEastAsia"/>
                          <w:lang w:eastAsia="zh-CN"/>
                        </w:rPr>
                        <w:t>村（社区）两委研究决定，由两委成员兼任</w:t>
                      </w:r>
                    </w:p>
                  </w:txbxContent>
                </v:textbox>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2321560</wp:posOffset>
                </wp:positionH>
                <wp:positionV relativeFrom="paragraph">
                  <wp:posOffset>935990</wp:posOffset>
                </wp:positionV>
                <wp:extent cx="756285" cy="135255"/>
                <wp:effectExtent l="635" t="33655" r="5080" b="8890"/>
                <wp:wrapNone/>
                <wp:docPr id="27" name="直接箭头连接符 27"/>
                <wp:cNvGraphicFramePr/>
                <a:graphic xmlns:a="http://schemas.openxmlformats.org/drawingml/2006/main">
                  <a:graphicData uri="http://schemas.microsoft.com/office/word/2010/wordprocessingShape">
                    <wps:wsp>
                      <wps:cNvCnPr/>
                      <wps:spPr>
                        <a:xfrm flipV="1">
                          <a:off x="3700780" y="3491865"/>
                          <a:ext cx="756285" cy="135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82.8pt;margin-top:73.7pt;height:10.65pt;width:59.55pt;z-index:251668480;mso-width-relative:page;mso-height-relative:page;" filled="f" stroked="t" coordsize="21600,21600" o:gfxdata="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fSZxtkAAAALAQAADwAAAAAAAAABACAAAAAiAAAAZHJzL2Rvd25yZXYu&#10;eG1sUEsBAhQAFAAAAAgAh07iQBxPCWMzAgAALgQAAA4AAAAAAAAAAQAgAAAAKAEAAGRycy9lMm9E&#10;b2MueG1sUEsFBgAAAAAGAAYAWQEAAM0FAAAAAA==&#10;">
                <v:fill on="f" focussize="0,0"/>
                <v:stroke color="#000000 [3200]" joinstyle="round" endarrow="open"/>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3477260</wp:posOffset>
                </wp:positionH>
                <wp:positionV relativeFrom="paragraph">
                  <wp:posOffset>2874645</wp:posOffset>
                </wp:positionV>
                <wp:extent cx="2440940" cy="1775460"/>
                <wp:effectExtent l="12700" t="12700" r="22860" b="15240"/>
                <wp:wrapNone/>
                <wp:docPr id="18" name="文本框 18"/>
                <wp:cNvGraphicFramePr/>
                <a:graphic xmlns:a="http://schemas.openxmlformats.org/drawingml/2006/main">
                  <a:graphicData uri="http://schemas.microsoft.com/office/word/2010/wordprocessingShape">
                    <wps:wsp>
                      <wps:cNvSpPr txBox="1"/>
                      <wps:spPr>
                        <a:xfrm>
                          <a:off x="0" y="0"/>
                          <a:ext cx="2440940" cy="177546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1226F2B">
                            <w:pPr>
                              <w:rPr>
                                <w:rFonts w:hint="eastAsia" w:eastAsiaTheme="minorEastAsia"/>
                                <w:lang w:val="en-US" w:eastAsia="zh-CN"/>
                              </w:rPr>
                            </w:pPr>
                            <w:r>
                              <w:rPr>
                                <w:rFonts w:hint="eastAsia"/>
                                <w:lang w:val="en-US" w:eastAsia="zh-CN"/>
                              </w:rPr>
                              <w:t>副会长及成员若干，视村情而定，必须是德高望重、责任心强、组织协调能力强，村内有影响并热心此项工作的党员和村民代表担任。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8pt;margin-top:226.35pt;height:139.8pt;width:192.2pt;z-index:251664384;mso-width-relative:page;mso-height-relative:page;" filled="f" stroked="t" coordsize="21600,21600" o:gfxdata="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YGXxXaAAAACwEAAA8AAAAAAAAAAQAgAAAAIgAAAGRycy9kb3du&#10;cmV2LnhtbFBLAQIUABQAAAAIAIdO4kC9TNIibwIAAM0EAAAOAAAAAAAAAAEAIAAAACkBAABkcnMv&#10;ZTJvRG9jLnhtbFBLBQYAAAAABgAGAFkBAAAKBgAAAAA=&#10;">
                <v:fill on="f" focussize="0,0"/>
                <v:stroke weight="2pt" color="#000000 [3200]" joinstyle="round"/>
                <v:imagedata o:title=""/>
                <o:lock v:ext="edit" aspectratio="f"/>
                <v:textbox>
                  <w:txbxContent>
                    <w:p w14:paraId="31226F2B">
                      <w:pPr>
                        <w:rPr>
                          <w:rFonts w:hint="eastAsia" w:eastAsiaTheme="minorEastAsia"/>
                          <w:lang w:val="en-US" w:eastAsia="zh-CN"/>
                        </w:rPr>
                      </w:pPr>
                      <w:r>
                        <w:rPr>
                          <w:rFonts w:hint="eastAsia"/>
                          <w:lang w:val="en-US" w:eastAsia="zh-CN"/>
                        </w:rPr>
                        <w:t>副会长及成员若干，视村情而定，必须是德高望重、责任心强、组织协调能力强，村内有影响并热心此项工作的党员和村民代表担任。</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351155</wp:posOffset>
                </wp:positionH>
                <wp:positionV relativeFrom="paragraph">
                  <wp:posOffset>840105</wp:posOffset>
                </wp:positionV>
                <wp:extent cx="1796415" cy="913130"/>
                <wp:effectExtent l="12700" t="12700" r="19685" b="13970"/>
                <wp:wrapNone/>
                <wp:docPr id="20" name="文本框 20"/>
                <wp:cNvGraphicFramePr/>
                <a:graphic xmlns:a="http://schemas.openxmlformats.org/drawingml/2006/main">
                  <a:graphicData uri="http://schemas.microsoft.com/office/word/2010/wordprocessingShape">
                    <wps:wsp>
                      <wps:cNvSpPr txBox="1"/>
                      <wps:spPr>
                        <a:xfrm>
                          <a:off x="0" y="0"/>
                          <a:ext cx="1796415" cy="91313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4022F18">
                            <w:pPr>
                              <w:jc w:val="center"/>
                              <w:rPr>
                                <w:rFonts w:hint="eastAsia"/>
                                <w:lang w:eastAsia="zh-CN"/>
                              </w:rPr>
                            </w:pPr>
                          </w:p>
                          <w:p w14:paraId="4B8C4FA7">
                            <w:pPr>
                              <w:jc w:val="center"/>
                              <w:rPr>
                                <w:rFonts w:hint="eastAsia" w:eastAsiaTheme="minorEastAsia"/>
                                <w:lang w:val="en-US" w:eastAsia="zh-CN"/>
                              </w:rPr>
                            </w:pPr>
                            <w:r>
                              <w:rPr>
                                <w:rFonts w:hint="eastAsia"/>
                                <w:lang w:eastAsia="zh-CN"/>
                              </w:rPr>
                              <w:t>红白理事会会长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5pt;margin-top:66.15pt;height:71.9pt;width:141.45pt;z-index:251662336;mso-width-relative:page;mso-height-relative:page;" filled="f" stroked="t" coordsize="21600,21600" o:gfxdata="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2ojoPXAAAACgEAAA8AAAAAAAAAAQAgAAAAIgAAAGRycy9kb3ducmV2&#10;LnhtbFBLAQIUABQAAAAIAIdO4kCNMb2KbwIAAMwEAAAOAAAAAAAAAAEAIAAAACYBAABkcnMvZTJv&#10;RG9jLnhtbFBLBQYAAAAABgAGAFkBAAAHBgAAAAA=&#10;">
                <v:fill on="f" focussize="0,0"/>
                <v:stroke weight="2pt" color="#000000 [3200]" joinstyle="round"/>
                <v:imagedata o:title=""/>
                <o:lock v:ext="edit" aspectratio="f"/>
                <v:textbox>
                  <w:txbxContent>
                    <w:p w14:paraId="04022F18">
                      <w:pPr>
                        <w:jc w:val="center"/>
                        <w:rPr>
                          <w:rFonts w:hint="eastAsia"/>
                          <w:lang w:eastAsia="zh-CN"/>
                        </w:rPr>
                      </w:pPr>
                    </w:p>
                    <w:p w14:paraId="4B8C4FA7">
                      <w:pPr>
                        <w:jc w:val="center"/>
                        <w:rPr>
                          <w:rFonts w:hint="eastAsia" w:eastAsiaTheme="minorEastAsia"/>
                          <w:lang w:val="en-US" w:eastAsia="zh-CN"/>
                        </w:rPr>
                      </w:pPr>
                      <w:r>
                        <w:rPr>
                          <w:rFonts w:hint="eastAsia"/>
                          <w:lang w:eastAsia="zh-CN"/>
                        </w:rPr>
                        <w:t>红白理事会会长</w:t>
                      </w:r>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1548130</wp:posOffset>
                </wp:positionH>
                <wp:positionV relativeFrom="paragraph">
                  <wp:posOffset>409575</wp:posOffset>
                </wp:positionV>
                <wp:extent cx="635" cy="374650"/>
                <wp:effectExtent l="48895" t="0" r="52070" b="6350"/>
                <wp:wrapNone/>
                <wp:docPr id="29" name="直接箭头连接符 29"/>
                <wp:cNvGraphicFramePr/>
                <a:graphic xmlns:a="http://schemas.openxmlformats.org/drawingml/2006/main">
                  <a:graphicData uri="http://schemas.microsoft.com/office/word/2010/wordprocessingShape">
                    <wps:wsp>
                      <wps:cNvCnPr>
                        <a:stCxn id="24" idx="2"/>
                      </wps:cNvCnPr>
                      <wps:spPr>
                        <a:xfrm>
                          <a:off x="3716020" y="2062480"/>
                          <a:ext cx="635" cy="374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1.9pt;margin-top:32.25pt;height:29.5pt;width:0.05pt;z-index:251667456;mso-width-relative:page;mso-height-relative:page;" filled="f" stroked="t" coordsize="21600,21600" o:gfxdata="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qOnNTXAAAACgEAAA8AAAAAAAAAAQAgAAAAIgAAAGRycy9kb3du&#10;cmV2LnhtbFBLAQIUABQAAAAIAIdO4kBQlN5dOQIAAEgEAAAOAAAAAAAAAAEAIAAAACYBAABkcnMv&#10;ZTJvRG9jLnhtbFBLBQYAAAAABgAGAFkBAADRBQAAAAA=&#10;">
                <v:fill on="f" focussize="0,0"/>
                <v:stroke color="#000000 [3200]" joinstyle="round" endarrow="open"/>
                <v:imagedata o:title=""/>
                <o:lock v:ext="edit" aspectratio="f"/>
              </v:shape>
            </w:pict>
          </mc:Fallback>
        </mc:AlternateContent>
      </w:r>
      <w:r>
        <w:rPr>
          <w:rFonts w:hint="eastAsia" w:ascii="方正仿宋_GB2312" w:hAnsi="方正仿宋_GB2312" w:eastAsia="方正仿宋_GB2312" w:cs="方正仿宋_GB2312"/>
          <w:color w:val="auto"/>
        </w:rPr>
        <w:br w:type="page"/>
      </w:r>
    </w:p>
    <w:p w14:paraId="6666CC9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方正仿宋_GB2312" w:hAnsi="方正仿宋_GB2312" w:eastAsia="方正仿宋_GB2312" w:cs="方正仿宋_GB2312"/>
          <w:color w:val="auto"/>
          <w:lang w:val="en-US" w:eastAsia="zh-CN"/>
        </w:rPr>
      </w:pPr>
      <w:r>
        <w:rPr>
          <w:rFonts w:hint="eastAsia" w:ascii="方正仿宋_GB2312" w:hAnsi="方正仿宋_GB2312" w:cs="方正仿宋_GB2312"/>
          <w:color w:val="auto"/>
          <w:lang w:eastAsia="zh-CN"/>
        </w:rPr>
        <w:t>附件</w:t>
      </w:r>
      <w:r>
        <w:rPr>
          <w:rFonts w:hint="eastAsia" w:ascii="方正仿宋_GB2312" w:hAnsi="方正仿宋_GB2312" w:cs="方正仿宋_GB2312"/>
          <w:color w:val="auto"/>
          <w:lang w:val="en-US" w:eastAsia="zh-CN"/>
        </w:rPr>
        <w:t>2</w:t>
      </w:r>
    </w:p>
    <w:p w14:paraId="6DA88CD9">
      <w:pPr>
        <w:widowControl w:val="0"/>
        <w:kinsoku/>
        <w:autoSpaceDE/>
        <w:autoSpaceDN/>
        <w:adjustRightInd/>
        <w:snapToGrid/>
        <w:spacing w:line="240" w:lineRule="auto"/>
        <w:jc w:val="center"/>
        <w:textAlignment w:val="auto"/>
        <w:rPr>
          <w:rFonts w:hint="eastAsia" w:ascii="方正黑体_GBK" w:hAnsi="方正黑体_GBK" w:eastAsia="方正黑体_GBK" w:cs="方正黑体_GBK"/>
          <w:b w:val="0"/>
          <w:bCs w:val="0"/>
          <w:color w:val="auto"/>
          <w:sz w:val="44"/>
          <w:szCs w:val="28"/>
        </w:rPr>
      </w:pPr>
      <w:r>
        <w:rPr>
          <w:rFonts w:hint="eastAsia" w:eastAsia="宋体"/>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806450</wp:posOffset>
            </wp:positionV>
            <wp:extent cx="5757545" cy="5369560"/>
            <wp:effectExtent l="0" t="0" r="0" b="0"/>
            <wp:wrapTopAndBottom/>
            <wp:docPr id="16" name="ECB019B1-382A-4266-B25C-5B523AA43C14-1" descr="C:/Users/dell/AppData/Local/Temp/wps.sdebT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C:/Users/dell/AppData/Local/Temp/wps.sdebTHwps"/>
                    <pic:cNvPicPr>
                      <a:picLocks noChangeAspect="1"/>
                    </pic:cNvPicPr>
                  </pic:nvPicPr>
                  <pic:blipFill>
                    <a:blip r:embed="rId16"/>
                    <a:stretch>
                      <a:fillRect/>
                    </a:stretch>
                  </pic:blipFill>
                  <pic:spPr>
                    <a:xfrm>
                      <a:off x="0" y="0"/>
                      <a:ext cx="5757545" cy="5369560"/>
                    </a:xfrm>
                    <a:prstGeom prst="rect">
                      <a:avLst/>
                    </a:prstGeom>
                  </pic:spPr>
                </pic:pic>
              </a:graphicData>
            </a:graphic>
          </wp:anchor>
        </w:drawing>
      </w:r>
      <w:r>
        <w:rPr>
          <w:rFonts w:hint="eastAsia" w:ascii="方正黑体_GBK" w:hAnsi="方正黑体_GBK" w:eastAsia="方正黑体_GBK" w:cs="方正黑体_GBK"/>
          <w:b w:val="0"/>
          <w:bCs w:val="0"/>
          <w:color w:val="auto"/>
          <w:sz w:val="44"/>
          <w:szCs w:val="28"/>
        </w:rPr>
        <w:t>红白事办理流程(参考)</w:t>
      </w:r>
    </w:p>
    <w:p w14:paraId="408C564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rPr>
      </w:pPr>
      <w:bookmarkStart w:id="1" w:name="bookmark3"/>
      <w:bookmarkEnd w:id="1"/>
    </w:p>
    <w:p w14:paraId="7CCEC377">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rPr>
      </w:pPr>
    </w:p>
    <w:p w14:paraId="7FE5989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rPr>
      </w:pPr>
    </w:p>
    <w:p w14:paraId="7C5B7C53">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rPr>
      </w:pPr>
    </w:p>
    <w:p w14:paraId="254F0E2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rPr>
      </w:pPr>
    </w:p>
    <w:p w14:paraId="41CA8C3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lang w:eastAsia="zh-CN"/>
        </w:rPr>
      </w:pPr>
      <w:r>
        <w:rPr>
          <w:rFonts w:hint="eastAsia" w:ascii="方正黑体_GBK" w:hAnsi="方正黑体_GBK" w:eastAsia="方正黑体_GBK" w:cs="方正黑体_GBK"/>
          <w:color w:val="auto"/>
        </w:rPr>
        <w:t>附件</w:t>
      </w:r>
      <w:r>
        <w:rPr>
          <w:rFonts w:hint="eastAsia" w:ascii="方正黑体_GBK" w:hAnsi="方正黑体_GBK" w:eastAsia="方正黑体_GBK" w:cs="方正黑体_GBK"/>
          <w:color w:val="auto"/>
          <w:lang w:val="en-US" w:eastAsia="zh-CN"/>
        </w:rPr>
        <w:t>3</w:t>
      </w:r>
    </w:p>
    <w:p w14:paraId="62E8A674">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pPr>
    </w:p>
    <w:p w14:paraId="11628F1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移风易俗倡议书</w:t>
      </w:r>
    </w:p>
    <w:p w14:paraId="4A9C382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p>
    <w:p w14:paraId="78E8A169">
      <w:pPr>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广大居民朋友：</w:t>
      </w:r>
    </w:p>
    <w:p w14:paraId="6ED93CFA">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为积极培育和践行社会主义核心价值观，推动移风易俗乡风文明建设，树立文明和谐新风尚，共同提升盂县文明程度，促进人民精神生活共同富裕，特向广大居民发出如下倡议：</w:t>
      </w:r>
    </w:p>
    <w:p w14:paraId="1C787FEB">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楷体_GBK" w:hAnsi="方正楷体_GBK" w:eastAsia="方正楷体_GBK" w:cs="方正楷体_GBK"/>
          <w:b w:val="0"/>
          <w:i w:val="0"/>
          <w:caps w:val="0"/>
          <w:snapToGrid/>
          <w:spacing w:val="0"/>
          <w:w w:val="100"/>
          <w:kern w:val="0"/>
          <w:sz w:val="32"/>
          <w:szCs w:val="32"/>
          <w:u w:val="none"/>
          <w:lang w:val="en-US" w:eastAsia="zh-CN"/>
        </w:rPr>
        <w:t>1.提倡“节俭办宴席”，弘扬优良传统。</w:t>
      </w:r>
      <w:r>
        <w:rPr>
          <w:rFonts w:hint="eastAsia" w:ascii="仿宋_GB2312" w:hAnsi="仿宋_GB2312" w:eastAsia="仿宋_GB2312" w:cs="仿宋_GB2312"/>
          <w:b w:val="0"/>
          <w:i w:val="0"/>
          <w:caps w:val="0"/>
          <w:snapToGrid/>
          <w:spacing w:val="0"/>
          <w:w w:val="100"/>
          <w:kern w:val="0"/>
          <w:sz w:val="32"/>
          <w:szCs w:val="32"/>
          <w:u w:val="none"/>
          <w:lang w:val="en-US" w:eastAsia="zh-CN"/>
        </w:rPr>
        <w:t>弘扬艰苦奋斗、勤俭节约优良传统，倡导除婚事、丧事等人生重大事宜外，庆生、升学、就业、参军、乔迁等其他事宜一律不办宴、不请客。推广“光盘行动”，杜绝“舌尖上的浪费”，让“厉行勤俭节约、反对铺张浪费”成为全社会的内在共识和自觉行动，在我县蔚然成风。</w:t>
      </w:r>
    </w:p>
    <w:p w14:paraId="3B60AB02">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楷体_GBK" w:hAnsi="方正楷体_GBK" w:eastAsia="方正楷体_GBK" w:cs="方正楷体_GBK"/>
          <w:b w:val="0"/>
          <w:i w:val="0"/>
          <w:caps w:val="0"/>
          <w:snapToGrid/>
          <w:spacing w:val="0"/>
          <w:w w:val="100"/>
          <w:kern w:val="0"/>
          <w:sz w:val="32"/>
          <w:szCs w:val="32"/>
          <w:u w:val="none"/>
          <w:lang w:val="en-US" w:eastAsia="zh-CN"/>
        </w:rPr>
        <w:t>2.提倡“请客不收礼”，践行文明新风。</w:t>
      </w:r>
      <w:r>
        <w:rPr>
          <w:rFonts w:hint="eastAsia" w:ascii="仿宋_GB2312" w:hAnsi="仿宋_GB2312" w:eastAsia="仿宋_GB2312" w:cs="仿宋_GB2312"/>
          <w:b w:val="0"/>
          <w:i w:val="0"/>
          <w:caps w:val="0"/>
          <w:snapToGrid/>
          <w:spacing w:val="0"/>
          <w:w w:val="100"/>
          <w:kern w:val="0"/>
          <w:sz w:val="32"/>
          <w:szCs w:val="32"/>
          <w:u w:val="none"/>
          <w:lang w:val="en-US" w:eastAsia="zh-CN"/>
        </w:rPr>
        <w:t>倡导以送祝福等形式表达心意，以鲜花、短信、问候等方式表达贺意，推动请客不收礼、不随礼在全社会成风化俗，减少“人情消费”，减轻“人情负担”。坚决抵制相互攀比的不良习气，倡导崇德尚礼、健康节俭、文明和谐的社会新风尚。</w:t>
      </w:r>
    </w:p>
    <w:p w14:paraId="780886B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楷体_GBK" w:hAnsi="方正楷体_GBK" w:eastAsia="方正楷体_GBK" w:cs="方正楷体_GBK"/>
          <w:b w:val="0"/>
          <w:i w:val="0"/>
          <w:caps w:val="0"/>
          <w:snapToGrid/>
          <w:spacing w:val="0"/>
          <w:w w:val="100"/>
          <w:kern w:val="0"/>
          <w:sz w:val="32"/>
          <w:szCs w:val="32"/>
          <w:u w:val="none"/>
          <w:lang w:val="en-US" w:eastAsia="zh-CN"/>
        </w:rPr>
        <w:t>3.提倡“婚事新办”，抵制高价彩礼。</w:t>
      </w:r>
      <w:r>
        <w:rPr>
          <w:rFonts w:hint="eastAsia" w:ascii="仿宋_GB2312" w:hAnsi="仿宋_GB2312" w:eastAsia="仿宋_GB2312" w:cs="仿宋_GB2312"/>
          <w:b w:val="0"/>
          <w:i w:val="0"/>
          <w:caps w:val="0"/>
          <w:snapToGrid/>
          <w:spacing w:val="0"/>
          <w:w w:val="100"/>
          <w:kern w:val="0"/>
          <w:sz w:val="32"/>
          <w:szCs w:val="32"/>
          <w:u w:val="none"/>
          <w:lang w:val="en-US" w:eastAsia="zh-CN"/>
        </w:rPr>
        <w:t>积极树立婚育新观念，坚持“低彩礼”“零彩礼”，反对高价彩礼，不攀比斗阔，不大操大办，不铺张浪费，不借机敛财，不搞豪华车队，不举办违反规定和超出能力范围的婚礼，反对低俗庸俗媚俗婚闹行为，提倡集体婚礼、植树婚礼、慈善婚礼、旅游结婚等新型婚礼，提倡适度办婚事、节俭过日子。</w:t>
      </w:r>
    </w:p>
    <w:p w14:paraId="546DDDBB">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楷体_GBK" w:hAnsi="方正楷体_GBK" w:eastAsia="方正楷体_GBK" w:cs="方正楷体_GBK"/>
          <w:b w:val="0"/>
          <w:i w:val="0"/>
          <w:caps w:val="0"/>
          <w:snapToGrid/>
          <w:spacing w:val="0"/>
          <w:w w:val="100"/>
          <w:kern w:val="0"/>
          <w:sz w:val="32"/>
          <w:szCs w:val="32"/>
          <w:u w:val="none"/>
          <w:lang w:val="en-US" w:eastAsia="zh-CN"/>
        </w:rPr>
        <w:t>4.提倡“丧事简办”，抵制厚葬薄养。</w:t>
      </w:r>
      <w:r>
        <w:rPr>
          <w:rFonts w:hint="eastAsia" w:ascii="仿宋_GB2312" w:hAnsi="仿宋_GB2312" w:eastAsia="仿宋_GB2312" w:cs="仿宋_GB2312"/>
          <w:b w:val="0"/>
          <w:i w:val="0"/>
          <w:caps w:val="0"/>
          <w:snapToGrid/>
          <w:spacing w:val="0"/>
          <w:w w:val="100"/>
          <w:kern w:val="0"/>
          <w:sz w:val="32"/>
          <w:szCs w:val="32"/>
          <w:u w:val="none"/>
          <w:lang w:val="en-US" w:eastAsia="zh-CN"/>
        </w:rPr>
        <w:t>“祭而丰不如养之厚”，自觉传承孝老敬老、厚养薄葬好风尚。父母健在时常回家看看，多给予关心照顾，让老人老有所依、老有所养、老有所乐。治办丧事提倡节俭办丧，</w:t>
      </w:r>
      <w:r>
        <w:rPr>
          <w:rFonts w:hint="eastAsia" w:ascii="仿宋_GB2312" w:hAnsi="仿宋_GB2312" w:eastAsia="仿宋_GB2312" w:cs="仿宋_GB2312"/>
          <w:sz w:val="32"/>
          <w:szCs w:val="32"/>
          <w:lang w:val="en-US" w:eastAsia="zh-CN"/>
        </w:rPr>
        <w:t>自觉摒弃封建迷信、相互攀比、散埋乱葬等丧葬陋习，</w:t>
      </w:r>
      <w:r>
        <w:rPr>
          <w:rFonts w:hint="eastAsia" w:ascii="仿宋_GB2312" w:hAnsi="仿宋_GB2312" w:eastAsia="仿宋_GB2312" w:cs="仿宋_GB2312"/>
          <w:b w:val="0"/>
          <w:i w:val="0"/>
          <w:caps w:val="0"/>
          <w:snapToGrid/>
          <w:spacing w:val="0"/>
          <w:w w:val="100"/>
          <w:kern w:val="0"/>
          <w:sz w:val="32"/>
          <w:szCs w:val="32"/>
          <w:u w:val="none"/>
          <w:lang w:val="en-US" w:eastAsia="zh-CN"/>
        </w:rPr>
        <w:t>不大摆宴席，不乱搭灵堂，不沿街游丧，不乱烧纸钱，不修建豪华坟墓，提倡遗体火化和生态安葬。重点节日祭祖，不在公共场所焚烧纸钱、冥币、燃放鞭炮，倡行鲜花祭奠、植树祭奠、网络祭奠等文明祭祀活动。</w:t>
      </w:r>
    </w:p>
    <w:p w14:paraId="4842543E">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推进移风易俗，破除陈规陋习，树立文明新风，是全社会的共同责任，也是我们每个公民责无旁贷的义务。广大居民朋友们，让我们积极行动起来，共同践行“节俭办宴席、请客不收礼、婚事新办、丧事简办、余事不办”倡议，从自己做起、从点滴做起、从身边事做起，争做文明新风的积极倡导者、主动传播者和自觉实践者！</w:t>
      </w:r>
    </w:p>
    <w:p w14:paraId="790F9263">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pPr>
    </w:p>
    <w:p w14:paraId="49ED39D6">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sectPr>
          <w:footerReference r:id="rId6" w:type="default"/>
          <w:pgSz w:w="12070" w:h="16951"/>
          <w:pgMar w:top="2098" w:right="1474" w:bottom="1984" w:left="1587" w:header="0" w:footer="1088" w:gutter="0"/>
          <w:cols w:space="0" w:num="1"/>
          <w:rtlGutter w:val="0"/>
          <w:docGrid w:type="linesAndChars" w:linePitch="584" w:charSpace="358"/>
        </w:sectPr>
      </w:pPr>
    </w:p>
    <w:p w14:paraId="2C5E6BE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lang w:eastAsia="zh-CN"/>
        </w:rPr>
      </w:pPr>
      <w:r>
        <w:rPr>
          <w:rFonts w:hint="eastAsia" w:ascii="方正黑体_GBK" w:hAnsi="方正黑体_GBK" w:eastAsia="方正黑体_GBK" w:cs="方正黑体_GBK"/>
          <w:color w:val="auto"/>
        </w:rPr>
        <w:t>附件</w:t>
      </w:r>
      <w:r>
        <w:rPr>
          <w:rFonts w:hint="eastAsia" w:ascii="方正黑体_GBK" w:hAnsi="方正黑体_GBK" w:eastAsia="方正黑体_GBK" w:cs="方正黑体_GBK"/>
          <w:color w:val="auto"/>
          <w:lang w:val="en-US" w:eastAsia="zh-CN"/>
        </w:rPr>
        <w:t>4</w:t>
      </w:r>
    </w:p>
    <w:p w14:paraId="071ABEB8">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pPr>
    </w:p>
    <w:p w14:paraId="3DE0A44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婚事新办告知书</w:t>
      </w:r>
    </w:p>
    <w:p w14:paraId="26AC524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p>
    <w:p w14:paraId="172A1E0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r>
        <w:rPr>
          <w:rFonts w:hint="eastAsia" w:ascii="仿宋_GB2312" w:hAnsi="仿宋_GB2312" w:eastAsia="仿宋_GB2312" w:cs="仿宋_GB2312"/>
          <w:b w:val="0"/>
          <w:i w:val="0"/>
          <w:caps w:val="0"/>
          <w:snapToGrid/>
          <w:spacing w:val="0"/>
          <w:w w:val="100"/>
          <w:kern w:val="0"/>
          <w:sz w:val="32"/>
          <w:szCs w:val="32"/>
          <w:u w:val="none"/>
          <w:lang w:val="en-US" w:eastAsia="zh-CN"/>
        </w:rPr>
        <w:t>广大青年朋友</w:t>
      </w:r>
      <w:r>
        <w:rPr>
          <w:rFonts w:hint="eastAsia" w:ascii="方正仿宋_GB2312" w:hAnsi="方正仿宋_GB2312" w:eastAsia="方正仿宋_GB2312" w:cs="方正仿宋_GB2312"/>
          <w:color w:val="auto"/>
        </w:rPr>
        <w:t>：</w:t>
      </w:r>
    </w:p>
    <w:p w14:paraId="359A3CF5">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婚事新办，青年先行。青年是婚庆喜事的主群体，党员干部是践行婚事简办、新办的示范者和排头兵。为弘扬传统美德，营造简朴文明的婚庆氛围，树立新型婚俗观，引导婚事新办，形成崇尚勤俭节约的良好社会风尚，现告知如下：</w:t>
      </w:r>
    </w:p>
    <w:p w14:paraId="4EA3EA78">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楷体_GBK" w:hAnsi="方正楷体_GBK" w:eastAsia="方正楷体_GBK" w:cs="方正楷体_GBK"/>
          <w:b w:val="0"/>
          <w:i w:val="0"/>
          <w:caps w:val="0"/>
          <w:snapToGrid/>
          <w:spacing w:val="0"/>
          <w:w w:val="100"/>
          <w:kern w:val="0"/>
          <w:sz w:val="32"/>
          <w:szCs w:val="32"/>
          <w:u w:val="none"/>
          <w:lang w:val="en-US" w:eastAsia="zh-CN"/>
        </w:rPr>
        <w:t>1.破除陈规陋习，倡导婚事新办。</w:t>
      </w:r>
      <w:r>
        <w:rPr>
          <w:rFonts w:hint="eastAsia" w:ascii="仿宋_GB2312" w:hAnsi="仿宋_GB2312" w:eastAsia="仿宋_GB2312" w:cs="仿宋_GB2312"/>
          <w:b w:val="0"/>
          <w:i w:val="0"/>
          <w:caps w:val="0"/>
          <w:snapToGrid/>
          <w:spacing w:val="0"/>
          <w:w w:val="100"/>
          <w:kern w:val="0"/>
          <w:sz w:val="32"/>
          <w:szCs w:val="32"/>
          <w:u w:val="none"/>
          <w:lang w:val="en-US" w:eastAsia="zh-CN"/>
        </w:rPr>
        <w:t>要顺应新时代潮流，展现新青年风采，自觉抵制高价彩礼，提倡“零彩礼”，不包办、买卖婚姻，不干涉婚姻自由，不借婚姻索取财物。不借婚姻互相攀比，超出实际承受能力购买轿车、楼房等。提倡集体婚礼、旅行婚礼、爱心婚礼、社会公益婚礼等新式婚礼，以简约适度、绿色低碳的方式分享新婚喜悦。</w:t>
      </w:r>
    </w:p>
    <w:p w14:paraId="3846364D">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方正楷体_GBK" w:hAnsi="方正楷体_GBK" w:eastAsia="方正楷体_GBK" w:cs="方正楷体_GBK"/>
          <w:b w:val="0"/>
          <w:i w:val="0"/>
          <w:caps w:val="0"/>
          <w:snapToGrid/>
          <w:spacing w:val="0"/>
          <w:w w:val="100"/>
          <w:kern w:val="0"/>
          <w:sz w:val="32"/>
          <w:szCs w:val="32"/>
          <w:u w:val="none"/>
          <w:lang w:val="en-US" w:eastAsia="zh-CN"/>
        </w:rPr>
        <w:t>2.反对铺张浪费，倡导婚事简办。</w:t>
      </w:r>
      <w:r>
        <w:rPr>
          <w:rFonts w:hint="eastAsia" w:ascii="仿宋_GB2312" w:hAnsi="仿宋_GB2312" w:eastAsia="仿宋_GB2312" w:cs="仿宋_GB2312"/>
          <w:b w:val="0"/>
          <w:i w:val="0"/>
          <w:caps w:val="0"/>
          <w:snapToGrid/>
          <w:spacing w:val="0"/>
          <w:w w:val="100"/>
          <w:kern w:val="0"/>
          <w:sz w:val="32"/>
          <w:szCs w:val="32"/>
          <w:u w:val="none"/>
          <w:lang w:val="en-US" w:eastAsia="zh-CN"/>
        </w:rPr>
        <w:t>要发扬节俭朴素的优良传统，举办“简约而不简单、浪漫而不浪费、时尚而不奢侈”的婚礼，自觉抵制大操大办、铺张浪费。倡导请客不随礼、不收礼，减少“人情消费”，减轻“人情负担”。以文明新颖、高雅简便的方式表达贺意，着力倡树婚事新办简办新风尚。</w:t>
      </w:r>
    </w:p>
    <w:p w14:paraId="5DA5A792">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方正仿宋_GB2312" w:hAnsi="方正仿宋_GB2312" w:eastAsia="方正仿宋_GB2312" w:cs="方正仿宋_GB2312"/>
          <w:color w:val="auto"/>
        </w:rPr>
      </w:pPr>
      <w:r>
        <w:rPr>
          <w:rFonts w:hint="eastAsia" w:ascii="方正楷体_GBK" w:hAnsi="方正楷体_GBK" w:eastAsia="方正楷体_GBK" w:cs="方正楷体_GBK"/>
          <w:b w:val="0"/>
          <w:i w:val="0"/>
          <w:caps w:val="0"/>
          <w:snapToGrid/>
          <w:spacing w:val="0"/>
          <w:w w:val="100"/>
          <w:kern w:val="0"/>
          <w:sz w:val="32"/>
          <w:szCs w:val="32"/>
          <w:u w:val="none"/>
          <w:lang w:val="en-US" w:eastAsia="zh-CN"/>
        </w:rPr>
        <w:t>3.党员干部带头，做好典范表率。</w:t>
      </w:r>
      <w:r>
        <w:rPr>
          <w:rFonts w:hint="eastAsia" w:ascii="仿宋_GB2312" w:hAnsi="仿宋_GB2312" w:eastAsia="仿宋_GB2312" w:cs="仿宋_GB2312"/>
          <w:b w:val="0"/>
          <w:i w:val="0"/>
          <w:caps w:val="0"/>
          <w:snapToGrid/>
          <w:spacing w:val="0"/>
          <w:w w:val="100"/>
          <w:kern w:val="0"/>
          <w:sz w:val="32"/>
          <w:szCs w:val="32"/>
          <w:u w:val="none"/>
          <w:lang w:val="en-US" w:eastAsia="zh-CN"/>
        </w:rPr>
        <w:t>广大党员干部要自觉带头，反对铺张、杜绝浪费。大力推进文明风尚建设，坚决抵制各种封建陋习，争做移风易俗、勤俭节约、文明办事的表率和社会文明新风的典范。</w:t>
      </w:r>
    </w:p>
    <w:p w14:paraId="0F6EFE0E">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sectPr>
          <w:footerReference r:id="rId7" w:type="default"/>
          <w:pgSz w:w="12070" w:h="16951"/>
          <w:pgMar w:top="2098" w:right="1474" w:bottom="1984" w:left="1587" w:header="0" w:footer="1088" w:gutter="0"/>
          <w:cols w:space="0" w:num="1"/>
          <w:rtlGutter w:val="0"/>
          <w:docGrid w:type="linesAndChars" w:linePitch="584" w:charSpace="358"/>
        </w:sectPr>
      </w:pPr>
    </w:p>
    <w:p w14:paraId="083011B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b w:val="0"/>
          <w:bCs w:val="0"/>
          <w:color w:val="auto"/>
          <w:lang w:eastAsia="zh-CN"/>
        </w:rPr>
      </w:pPr>
      <w:r>
        <w:rPr>
          <w:rFonts w:hint="eastAsia" w:ascii="方正黑体_GBK" w:hAnsi="方正黑体_GBK" w:eastAsia="方正黑体_GBK" w:cs="方正黑体_GBK"/>
          <w:b w:val="0"/>
          <w:bCs w:val="0"/>
          <w:color w:val="auto"/>
        </w:rPr>
        <w:t>附件</w:t>
      </w:r>
      <w:r>
        <w:rPr>
          <w:rFonts w:hint="eastAsia" w:ascii="方正黑体_GBK" w:hAnsi="方正黑体_GBK" w:eastAsia="方正黑体_GBK" w:cs="方正黑体_GBK"/>
          <w:b w:val="0"/>
          <w:bCs w:val="0"/>
          <w:color w:val="auto"/>
          <w:lang w:val="en-US" w:eastAsia="zh-CN"/>
        </w:rPr>
        <w:t>5</w:t>
      </w:r>
    </w:p>
    <w:p w14:paraId="383CE6F7">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textAlignment w:val="baseline"/>
        <w:rPr>
          <w:rFonts w:hint="eastAsia" w:ascii="方正仿宋_GB2312" w:hAnsi="方正仿宋_GB2312" w:eastAsia="方正仿宋_GB2312" w:cs="方正仿宋_GB2312"/>
          <w:color w:val="auto"/>
        </w:rPr>
      </w:pPr>
    </w:p>
    <w:p w14:paraId="59AF14A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color w:val="auto"/>
          <w:sz w:val="44"/>
          <w:szCs w:val="28"/>
        </w:rPr>
      </w:pPr>
      <w:r>
        <w:rPr>
          <w:rFonts w:hint="eastAsia" w:ascii="方正小标宋_GBK" w:hAnsi="方正小标宋_GBK" w:eastAsia="方正小标宋_GBK" w:cs="方正小标宋_GBK"/>
          <w:color w:val="auto"/>
          <w:sz w:val="44"/>
          <w:szCs w:val="28"/>
        </w:rPr>
        <w:t>丧事简办告知书</w:t>
      </w:r>
    </w:p>
    <w:p w14:paraId="2D1EB44C">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p>
    <w:p w14:paraId="79533B7E">
      <w:pPr>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广大居民朋友：</w:t>
      </w:r>
    </w:p>
    <w:p w14:paraId="52300B30">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为持续深化殡葬改革，营造安全、文明、和谐的丧葬礼俗新风，现将丧事简办有关事项告知如下：</w:t>
      </w:r>
    </w:p>
    <w:p w14:paraId="19AC185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1.事前报告要主动。丧属应第一时间向村(社区)“两委”报告白事情况，尽可能减小规模，并落实疫情防控相关措施，切实履行事主方主体责任。</w:t>
      </w:r>
    </w:p>
    <w:p w14:paraId="26DFDB7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2.上门服务不盲从。村(社区)红白理事会主动上门告知办丧流程，做好文明治丧宣传，协助丧属办理有关事宜，电话联系殡仪馆预约遗体接运。殡仪馆工作人员要为群众提供优质殡仪服务。</w:t>
      </w:r>
    </w:p>
    <w:p w14:paraId="36230968">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3.丧事简办需严控。带头践行丧事简办、文明礼葬，丧葬活动应在殡仪服务场所举行。严格按照村(社区)指导标准操办白事，反对大操大办、铺张浪费、大摆宴席、繁文缛节。</w:t>
      </w:r>
    </w:p>
    <w:p w14:paraId="3881D81B">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4.移风易俗记心中。自觉抵制丧事迷信活动，提倡以鲜花、挽联代替花圈，不使用“金童玉女”“豪车别墅”等低俗庸俗祭品，严禁在城区街道两侧、公共场所、居民集中小区搭建灵棚，停尸停灵，摆放花圈或举行超度活动。</w:t>
      </w:r>
    </w:p>
    <w:p w14:paraId="0D8A9AF0">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仿宋_GB2312" w:hAnsi="仿宋_GB2312" w:eastAsia="仿宋_GB2312" w:cs="仿宋_GB2312"/>
          <w:b w:val="0"/>
          <w:i w:val="0"/>
          <w:caps w:val="0"/>
          <w:snapToGrid/>
          <w:spacing w:val="0"/>
          <w:w w:val="100"/>
          <w:kern w:val="0"/>
          <w:sz w:val="32"/>
          <w:szCs w:val="32"/>
          <w:u w:val="none"/>
          <w:lang w:val="en-US" w:eastAsia="zh-CN"/>
        </w:rPr>
      </w:pPr>
      <w:r>
        <w:rPr>
          <w:rFonts w:hint="eastAsia" w:ascii="仿宋_GB2312" w:hAnsi="仿宋_GB2312" w:eastAsia="仿宋_GB2312" w:cs="仿宋_GB2312"/>
          <w:b w:val="0"/>
          <w:i w:val="0"/>
          <w:caps w:val="0"/>
          <w:snapToGrid/>
          <w:spacing w:val="0"/>
          <w:w w:val="100"/>
          <w:kern w:val="0"/>
          <w:sz w:val="32"/>
          <w:szCs w:val="32"/>
          <w:u w:val="none"/>
          <w:lang w:val="en-US" w:eastAsia="zh-CN"/>
        </w:rPr>
        <w:t>5.文明殡葬树新风。严禁燃放鞭炮，敲锣打鼓、吹号奏乐、妨碍邻里生活，严禁送葬车辆经过城镇主要道路时沿途燃放鞭炮(含电子礼炮)、鼓号奏乐、焚烧抛撒冥币、纸钱等。严禁在公墓以外的其他地方散埋乱葬，提倡树葬、花葬、草坪葬等节地生态安葬。</w:t>
      </w:r>
    </w:p>
    <w:p w14:paraId="032E0B61">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jc w:val="both"/>
        <w:textAlignment w:val="auto"/>
        <w:rPr>
          <w:rFonts w:hint="eastAsia" w:ascii="方正仿宋_GB2312" w:hAnsi="方正仿宋_GB2312" w:eastAsia="方正仿宋_GB2312" w:cs="方正仿宋_GB2312"/>
          <w:color w:val="auto"/>
        </w:rPr>
        <w:sectPr>
          <w:footerReference r:id="rId8" w:type="default"/>
          <w:pgSz w:w="12070" w:h="16951"/>
          <w:pgMar w:top="2098" w:right="1474" w:bottom="1984" w:left="1587" w:header="0" w:footer="1088" w:gutter="0"/>
          <w:cols w:space="0" w:num="1"/>
          <w:rtlGutter w:val="0"/>
          <w:docGrid w:type="linesAndChars" w:linePitch="584" w:charSpace="358"/>
        </w:sectPr>
      </w:pPr>
      <w:r>
        <w:rPr>
          <w:rFonts w:hint="eastAsia" w:ascii="仿宋_GB2312" w:hAnsi="仿宋_GB2312" w:eastAsia="仿宋_GB2312" w:cs="仿宋_GB2312"/>
          <w:b w:val="0"/>
          <w:i w:val="0"/>
          <w:caps w:val="0"/>
          <w:snapToGrid/>
          <w:spacing w:val="0"/>
          <w:w w:val="100"/>
          <w:kern w:val="0"/>
          <w:sz w:val="32"/>
          <w:szCs w:val="32"/>
          <w:u w:val="none"/>
          <w:lang w:val="en-US" w:eastAsia="zh-CN"/>
        </w:rPr>
        <w:t>敬于心、贵在情。丧俗新风需要我们共同努力，文明礼俗需要你我共同践行。让我们一起告慰故人、珍藏于心，告别陋习、珍重当下，为建设和谐、富裕、文明盂县做出应有的贡献。</w:t>
      </w:r>
    </w:p>
    <w:p w14:paraId="0F01126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黑体_GBK" w:cs="方正仿宋_GB2312"/>
          <w:color w:val="auto"/>
          <w:lang w:eastAsia="zh-CN"/>
        </w:rPr>
      </w:pPr>
      <w:bookmarkStart w:id="2" w:name="bookmark9"/>
      <w:bookmarkEnd w:id="2"/>
      <w:bookmarkStart w:id="3" w:name="bookmark4"/>
      <w:bookmarkEnd w:id="3"/>
      <w:r>
        <w:rPr>
          <w:rFonts w:hint="eastAsia" w:ascii="方正黑体_GBK" w:hAnsi="方正黑体_GBK" w:eastAsia="方正黑体_GBK" w:cs="方正黑体_GBK"/>
          <w:color w:val="auto"/>
        </w:rPr>
        <w:t>附件</w:t>
      </w:r>
      <w:r>
        <w:rPr>
          <w:rFonts w:hint="eastAsia" w:ascii="方正黑体_GBK" w:hAnsi="方正黑体_GBK" w:eastAsia="方正黑体_GBK" w:cs="方正黑体_GBK"/>
          <w:color w:val="auto"/>
          <w:lang w:val="en-US" w:eastAsia="zh-CN"/>
        </w:rPr>
        <w:t>6</w:t>
      </w:r>
    </w:p>
    <w:p w14:paraId="5B16FB8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color w:val="auto"/>
          <w:sz w:val="44"/>
          <w:szCs w:val="28"/>
        </w:rPr>
      </w:pPr>
      <w:r>
        <w:rPr>
          <w:rFonts w:hint="eastAsia" w:ascii="方正小标宋_GBK" w:hAnsi="方正小标宋_GBK" w:eastAsia="方正小标宋_GBK" w:cs="方正小标宋_GBK"/>
          <w:color w:val="auto"/>
          <w:sz w:val="44"/>
          <w:szCs w:val="28"/>
        </w:rPr>
        <w:t>红事备案表</w:t>
      </w:r>
    </w:p>
    <w:p w14:paraId="3B49539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p>
    <w:tbl>
      <w:tblPr>
        <w:tblStyle w:val="10"/>
        <w:tblW w:w="91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686"/>
        <w:gridCol w:w="969"/>
        <w:gridCol w:w="1139"/>
        <w:gridCol w:w="400"/>
        <w:gridCol w:w="1009"/>
        <w:gridCol w:w="859"/>
        <w:gridCol w:w="559"/>
        <w:gridCol w:w="849"/>
        <w:gridCol w:w="1393"/>
      </w:tblGrid>
      <w:tr w14:paraId="3B058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953" w:type="dxa"/>
            <w:gridSpan w:val="2"/>
            <w:vAlign w:val="top"/>
          </w:tcPr>
          <w:p w14:paraId="7E8A3E4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事主姓名</w:t>
            </w:r>
          </w:p>
        </w:tc>
        <w:tc>
          <w:tcPr>
            <w:tcW w:w="969" w:type="dxa"/>
            <w:vAlign w:val="top"/>
          </w:tcPr>
          <w:p w14:paraId="483F48D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1539" w:type="dxa"/>
            <w:gridSpan w:val="2"/>
            <w:vAlign w:val="top"/>
          </w:tcPr>
          <w:p w14:paraId="48A23F0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政治面貌</w:t>
            </w:r>
          </w:p>
        </w:tc>
        <w:tc>
          <w:tcPr>
            <w:tcW w:w="1868" w:type="dxa"/>
            <w:gridSpan w:val="2"/>
            <w:vAlign w:val="top"/>
          </w:tcPr>
          <w:p w14:paraId="5050822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1408" w:type="dxa"/>
            <w:gridSpan w:val="2"/>
            <w:vAlign w:val="top"/>
          </w:tcPr>
          <w:p w14:paraId="0B59ED7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红事日期</w:t>
            </w:r>
          </w:p>
        </w:tc>
        <w:tc>
          <w:tcPr>
            <w:tcW w:w="1393" w:type="dxa"/>
            <w:vAlign w:val="top"/>
          </w:tcPr>
          <w:p w14:paraId="0DD9D59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17A44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953" w:type="dxa"/>
            <w:gridSpan w:val="2"/>
            <w:vAlign w:val="top"/>
          </w:tcPr>
          <w:p w14:paraId="3EDF632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报告亲属姓名</w:t>
            </w:r>
          </w:p>
        </w:tc>
        <w:tc>
          <w:tcPr>
            <w:tcW w:w="969" w:type="dxa"/>
            <w:vAlign w:val="top"/>
          </w:tcPr>
          <w:p w14:paraId="1229CE0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1539" w:type="dxa"/>
            <w:gridSpan w:val="2"/>
            <w:vAlign w:val="top"/>
          </w:tcPr>
          <w:p w14:paraId="3255FD2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娶亲/嫁女</w:t>
            </w:r>
          </w:p>
        </w:tc>
        <w:tc>
          <w:tcPr>
            <w:tcW w:w="1868" w:type="dxa"/>
            <w:gridSpan w:val="2"/>
            <w:vAlign w:val="top"/>
          </w:tcPr>
          <w:p w14:paraId="1CF95A7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1408" w:type="dxa"/>
            <w:gridSpan w:val="2"/>
            <w:vAlign w:val="top"/>
          </w:tcPr>
          <w:p w14:paraId="606240B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联系电话</w:t>
            </w:r>
          </w:p>
        </w:tc>
        <w:tc>
          <w:tcPr>
            <w:tcW w:w="1393" w:type="dxa"/>
            <w:vAlign w:val="top"/>
          </w:tcPr>
          <w:p w14:paraId="4F6FDCB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32708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2922" w:type="dxa"/>
            <w:gridSpan w:val="3"/>
            <w:vAlign w:val="top"/>
          </w:tcPr>
          <w:p w14:paraId="69E5E22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参加人员范围及数量</w:t>
            </w:r>
          </w:p>
        </w:tc>
        <w:tc>
          <w:tcPr>
            <w:tcW w:w="1539" w:type="dxa"/>
            <w:gridSpan w:val="2"/>
            <w:vAlign w:val="top"/>
          </w:tcPr>
          <w:p w14:paraId="32B0D2D5">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亲属：人</w:t>
            </w:r>
          </w:p>
        </w:tc>
        <w:tc>
          <w:tcPr>
            <w:tcW w:w="1868" w:type="dxa"/>
            <w:gridSpan w:val="2"/>
            <w:vAlign w:val="top"/>
          </w:tcPr>
          <w:p w14:paraId="254ED00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非亲属：人</w:t>
            </w:r>
          </w:p>
        </w:tc>
        <w:tc>
          <w:tcPr>
            <w:tcW w:w="2801" w:type="dxa"/>
            <w:gridSpan w:val="3"/>
            <w:vAlign w:val="top"/>
          </w:tcPr>
          <w:p w14:paraId="1D31B626">
            <w:pPr>
              <w:keepNext w:val="0"/>
              <w:keepLines w:val="0"/>
              <w:pageBreakBefore w:val="0"/>
              <w:widowControl/>
              <w:kinsoku/>
              <w:wordWrap/>
              <w:overflowPunct/>
              <w:topLinePunct w:val="0"/>
              <w:autoSpaceDE w:val="0"/>
              <w:autoSpaceDN w:val="0"/>
              <w:bidi w:val="0"/>
              <w:adjustRightInd w:val="0"/>
              <w:snapToGrid w:val="0"/>
              <w:spacing w:line="560" w:lineRule="exact"/>
              <w:ind w:firstLine="241" w:firstLineChars="100"/>
              <w:jc w:val="both"/>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总</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人</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数：</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人</w:t>
            </w:r>
          </w:p>
        </w:tc>
      </w:tr>
      <w:tr w14:paraId="16C18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1267" w:type="dxa"/>
            <w:vAlign w:val="top"/>
          </w:tcPr>
          <w:p w14:paraId="0685CECC">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办理地点</w:t>
            </w:r>
          </w:p>
        </w:tc>
        <w:tc>
          <w:tcPr>
            <w:tcW w:w="5062" w:type="dxa"/>
            <w:gridSpan w:val="6"/>
            <w:vAlign w:val="top"/>
          </w:tcPr>
          <w:p w14:paraId="7F08BDE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2801" w:type="dxa"/>
            <w:gridSpan w:val="3"/>
            <w:vAlign w:val="top"/>
          </w:tcPr>
          <w:p w14:paraId="63CCECC8">
            <w:pPr>
              <w:keepNext w:val="0"/>
              <w:keepLines w:val="0"/>
              <w:pageBreakBefore w:val="0"/>
              <w:widowControl/>
              <w:kinsoku/>
              <w:wordWrap/>
              <w:overflowPunct/>
              <w:topLinePunct w:val="0"/>
              <w:autoSpaceDE w:val="0"/>
              <w:autoSpaceDN w:val="0"/>
              <w:bidi w:val="0"/>
              <w:adjustRightInd w:val="0"/>
              <w:snapToGrid w:val="0"/>
              <w:spacing w:line="560" w:lineRule="exact"/>
              <w:ind w:firstLine="241" w:firstLineChars="100"/>
              <w:jc w:val="both"/>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收/送彩礼：</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元</w:t>
            </w:r>
          </w:p>
        </w:tc>
      </w:tr>
      <w:tr w14:paraId="42E78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67" w:type="dxa"/>
            <w:vMerge w:val="restart"/>
            <w:tcBorders>
              <w:bottom w:val="nil"/>
            </w:tcBorders>
            <w:textDirection w:val="tbRlV"/>
            <w:vAlign w:val="top"/>
          </w:tcPr>
          <w:p w14:paraId="099FF4F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p w14:paraId="76993296">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pacing w:val="20"/>
                <w:sz w:val="24"/>
                <w:szCs w:val="18"/>
              </w:rPr>
              <w:t>婚事新办承诺书</w:t>
            </w:r>
          </w:p>
        </w:tc>
        <w:tc>
          <w:tcPr>
            <w:tcW w:w="7863" w:type="dxa"/>
            <w:gridSpan w:val="9"/>
            <w:vAlign w:val="top"/>
          </w:tcPr>
          <w:p w14:paraId="5BA040E0">
            <w:pPr>
              <w:keepNext w:val="0"/>
              <w:keepLines w:val="0"/>
              <w:pageBreakBefore w:val="0"/>
              <w:widowControl/>
              <w:kinsoku/>
              <w:wordWrap/>
              <w:overflowPunct/>
              <w:topLinePunct w:val="0"/>
              <w:autoSpaceDE w:val="0"/>
              <w:autoSpaceDN w:val="0"/>
              <w:bidi w:val="0"/>
              <w:adjustRightInd w:val="0"/>
              <w:snapToGrid w:val="0"/>
              <w:spacing w:line="300" w:lineRule="auto"/>
              <w:ind w:firstLine="241" w:firstLineChars="100"/>
              <w:jc w:val="left"/>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1.承诺婚事新办简办，杜绝铺张浪费，提倡集体婚礼、旅游婚礼等新风尚。</w:t>
            </w:r>
          </w:p>
        </w:tc>
      </w:tr>
      <w:tr w14:paraId="2C46D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267" w:type="dxa"/>
            <w:vMerge w:val="continue"/>
            <w:tcBorders>
              <w:top w:val="nil"/>
              <w:bottom w:val="nil"/>
            </w:tcBorders>
            <w:textDirection w:val="tbRlV"/>
            <w:vAlign w:val="top"/>
          </w:tcPr>
          <w:p w14:paraId="1C7C1DE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7863" w:type="dxa"/>
            <w:gridSpan w:val="9"/>
            <w:vAlign w:val="top"/>
          </w:tcPr>
          <w:p w14:paraId="12FC482B">
            <w:pPr>
              <w:keepNext w:val="0"/>
              <w:keepLines w:val="0"/>
              <w:pageBreakBefore w:val="0"/>
              <w:widowControl/>
              <w:kinsoku/>
              <w:wordWrap/>
              <w:overflowPunct/>
              <w:topLinePunct w:val="0"/>
              <w:autoSpaceDE w:val="0"/>
              <w:autoSpaceDN w:val="0"/>
              <w:bidi w:val="0"/>
              <w:adjustRightInd w:val="0"/>
              <w:snapToGrid w:val="0"/>
              <w:spacing w:line="300" w:lineRule="auto"/>
              <w:ind w:firstLine="241" w:firstLineChars="100"/>
              <w:jc w:val="both"/>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2.承诺婚嫁不搞豪华车队，婚礼车队不超过</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辆。不在道路两旁乱贴红纸，提倡悬挂中国结等可重复使用纪念品。</w:t>
            </w:r>
          </w:p>
        </w:tc>
      </w:tr>
      <w:tr w14:paraId="404E3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1267" w:type="dxa"/>
            <w:vMerge w:val="continue"/>
            <w:tcBorders>
              <w:top w:val="nil"/>
              <w:bottom w:val="nil"/>
            </w:tcBorders>
            <w:textDirection w:val="tbRlV"/>
            <w:vAlign w:val="top"/>
          </w:tcPr>
          <w:p w14:paraId="291B117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7863" w:type="dxa"/>
            <w:gridSpan w:val="9"/>
            <w:vAlign w:val="top"/>
          </w:tcPr>
          <w:p w14:paraId="33B6AE38">
            <w:pPr>
              <w:keepNext w:val="0"/>
              <w:keepLines w:val="0"/>
              <w:pageBreakBefore w:val="0"/>
              <w:widowControl/>
              <w:kinsoku/>
              <w:wordWrap/>
              <w:overflowPunct/>
              <w:topLinePunct w:val="0"/>
              <w:autoSpaceDE w:val="0"/>
              <w:autoSpaceDN w:val="0"/>
              <w:bidi w:val="0"/>
              <w:adjustRightInd w:val="0"/>
              <w:snapToGrid w:val="0"/>
              <w:spacing w:line="300" w:lineRule="auto"/>
              <w:ind w:firstLine="241" w:firstLineChars="100"/>
              <w:jc w:val="both"/>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3.承诺婚宴不超过</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桌，每桌不超过</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人，每桌酒席金额不超过</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元，亲属随礼不超过</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元，不收非亲人员礼金。</w:t>
            </w:r>
          </w:p>
        </w:tc>
      </w:tr>
      <w:tr w14:paraId="06D47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267" w:type="dxa"/>
            <w:vMerge w:val="continue"/>
            <w:tcBorders>
              <w:top w:val="nil"/>
            </w:tcBorders>
            <w:textDirection w:val="tbRlV"/>
            <w:vAlign w:val="top"/>
          </w:tcPr>
          <w:p w14:paraId="1E7352FC">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2794" w:type="dxa"/>
            <w:gridSpan w:val="3"/>
            <w:vAlign w:val="top"/>
          </w:tcPr>
          <w:p w14:paraId="1C1755A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报告亲属/事主签名</w:t>
            </w:r>
          </w:p>
        </w:tc>
        <w:tc>
          <w:tcPr>
            <w:tcW w:w="1409" w:type="dxa"/>
            <w:gridSpan w:val="2"/>
            <w:vAlign w:val="top"/>
          </w:tcPr>
          <w:p w14:paraId="0FA298F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1418" w:type="dxa"/>
            <w:gridSpan w:val="2"/>
            <w:vAlign w:val="top"/>
          </w:tcPr>
          <w:p w14:paraId="0094E38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承诺时间</w:t>
            </w:r>
          </w:p>
        </w:tc>
        <w:tc>
          <w:tcPr>
            <w:tcW w:w="2242" w:type="dxa"/>
            <w:gridSpan w:val="2"/>
            <w:vAlign w:val="top"/>
          </w:tcPr>
          <w:p w14:paraId="7973F8B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年</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月</w:t>
            </w:r>
            <w:r>
              <w:rPr>
                <w:rFonts w:hint="eastAsia" w:asciiTheme="minorEastAsia" w:hAnsiTheme="minorEastAsia" w:eastAsiaTheme="minorEastAsia" w:cstheme="minorEastAsia"/>
                <w:color w:val="auto"/>
                <w:sz w:val="24"/>
                <w:szCs w:val="18"/>
                <w:lang w:val="en-US" w:eastAsia="zh-CN"/>
              </w:rPr>
              <w:t xml:space="preserve">   </w:t>
            </w:r>
            <w:r>
              <w:rPr>
                <w:rFonts w:hint="eastAsia" w:asciiTheme="minorEastAsia" w:hAnsiTheme="minorEastAsia" w:eastAsiaTheme="minorEastAsia" w:cstheme="minorEastAsia"/>
                <w:color w:val="auto"/>
                <w:sz w:val="24"/>
                <w:szCs w:val="18"/>
              </w:rPr>
              <w:t>日</w:t>
            </w:r>
          </w:p>
        </w:tc>
      </w:tr>
      <w:tr w14:paraId="5743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329" w:type="dxa"/>
            <w:gridSpan w:val="7"/>
            <w:vAlign w:val="top"/>
          </w:tcPr>
          <w:p w14:paraId="36F93FF0">
            <w:pPr>
              <w:keepNext w:val="0"/>
              <w:keepLines w:val="0"/>
              <w:pageBreakBefore w:val="0"/>
              <w:widowControl/>
              <w:kinsoku/>
              <w:wordWrap/>
              <w:overflowPunct/>
              <w:topLinePunct w:val="0"/>
              <w:autoSpaceDE w:val="0"/>
              <w:autoSpaceDN w:val="0"/>
              <w:bidi w:val="0"/>
              <w:adjustRightInd w:val="0"/>
              <w:snapToGrid w:val="0"/>
              <w:spacing w:line="560" w:lineRule="exact"/>
              <w:ind w:firstLine="482" w:firstLineChars="200"/>
              <w:jc w:val="both"/>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是否符合婚事新办要求(是/否)</w:t>
            </w:r>
          </w:p>
        </w:tc>
        <w:tc>
          <w:tcPr>
            <w:tcW w:w="2801" w:type="dxa"/>
            <w:gridSpan w:val="3"/>
            <w:vAlign w:val="top"/>
          </w:tcPr>
          <w:p w14:paraId="72F38AF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2B4C9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267" w:type="dxa"/>
            <w:vMerge w:val="restart"/>
            <w:tcBorders>
              <w:bottom w:val="nil"/>
            </w:tcBorders>
            <w:textDirection w:val="tbRlV"/>
            <w:vAlign w:val="top"/>
          </w:tcPr>
          <w:p w14:paraId="2BB3344C">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p w14:paraId="5283384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pacing w:val="20"/>
                <w:sz w:val="24"/>
                <w:szCs w:val="18"/>
              </w:rPr>
              <w:t>婚事新办要求</w:t>
            </w:r>
          </w:p>
        </w:tc>
        <w:tc>
          <w:tcPr>
            <w:tcW w:w="5062" w:type="dxa"/>
            <w:gridSpan w:val="6"/>
            <w:vAlign w:val="top"/>
          </w:tcPr>
          <w:p w14:paraId="7C13748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提倡简约定亲，反对盲目攀比</w:t>
            </w:r>
          </w:p>
        </w:tc>
        <w:tc>
          <w:tcPr>
            <w:tcW w:w="2801" w:type="dxa"/>
            <w:gridSpan w:val="3"/>
            <w:vAlign w:val="top"/>
          </w:tcPr>
          <w:p w14:paraId="1369F07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6014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267" w:type="dxa"/>
            <w:vMerge w:val="continue"/>
            <w:tcBorders>
              <w:top w:val="nil"/>
              <w:bottom w:val="nil"/>
            </w:tcBorders>
            <w:textDirection w:val="tbRlV"/>
            <w:vAlign w:val="top"/>
          </w:tcPr>
          <w:p w14:paraId="1F2A46F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5062" w:type="dxa"/>
            <w:gridSpan w:val="6"/>
            <w:vAlign w:val="top"/>
          </w:tcPr>
          <w:p w14:paraId="48D483D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提倡礼轻意重，反对高额礼金</w:t>
            </w:r>
          </w:p>
        </w:tc>
        <w:tc>
          <w:tcPr>
            <w:tcW w:w="2801" w:type="dxa"/>
            <w:gridSpan w:val="3"/>
            <w:vAlign w:val="top"/>
          </w:tcPr>
          <w:p w14:paraId="1F580A4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2CBE9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267" w:type="dxa"/>
            <w:vMerge w:val="continue"/>
            <w:tcBorders>
              <w:top w:val="nil"/>
              <w:bottom w:val="nil"/>
            </w:tcBorders>
            <w:textDirection w:val="tbRlV"/>
            <w:vAlign w:val="top"/>
          </w:tcPr>
          <w:p w14:paraId="7F7A7B7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5062" w:type="dxa"/>
            <w:gridSpan w:val="6"/>
            <w:vAlign w:val="top"/>
          </w:tcPr>
          <w:p w14:paraId="4720C92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提倡新办婚礼，反对奢侈浪费</w:t>
            </w:r>
          </w:p>
        </w:tc>
        <w:tc>
          <w:tcPr>
            <w:tcW w:w="2801" w:type="dxa"/>
            <w:gridSpan w:val="3"/>
            <w:vAlign w:val="top"/>
          </w:tcPr>
          <w:p w14:paraId="35FB92D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28650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267" w:type="dxa"/>
            <w:vMerge w:val="continue"/>
            <w:tcBorders>
              <w:top w:val="nil"/>
              <w:bottom w:val="nil"/>
            </w:tcBorders>
            <w:textDirection w:val="tbRlV"/>
            <w:vAlign w:val="top"/>
          </w:tcPr>
          <w:p w14:paraId="7BB7B17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5062" w:type="dxa"/>
            <w:gridSpan w:val="6"/>
            <w:vAlign w:val="top"/>
          </w:tcPr>
          <w:p w14:paraId="356371F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提倡环保婚庆，反对乱贴红纸</w:t>
            </w:r>
          </w:p>
        </w:tc>
        <w:tc>
          <w:tcPr>
            <w:tcW w:w="2801" w:type="dxa"/>
            <w:gridSpan w:val="3"/>
            <w:vAlign w:val="top"/>
          </w:tcPr>
          <w:p w14:paraId="263241B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1AF0C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267" w:type="dxa"/>
            <w:vMerge w:val="continue"/>
            <w:tcBorders>
              <w:top w:val="nil"/>
              <w:bottom w:val="nil"/>
            </w:tcBorders>
            <w:textDirection w:val="tbRlV"/>
            <w:vAlign w:val="top"/>
          </w:tcPr>
          <w:p w14:paraId="074EA99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c>
          <w:tcPr>
            <w:tcW w:w="5062" w:type="dxa"/>
            <w:gridSpan w:val="6"/>
            <w:vAlign w:val="top"/>
          </w:tcPr>
          <w:p w14:paraId="4CC87D2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r>
              <w:rPr>
                <w:rFonts w:hint="eastAsia" w:asciiTheme="minorEastAsia" w:hAnsiTheme="minorEastAsia" w:eastAsiaTheme="minorEastAsia" w:cstheme="minorEastAsia"/>
                <w:color w:val="auto"/>
                <w:sz w:val="24"/>
                <w:szCs w:val="18"/>
              </w:rPr>
              <w:t>提倡低碳迎亲，反对燃放鞭炮</w:t>
            </w:r>
          </w:p>
        </w:tc>
        <w:tc>
          <w:tcPr>
            <w:tcW w:w="2801" w:type="dxa"/>
            <w:gridSpan w:val="3"/>
            <w:vAlign w:val="top"/>
          </w:tcPr>
          <w:p w14:paraId="1BF46AE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18"/>
              </w:rPr>
            </w:pPr>
          </w:p>
        </w:tc>
      </w:tr>
      <w:tr w14:paraId="1E9B1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267" w:type="dxa"/>
            <w:vMerge w:val="continue"/>
            <w:tcBorders>
              <w:top w:val="nil"/>
            </w:tcBorders>
            <w:textDirection w:val="tbRlV"/>
            <w:vAlign w:val="top"/>
          </w:tcPr>
          <w:p w14:paraId="63798A3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5062" w:type="dxa"/>
            <w:gridSpan w:val="6"/>
            <w:vAlign w:val="top"/>
          </w:tcPr>
          <w:p w14:paraId="0035DCD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提倡文明婚俗，反对闹婚陋习</w:t>
            </w:r>
          </w:p>
        </w:tc>
        <w:tc>
          <w:tcPr>
            <w:tcW w:w="2801" w:type="dxa"/>
            <w:gridSpan w:val="3"/>
            <w:vAlign w:val="top"/>
          </w:tcPr>
          <w:p w14:paraId="0F3F6E3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bl>
    <w:p w14:paraId="21FDE4B9">
      <w:pPr>
        <w:keepNext w:val="0"/>
        <w:keepLines w:val="0"/>
        <w:pageBreakBefore w:val="0"/>
        <w:widowControl/>
        <w:kinsoku/>
        <w:wordWrap/>
        <w:overflowPunct/>
        <w:topLinePunct w:val="0"/>
        <w:autoSpaceDE w:val="0"/>
        <w:autoSpaceDN w:val="0"/>
        <w:bidi w:val="0"/>
        <w:adjustRightInd w:val="0"/>
        <w:snapToGrid w:val="0"/>
        <w:spacing w:line="560" w:lineRule="exact"/>
        <w:jc w:val="both"/>
        <w:textAlignment w:val="baseline"/>
        <w:rPr>
          <w:rFonts w:hint="eastAsia" w:ascii="方正仿宋_GB2312" w:hAnsi="方正仿宋_GB2312" w:eastAsia="方正仿宋_GB2312" w:cs="方正仿宋_GB2312"/>
          <w:color w:val="auto"/>
        </w:rPr>
      </w:pPr>
      <w:r>
        <w:rPr>
          <w:rFonts w:hint="eastAsia" w:asciiTheme="minorEastAsia" w:hAnsiTheme="minorEastAsia" w:eastAsiaTheme="minorEastAsia" w:cstheme="minorEastAsia"/>
          <w:color w:val="auto"/>
          <w:sz w:val="24"/>
          <w:szCs w:val="24"/>
        </w:rPr>
        <w:t>理事会成员签字：</w:t>
      </w:r>
    </w:p>
    <w:p w14:paraId="3EF809F0">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sectPr>
          <w:footerReference r:id="rId9" w:type="default"/>
          <w:pgSz w:w="12070" w:h="16951"/>
          <w:pgMar w:top="2098" w:right="1474" w:bottom="1984" w:left="1587" w:header="0" w:footer="1088" w:gutter="0"/>
          <w:cols w:space="0" w:num="1"/>
          <w:rtlGutter w:val="0"/>
          <w:docGrid w:type="linesAndChars" w:linePitch="584" w:charSpace="358"/>
        </w:sectPr>
      </w:pPr>
    </w:p>
    <w:p w14:paraId="77450A0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b w:val="0"/>
          <w:bCs w:val="0"/>
          <w:color w:val="auto"/>
          <w:lang w:eastAsia="zh-CN"/>
        </w:rPr>
      </w:pPr>
      <w:r>
        <w:rPr>
          <w:rFonts w:hint="eastAsia" w:ascii="方正黑体_GBK" w:hAnsi="方正黑体_GBK" w:eastAsia="方正黑体_GBK" w:cs="方正黑体_GBK"/>
          <w:b w:val="0"/>
          <w:bCs w:val="0"/>
          <w:color w:val="auto"/>
        </w:rPr>
        <w:t>附件</w:t>
      </w:r>
      <w:r>
        <w:rPr>
          <w:rFonts w:hint="eastAsia" w:ascii="方正黑体_GBK" w:hAnsi="方正黑体_GBK" w:eastAsia="方正黑体_GBK" w:cs="方正黑体_GBK"/>
          <w:b w:val="0"/>
          <w:bCs w:val="0"/>
          <w:color w:val="auto"/>
          <w:lang w:val="en-US" w:eastAsia="zh-CN"/>
        </w:rPr>
        <w:t>7</w:t>
      </w:r>
    </w:p>
    <w:p w14:paraId="40C5F26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color w:val="auto"/>
          <w:sz w:val="44"/>
          <w:szCs w:val="28"/>
        </w:rPr>
      </w:pPr>
      <w:r>
        <w:rPr>
          <w:rFonts w:hint="eastAsia" w:ascii="方正小标宋_GBK" w:hAnsi="方正小标宋_GBK" w:eastAsia="方正小标宋_GBK" w:cs="方正小标宋_GBK"/>
          <w:color w:val="auto"/>
          <w:sz w:val="44"/>
          <w:szCs w:val="28"/>
        </w:rPr>
        <w:t>白事备案表</w:t>
      </w:r>
    </w:p>
    <w:tbl>
      <w:tblPr>
        <w:tblStyle w:val="10"/>
        <w:tblpPr w:leftFromText="180" w:rightFromText="180" w:vertAnchor="text" w:horzAnchor="page" w:tblpX="1590" w:tblpY="506"/>
        <w:tblOverlap w:val="never"/>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24"/>
        <w:gridCol w:w="134"/>
        <w:gridCol w:w="1228"/>
        <w:gridCol w:w="982"/>
        <w:gridCol w:w="648"/>
        <w:gridCol w:w="962"/>
        <w:gridCol w:w="531"/>
        <w:gridCol w:w="502"/>
        <w:gridCol w:w="345"/>
        <w:gridCol w:w="531"/>
        <w:gridCol w:w="646"/>
        <w:gridCol w:w="1191"/>
      </w:tblGrid>
      <w:tr w14:paraId="73BB9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08" w:type="pct"/>
            <w:gridSpan w:val="2"/>
            <w:vAlign w:val="top"/>
          </w:tcPr>
          <w:p w14:paraId="4861BE5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逝者姓名</w:t>
            </w:r>
          </w:p>
        </w:tc>
        <w:tc>
          <w:tcPr>
            <w:tcW w:w="679" w:type="pct"/>
            <w:vAlign w:val="top"/>
          </w:tcPr>
          <w:p w14:paraId="1B421E5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903" w:type="pct"/>
            <w:gridSpan w:val="2"/>
            <w:vAlign w:val="top"/>
          </w:tcPr>
          <w:p w14:paraId="02DB763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逝者性别</w:t>
            </w:r>
          </w:p>
        </w:tc>
        <w:tc>
          <w:tcPr>
            <w:tcW w:w="1105" w:type="pct"/>
            <w:gridSpan w:val="3"/>
            <w:vAlign w:val="top"/>
          </w:tcPr>
          <w:p w14:paraId="2028527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843" w:type="pct"/>
            <w:gridSpan w:val="3"/>
            <w:vAlign w:val="top"/>
          </w:tcPr>
          <w:p w14:paraId="75B4E795">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逝者年龄</w:t>
            </w:r>
          </w:p>
        </w:tc>
        <w:tc>
          <w:tcPr>
            <w:tcW w:w="660" w:type="pct"/>
            <w:vAlign w:val="top"/>
          </w:tcPr>
          <w:p w14:paraId="466CA5C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7216D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808" w:type="pct"/>
            <w:gridSpan w:val="2"/>
            <w:vAlign w:val="top"/>
          </w:tcPr>
          <w:p w14:paraId="5C59173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逝世时间</w:t>
            </w:r>
          </w:p>
        </w:tc>
        <w:tc>
          <w:tcPr>
            <w:tcW w:w="679" w:type="pct"/>
            <w:vAlign w:val="top"/>
          </w:tcPr>
          <w:p w14:paraId="5C0FBBA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903" w:type="pct"/>
            <w:gridSpan w:val="2"/>
            <w:vAlign w:val="top"/>
          </w:tcPr>
          <w:p w14:paraId="1539850C">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报告者姓名</w:t>
            </w:r>
          </w:p>
        </w:tc>
        <w:tc>
          <w:tcPr>
            <w:tcW w:w="1105" w:type="pct"/>
            <w:gridSpan w:val="3"/>
            <w:vAlign w:val="top"/>
          </w:tcPr>
          <w:p w14:paraId="1051485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843" w:type="pct"/>
            <w:gridSpan w:val="3"/>
            <w:vAlign w:val="top"/>
          </w:tcPr>
          <w:p w14:paraId="4D505BE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660" w:type="pct"/>
            <w:vAlign w:val="top"/>
          </w:tcPr>
          <w:p w14:paraId="0606407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18412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88" w:type="pct"/>
            <w:gridSpan w:val="3"/>
            <w:vAlign w:val="top"/>
          </w:tcPr>
          <w:p w14:paraId="410FF9E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参加人员范围及数量</w:t>
            </w:r>
          </w:p>
        </w:tc>
        <w:tc>
          <w:tcPr>
            <w:tcW w:w="903" w:type="pct"/>
            <w:gridSpan w:val="2"/>
            <w:vAlign w:val="top"/>
          </w:tcPr>
          <w:p w14:paraId="33D6EBD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亲属：</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人</w:t>
            </w:r>
          </w:p>
        </w:tc>
        <w:tc>
          <w:tcPr>
            <w:tcW w:w="1105" w:type="pct"/>
            <w:gridSpan w:val="3"/>
            <w:vAlign w:val="top"/>
          </w:tcPr>
          <w:p w14:paraId="10E921B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非亲属：</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人</w:t>
            </w:r>
          </w:p>
        </w:tc>
        <w:tc>
          <w:tcPr>
            <w:tcW w:w="1503" w:type="pct"/>
            <w:gridSpan w:val="4"/>
            <w:vAlign w:val="top"/>
          </w:tcPr>
          <w:p w14:paraId="3FD2EE9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总人数：</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人</w:t>
            </w:r>
          </w:p>
        </w:tc>
      </w:tr>
      <w:tr w14:paraId="2B525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734" w:type="pct"/>
            <w:vAlign w:val="top"/>
          </w:tcPr>
          <w:p w14:paraId="4873C18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办理地点</w:t>
            </w:r>
          </w:p>
        </w:tc>
        <w:tc>
          <w:tcPr>
            <w:tcW w:w="2484" w:type="pct"/>
            <w:gridSpan w:val="6"/>
            <w:vAlign w:val="top"/>
          </w:tcPr>
          <w:p w14:paraId="2A7DEC9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763" w:type="pct"/>
            <w:gridSpan w:val="3"/>
            <w:vAlign w:val="top"/>
          </w:tcPr>
          <w:p w14:paraId="1E807A0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办理时间</w:t>
            </w:r>
          </w:p>
        </w:tc>
        <w:tc>
          <w:tcPr>
            <w:tcW w:w="1017" w:type="pct"/>
            <w:gridSpan w:val="2"/>
            <w:vAlign w:val="top"/>
          </w:tcPr>
          <w:p w14:paraId="3CD71DD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64E41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4" w:type="pct"/>
            <w:vMerge w:val="restart"/>
            <w:tcBorders>
              <w:bottom w:val="nil"/>
            </w:tcBorders>
            <w:textDirection w:val="tbRlV"/>
            <w:vAlign w:val="top"/>
          </w:tcPr>
          <w:p w14:paraId="79EB1165">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0"/>
                <w:sz w:val="24"/>
                <w:szCs w:val="18"/>
              </w:rPr>
              <w:t>丧事简办承诺书</w:t>
            </w:r>
          </w:p>
        </w:tc>
        <w:tc>
          <w:tcPr>
            <w:tcW w:w="4265" w:type="pct"/>
            <w:gridSpan w:val="11"/>
            <w:vAlign w:val="top"/>
          </w:tcPr>
          <w:p w14:paraId="453EBD84">
            <w:pPr>
              <w:keepNext w:val="0"/>
              <w:keepLines w:val="0"/>
              <w:pageBreakBefore w:val="0"/>
              <w:widowControl/>
              <w:kinsoku/>
              <w:wordWrap/>
              <w:overflowPunct/>
              <w:topLinePunct w:val="0"/>
              <w:autoSpaceDE w:val="0"/>
              <w:autoSpaceDN w:val="0"/>
              <w:bidi w:val="0"/>
              <w:adjustRightInd w:val="0"/>
              <w:snapToGrid w:val="0"/>
              <w:spacing w:line="300" w:lineRule="auto"/>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1.承诺遵从厚养礼葬的新风尚，提倡老人在世时子女多尽孝，老人去世后丧事</w:t>
            </w:r>
            <w:r>
              <w:rPr>
                <w:rFonts w:hint="eastAsia" w:asciiTheme="minorEastAsia" w:hAnsiTheme="minorEastAsia" w:eastAsiaTheme="minorEastAsia" w:cstheme="minorEastAsia"/>
                <w:color w:val="auto"/>
                <w:sz w:val="24"/>
                <w:szCs w:val="24"/>
                <w:lang w:eastAsia="zh-CN"/>
              </w:rPr>
              <w:t>从简</w:t>
            </w:r>
            <w:r>
              <w:rPr>
                <w:rFonts w:hint="eastAsia" w:asciiTheme="minorEastAsia" w:hAnsiTheme="minorEastAsia" w:eastAsiaTheme="minorEastAsia" w:cstheme="minorEastAsia"/>
                <w:color w:val="auto"/>
                <w:sz w:val="24"/>
                <w:szCs w:val="24"/>
              </w:rPr>
              <w:t>。</w:t>
            </w:r>
          </w:p>
        </w:tc>
      </w:tr>
      <w:tr w14:paraId="570C0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734" w:type="pct"/>
            <w:vMerge w:val="continue"/>
            <w:tcBorders>
              <w:top w:val="nil"/>
              <w:bottom w:val="nil"/>
            </w:tcBorders>
            <w:textDirection w:val="tbRlV"/>
            <w:vAlign w:val="top"/>
          </w:tcPr>
          <w:p w14:paraId="660B2D1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4265" w:type="pct"/>
            <w:gridSpan w:val="11"/>
            <w:vAlign w:val="top"/>
          </w:tcPr>
          <w:p w14:paraId="4247E0FE">
            <w:pPr>
              <w:keepNext w:val="0"/>
              <w:keepLines w:val="0"/>
              <w:pageBreakBefore w:val="0"/>
              <w:widowControl/>
              <w:kinsoku/>
              <w:wordWrap/>
              <w:overflowPunct/>
              <w:topLinePunct w:val="0"/>
              <w:autoSpaceDE w:val="0"/>
              <w:autoSpaceDN w:val="0"/>
              <w:bidi w:val="0"/>
              <w:adjustRightInd w:val="0"/>
              <w:snapToGrid w:val="0"/>
              <w:spacing w:line="300" w:lineRule="auto"/>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2.承诺缩减丧事规模，丧事办理不超过</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天，不使用吹手、搭台唱戏等。严禁扯孝布，死者亲属可以胸佩白花、臂戴黑纱。</w:t>
            </w:r>
          </w:p>
        </w:tc>
      </w:tr>
      <w:tr w14:paraId="2888D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734" w:type="pct"/>
            <w:vMerge w:val="continue"/>
            <w:tcBorders>
              <w:top w:val="nil"/>
              <w:bottom w:val="nil"/>
            </w:tcBorders>
            <w:textDirection w:val="tbRlV"/>
            <w:vAlign w:val="top"/>
          </w:tcPr>
          <w:p w14:paraId="03F412D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4265" w:type="pct"/>
            <w:gridSpan w:val="11"/>
            <w:vAlign w:val="top"/>
          </w:tcPr>
          <w:p w14:paraId="3A46B0EC">
            <w:pPr>
              <w:keepNext w:val="0"/>
              <w:keepLines w:val="0"/>
              <w:pageBreakBefore w:val="0"/>
              <w:widowControl/>
              <w:kinsoku/>
              <w:wordWrap/>
              <w:overflowPunct/>
              <w:topLinePunct w:val="0"/>
              <w:autoSpaceDE w:val="0"/>
              <w:autoSpaceDN w:val="0"/>
              <w:bidi w:val="0"/>
              <w:adjustRightInd w:val="0"/>
              <w:snapToGrid w:val="0"/>
              <w:spacing w:line="300" w:lineRule="auto"/>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3.承诺只准备简单饭菜，如设酒席则不超过</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桌，每桌不超过</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人，每桌酒席金额不超过</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元，亲属随礼不超过</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元，不收非亲人员礼金。</w:t>
            </w:r>
          </w:p>
        </w:tc>
      </w:tr>
      <w:tr w14:paraId="00431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34" w:type="pct"/>
            <w:vMerge w:val="continue"/>
            <w:tcBorders>
              <w:top w:val="nil"/>
            </w:tcBorders>
            <w:textDirection w:val="tbRlV"/>
            <w:vAlign w:val="top"/>
          </w:tcPr>
          <w:p w14:paraId="26779B1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1298" w:type="pct"/>
            <w:gridSpan w:val="3"/>
            <w:vAlign w:val="top"/>
          </w:tcPr>
          <w:p w14:paraId="3443229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报告亲属签名</w:t>
            </w:r>
          </w:p>
        </w:tc>
        <w:tc>
          <w:tcPr>
            <w:tcW w:w="892" w:type="pct"/>
            <w:gridSpan w:val="2"/>
            <w:vAlign w:val="top"/>
          </w:tcPr>
          <w:p w14:paraId="3602BC3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763" w:type="pct"/>
            <w:gridSpan w:val="3"/>
            <w:vAlign w:val="top"/>
          </w:tcPr>
          <w:p w14:paraId="1A1953F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承诺时间</w:t>
            </w:r>
          </w:p>
        </w:tc>
        <w:tc>
          <w:tcPr>
            <w:tcW w:w="1311" w:type="pct"/>
            <w:gridSpan w:val="3"/>
            <w:vAlign w:val="top"/>
          </w:tcPr>
          <w:p w14:paraId="43C2745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年月日</w:t>
            </w:r>
          </w:p>
        </w:tc>
      </w:tr>
      <w:tr w14:paraId="7B277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3496" w:type="pct"/>
            <w:gridSpan w:val="8"/>
            <w:vAlign w:val="top"/>
          </w:tcPr>
          <w:p w14:paraId="6AC3B08B">
            <w:pPr>
              <w:keepNext w:val="0"/>
              <w:keepLines w:val="0"/>
              <w:pageBreakBefore w:val="0"/>
              <w:widowControl/>
              <w:kinsoku/>
              <w:wordWrap/>
              <w:overflowPunct/>
              <w:topLinePunct w:val="0"/>
              <w:autoSpaceDE w:val="0"/>
              <w:autoSpaceDN w:val="0"/>
              <w:bidi w:val="0"/>
              <w:adjustRightInd w:val="0"/>
              <w:snapToGrid w:val="0"/>
              <w:spacing w:line="560" w:lineRule="exact"/>
              <w:ind w:firstLine="482" w:firstLineChars="200"/>
              <w:jc w:val="both"/>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是否符合丧事简办要求(是/否)</w:t>
            </w:r>
          </w:p>
        </w:tc>
        <w:tc>
          <w:tcPr>
            <w:tcW w:w="1503" w:type="pct"/>
            <w:gridSpan w:val="4"/>
            <w:vAlign w:val="top"/>
          </w:tcPr>
          <w:p w14:paraId="7815C2D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0BCD1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734" w:type="pct"/>
            <w:vMerge w:val="restart"/>
            <w:tcBorders>
              <w:bottom w:val="nil"/>
            </w:tcBorders>
            <w:textDirection w:val="tbRlV"/>
            <w:vAlign w:val="top"/>
          </w:tcPr>
          <w:p w14:paraId="65511B9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0"/>
                <w:sz w:val="24"/>
                <w:szCs w:val="18"/>
              </w:rPr>
              <w:t>丧事简办要求</w:t>
            </w:r>
          </w:p>
        </w:tc>
        <w:tc>
          <w:tcPr>
            <w:tcW w:w="2762" w:type="pct"/>
            <w:gridSpan w:val="7"/>
            <w:vAlign w:val="top"/>
          </w:tcPr>
          <w:p w14:paraId="70DB856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提倡丧事从简，反对大操大办</w:t>
            </w:r>
          </w:p>
        </w:tc>
        <w:tc>
          <w:tcPr>
            <w:tcW w:w="1503" w:type="pct"/>
            <w:gridSpan w:val="4"/>
            <w:vAlign w:val="top"/>
          </w:tcPr>
          <w:p w14:paraId="6742B3F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7B04C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34" w:type="pct"/>
            <w:vMerge w:val="continue"/>
            <w:tcBorders>
              <w:top w:val="nil"/>
              <w:bottom w:val="nil"/>
            </w:tcBorders>
            <w:textDirection w:val="tbRlV"/>
            <w:vAlign w:val="top"/>
          </w:tcPr>
          <w:p w14:paraId="2253EA8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2762" w:type="pct"/>
            <w:gridSpan w:val="7"/>
            <w:vAlign w:val="top"/>
          </w:tcPr>
          <w:p w14:paraId="7606628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提倡哀悼告别，反对请道做法</w:t>
            </w:r>
          </w:p>
        </w:tc>
        <w:tc>
          <w:tcPr>
            <w:tcW w:w="1503" w:type="pct"/>
            <w:gridSpan w:val="4"/>
            <w:vAlign w:val="top"/>
          </w:tcPr>
          <w:p w14:paraId="323E80A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652BE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34" w:type="pct"/>
            <w:vMerge w:val="continue"/>
            <w:tcBorders>
              <w:top w:val="nil"/>
              <w:bottom w:val="nil"/>
            </w:tcBorders>
            <w:textDirection w:val="tbRlV"/>
            <w:vAlign w:val="top"/>
          </w:tcPr>
          <w:p w14:paraId="4865DCC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2762" w:type="pct"/>
            <w:gridSpan w:val="7"/>
            <w:vAlign w:val="top"/>
          </w:tcPr>
          <w:p w14:paraId="1C3366A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提倡黑纱白花，反对披麻戴孝</w:t>
            </w:r>
          </w:p>
        </w:tc>
        <w:tc>
          <w:tcPr>
            <w:tcW w:w="1503" w:type="pct"/>
            <w:gridSpan w:val="4"/>
            <w:vAlign w:val="top"/>
          </w:tcPr>
          <w:p w14:paraId="1A72ECF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47D4F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34" w:type="pct"/>
            <w:vMerge w:val="continue"/>
            <w:tcBorders>
              <w:top w:val="nil"/>
              <w:bottom w:val="nil"/>
            </w:tcBorders>
            <w:textDirection w:val="tbRlV"/>
            <w:vAlign w:val="top"/>
          </w:tcPr>
          <w:p w14:paraId="6CA3D59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2762" w:type="pct"/>
            <w:gridSpan w:val="7"/>
            <w:vAlign w:val="top"/>
          </w:tcPr>
          <w:p w14:paraId="49978E9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提倡鞠躬默哀，反对敲锣打鼓</w:t>
            </w:r>
          </w:p>
        </w:tc>
        <w:tc>
          <w:tcPr>
            <w:tcW w:w="1503" w:type="pct"/>
            <w:gridSpan w:val="4"/>
            <w:vAlign w:val="top"/>
          </w:tcPr>
          <w:p w14:paraId="25EF797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2876A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34" w:type="pct"/>
            <w:vMerge w:val="continue"/>
            <w:tcBorders>
              <w:top w:val="nil"/>
              <w:bottom w:val="nil"/>
            </w:tcBorders>
            <w:textDirection w:val="tbRlV"/>
            <w:vAlign w:val="top"/>
          </w:tcPr>
          <w:p w14:paraId="50B8C7D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2762" w:type="pct"/>
            <w:gridSpan w:val="7"/>
            <w:vAlign w:val="top"/>
          </w:tcPr>
          <w:p w14:paraId="31A5D31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提倡鲜花祭奠，反对大设灵堂</w:t>
            </w:r>
          </w:p>
        </w:tc>
        <w:tc>
          <w:tcPr>
            <w:tcW w:w="1503" w:type="pct"/>
            <w:gridSpan w:val="4"/>
            <w:vAlign w:val="top"/>
          </w:tcPr>
          <w:p w14:paraId="2FA87B3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2DDAF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734" w:type="pct"/>
            <w:vMerge w:val="continue"/>
            <w:tcBorders>
              <w:top w:val="nil"/>
              <w:bottom w:val="nil"/>
            </w:tcBorders>
            <w:textDirection w:val="tbRlV"/>
            <w:vAlign w:val="top"/>
          </w:tcPr>
          <w:p w14:paraId="7969533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2762" w:type="pct"/>
            <w:gridSpan w:val="7"/>
            <w:vAlign w:val="top"/>
          </w:tcPr>
          <w:p w14:paraId="630B270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提倡粗茶淡饭，反对大摆宴席</w:t>
            </w:r>
          </w:p>
        </w:tc>
        <w:tc>
          <w:tcPr>
            <w:tcW w:w="1503" w:type="pct"/>
            <w:gridSpan w:val="4"/>
            <w:vAlign w:val="top"/>
          </w:tcPr>
          <w:p w14:paraId="22DAD28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40919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34" w:type="pct"/>
            <w:vMerge w:val="continue"/>
            <w:tcBorders>
              <w:top w:val="nil"/>
              <w:bottom w:val="nil"/>
            </w:tcBorders>
            <w:textDirection w:val="tbRlV"/>
            <w:vAlign w:val="top"/>
          </w:tcPr>
          <w:p w14:paraId="4E33616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2762" w:type="pct"/>
            <w:gridSpan w:val="7"/>
            <w:vAlign w:val="top"/>
          </w:tcPr>
          <w:p w14:paraId="23BD469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提倡理事从廉，反对丧后酬劳</w:t>
            </w:r>
          </w:p>
        </w:tc>
        <w:tc>
          <w:tcPr>
            <w:tcW w:w="1503" w:type="pct"/>
            <w:gridSpan w:val="4"/>
            <w:vAlign w:val="top"/>
          </w:tcPr>
          <w:p w14:paraId="4FD83B1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r w14:paraId="0D0F2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34" w:type="pct"/>
            <w:vMerge w:val="continue"/>
            <w:tcBorders>
              <w:top w:val="nil"/>
            </w:tcBorders>
            <w:textDirection w:val="tbRlV"/>
            <w:vAlign w:val="top"/>
          </w:tcPr>
          <w:p w14:paraId="0499782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c>
          <w:tcPr>
            <w:tcW w:w="2762" w:type="pct"/>
            <w:gridSpan w:val="7"/>
            <w:vAlign w:val="top"/>
          </w:tcPr>
          <w:p w14:paraId="7A8AA1E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提倡进入公墓，反对自行建坟</w:t>
            </w:r>
          </w:p>
        </w:tc>
        <w:tc>
          <w:tcPr>
            <w:tcW w:w="1503" w:type="pct"/>
            <w:gridSpan w:val="4"/>
            <w:vAlign w:val="top"/>
          </w:tcPr>
          <w:p w14:paraId="0729BB3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color w:val="auto"/>
                <w:sz w:val="24"/>
                <w:szCs w:val="24"/>
              </w:rPr>
            </w:pPr>
          </w:p>
        </w:tc>
      </w:tr>
    </w:tbl>
    <w:p w14:paraId="1AD0B183">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理事会成员签字：</w:t>
      </w:r>
    </w:p>
    <w:p w14:paraId="1A62412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sectPr>
          <w:footerReference r:id="rId10" w:type="default"/>
          <w:pgSz w:w="12070" w:h="16951"/>
          <w:pgMar w:top="2098" w:right="1474" w:bottom="1984" w:left="1587" w:header="0" w:footer="1088" w:gutter="0"/>
          <w:cols w:space="0" w:num="1"/>
          <w:rtlGutter w:val="0"/>
          <w:docGrid w:type="linesAndChars" w:linePitch="584" w:charSpace="358"/>
        </w:sectPr>
      </w:pPr>
    </w:p>
    <w:p w14:paraId="0B2D7A9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黑体_GBK" w:hAnsi="方正黑体_GBK" w:eastAsia="方正黑体_GBK" w:cs="方正黑体_GBK"/>
          <w:color w:val="auto"/>
          <w:lang w:eastAsia="zh-CN"/>
        </w:rPr>
      </w:pPr>
      <w:r>
        <w:rPr>
          <w:rFonts w:hint="eastAsia" w:ascii="方正黑体_GBK" w:hAnsi="方正黑体_GBK" w:eastAsia="方正黑体_GBK" w:cs="方正黑体_GBK"/>
          <w:color w:val="auto"/>
        </w:rPr>
        <w:t>附件</w:t>
      </w:r>
      <w:r>
        <w:rPr>
          <w:rFonts w:hint="eastAsia" w:ascii="方正黑体_GBK" w:hAnsi="方正黑体_GBK" w:eastAsia="方正黑体_GBK" w:cs="方正黑体_GBK"/>
          <w:color w:val="auto"/>
          <w:lang w:val="en-US" w:eastAsia="zh-CN"/>
        </w:rPr>
        <w:t>8</w:t>
      </w:r>
    </w:p>
    <w:p w14:paraId="03128C1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p>
    <w:p w14:paraId="4FD99CF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红白事标语</w:t>
      </w:r>
    </w:p>
    <w:p w14:paraId="7C82D380">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p>
    <w:p w14:paraId="201F8A7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color w:val="auto"/>
        </w:rPr>
      </w:pPr>
    </w:p>
    <w:p w14:paraId="2D5E7E9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婚事新办“六提倡、六反对”</w:t>
      </w:r>
    </w:p>
    <w:p w14:paraId="57ED204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提倡简约定亲，反对盲目攀比</w:t>
      </w:r>
    </w:p>
    <w:p w14:paraId="1EF65DE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提倡礼轻情重，反对高额彩礼</w:t>
      </w:r>
    </w:p>
    <w:p w14:paraId="041DB80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提倡</w:t>
      </w:r>
      <w:r>
        <w:rPr>
          <w:rFonts w:hint="eastAsia" w:ascii="方正仿宋_GB2312" w:hAnsi="方正仿宋_GB2312" w:cs="方正仿宋_GB2312"/>
          <w:color w:val="auto"/>
          <w:lang w:eastAsia="zh-CN"/>
        </w:rPr>
        <w:t>新式</w:t>
      </w:r>
      <w:r>
        <w:rPr>
          <w:rFonts w:hint="eastAsia" w:ascii="方正仿宋_GB2312" w:hAnsi="方正仿宋_GB2312" w:eastAsia="方正仿宋_GB2312" w:cs="方正仿宋_GB2312"/>
          <w:color w:val="auto"/>
        </w:rPr>
        <w:t>婚礼，反对奢侈浪费</w:t>
      </w:r>
    </w:p>
    <w:p w14:paraId="5D4E2C9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rPr>
        <w:t>提倡环保婚庆，反对</w:t>
      </w:r>
      <w:r>
        <w:rPr>
          <w:rFonts w:hint="eastAsia" w:ascii="方正仿宋_GB2312" w:hAnsi="方正仿宋_GB2312" w:cs="方正仿宋_GB2312"/>
          <w:color w:val="auto"/>
          <w:lang w:eastAsia="zh-CN"/>
        </w:rPr>
        <w:t>过度装饰</w:t>
      </w:r>
    </w:p>
    <w:p w14:paraId="0B1814C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提倡低碳迎亲，反对豪华婚车</w:t>
      </w:r>
    </w:p>
    <w:p w14:paraId="2C6EA9D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rPr>
        <w:t>提倡文明婚俗，反对低俗婚闹</w:t>
      </w:r>
    </w:p>
    <w:p w14:paraId="368792BF">
      <w:pPr>
        <w:keepNext w:val="0"/>
        <w:keepLines w:val="0"/>
        <w:pageBreakBefore w:val="0"/>
        <w:widowControl/>
        <w:kinsoku/>
        <w:wordWrap/>
        <w:overflowPunct/>
        <w:topLinePunct w:val="0"/>
        <w:autoSpaceDE w:val="0"/>
        <w:autoSpaceDN w:val="0"/>
        <w:bidi w:val="0"/>
        <w:adjustRightInd w:val="0"/>
        <w:snapToGrid w:val="0"/>
        <w:spacing w:line="560" w:lineRule="exact"/>
        <w:ind w:firstLine="642" w:firstLineChars="200"/>
        <w:jc w:val="left"/>
        <w:textAlignment w:val="baseline"/>
        <w:rPr>
          <w:rFonts w:hint="eastAsia" w:ascii="方正仿宋_GB2312" w:hAnsi="方正仿宋_GB2312" w:eastAsia="方正仿宋_GB2312" w:cs="方正仿宋_GB2312"/>
          <w:color w:val="auto"/>
        </w:rPr>
      </w:pPr>
    </w:p>
    <w:p w14:paraId="29FF481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丧事简办“八不、八提倡”</w:t>
      </w:r>
    </w:p>
    <w:p w14:paraId="40799615">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不大操大办，提倡丧事从简</w:t>
      </w:r>
    </w:p>
    <w:p w14:paraId="5419527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不请道做法，提倡哀悼告别</w:t>
      </w:r>
    </w:p>
    <w:p w14:paraId="55578D0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不披麻戴孝，提倡黑纱白花</w:t>
      </w:r>
    </w:p>
    <w:p w14:paraId="6BE807F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不敲锣打鼓，提倡播放哀乐</w:t>
      </w:r>
    </w:p>
    <w:p w14:paraId="0BB828C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不大摆灵堂，提倡鲜花祭奠</w:t>
      </w:r>
    </w:p>
    <w:p w14:paraId="6874328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不设宴待客，提倡</w:t>
      </w:r>
      <w:r>
        <w:rPr>
          <w:rFonts w:hint="eastAsia" w:ascii="方正仿宋_GB2312" w:hAnsi="方正仿宋_GB2312" w:cs="方正仿宋_GB2312"/>
          <w:color w:val="auto"/>
          <w:lang w:eastAsia="zh-CN"/>
        </w:rPr>
        <w:t>简单</w:t>
      </w:r>
      <w:r>
        <w:rPr>
          <w:rFonts w:hint="eastAsia" w:ascii="方正仿宋_GB2312" w:hAnsi="方正仿宋_GB2312" w:eastAsia="方正仿宋_GB2312" w:cs="方正仿宋_GB2312"/>
          <w:color w:val="auto"/>
        </w:rPr>
        <w:t>便饭</w:t>
      </w:r>
    </w:p>
    <w:p w14:paraId="674D6E2C">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不丧后酬劳，提倡理事从廉</w:t>
      </w:r>
    </w:p>
    <w:p w14:paraId="4BC94E3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rPr>
        <w:sectPr>
          <w:footerReference r:id="rId11" w:type="default"/>
          <w:pgSz w:w="12070" w:h="16951"/>
          <w:pgMar w:top="2098" w:right="1474" w:bottom="1984" w:left="1587" w:header="0" w:footer="1088" w:gutter="0"/>
          <w:cols w:space="0" w:num="1"/>
          <w:rtlGutter w:val="0"/>
          <w:docGrid w:type="linesAndChars" w:linePitch="584" w:charSpace="358"/>
        </w:sectPr>
      </w:pPr>
      <w:r>
        <w:rPr>
          <w:rFonts w:hint="eastAsia" w:ascii="方正仿宋_GB2312" w:hAnsi="方正仿宋_GB2312" w:eastAsia="方正仿宋_GB2312" w:cs="方正仿宋_GB2312"/>
          <w:color w:val="auto"/>
        </w:rPr>
        <w:t>不自行建坟，提倡进入公墓</w:t>
      </w:r>
    </w:p>
    <w:p w14:paraId="508D1F05">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4" w:lineRule="atLeast"/>
        <w:ind w:left="0" w:right="0" w:firstLine="0"/>
        <w:jc w:val="left"/>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9</w:t>
      </w:r>
    </w:p>
    <w:p w14:paraId="70BABF58">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4" w:lineRule="atLeast"/>
        <w:ind w:left="0" w:right="0" w:firstLine="0"/>
        <w:jc w:val="center"/>
        <w:rPr>
          <w:rFonts w:hint="eastAsia" w:ascii="微软雅黑" w:hAnsi="微软雅黑" w:eastAsia="黑体" w:cs="微软雅黑"/>
          <w:b w:val="0"/>
          <w:bCs w:val="0"/>
          <w:i w:val="0"/>
          <w:iCs w:val="0"/>
          <w:caps w:val="0"/>
          <w:color w:val="0E59A4"/>
          <w:spacing w:val="0"/>
          <w:sz w:val="47"/>
          <w:szCs w:val="47"/>
          <w:lang w:eastAsia="zh-CN"/>
        </w:rPr>
      </w:pPr>
      <w:r>
        <w:rPr>
          <w:rFonts w:hint="eastAsia" w:ascii="黑体" w:hAnsi="黑体" w:eastAsia="黑体" w:cs="黑体"/>
          <w:b w:val="0"/>
          <w:bCs w:val="0"/>
          <w:i w:val="0"/>
          <w:iCs w:val="0"/>
          <w:caps w:val="0"/>
          <w:color w:val="auto"/>
          <w:spacing w:val="0"/>
          <w:sz w:val="44"/>
          <w:szCs w:val="44"/>
          <w:lang w:val="en-US" w:eastAsia="zh-CN"/>
        </w:rPr>
        <w:t>xx</w:t>
      </w:r>
      <w:r>
        <w:rPr>
          <w:rFonts w:hint="eastAsia" w:ascii="黑体" w:hAnsi="黑体" w:eastAsia="黑体" w:cs="黑体"/>
          <w:b w:val="0"/>
          <w:bCs w:val="0"/>
          <w:i w:val="0"/>
          <w:iCs w:val="0"/>
          <w:caps w:val="0"/>
          <w:color w:val="auto"/>
          <w:spacing w:val="0"/>
          <w:sz w:val="44"/>
          <w:szCs w:val="44"/>
        </w:rPr>
        <w:t>村委红白理事会章程</w:t>
      </w:r>
      <w:r>
        <w:rPr>
          <w:rFonts w:hint="eastAsia" w:ascii="黑体" w:hAnsi="黑体" w:eastAsia="黑体" w:cs="黑体"/>
          <w:b w:val="0"/>
          <w:bCs w:val="0"/>
          <w:i w:val="0"/>
          <w:iCs w:val="0"/>
          <w:caps w:val="0"/>
          <w:color w:val="auto"/>
          <w:spacing w:val="0"/>
          <w:sz w:val="44"/>
          <w:szCs w:val="44"/>
          <w:lang w:eastAsia="zh-CN"/>
        </w:rPr>
        <w:t>（参考）</w:t>
      </w:r>
    </w:p>
    <w:p w14:paraId="3C4CCC2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rPr>
          <w:rFonts w:ascii="仿宋" w:hAnsi="仿宋" w:eastAsia="仿宋" w:cs="仿宋"/>
          <w:i w:val="0"/>
          <w:iCs w:val="0"/>
          <w:caps w:val="0"/>
          <w:snapToGrid w:val="0"/>
          <w:color w:val="000000"/>
          <w:spacing w:val="0"/>
          <w:kern w:val="0"/>
          <w:sz w:val="32"/>
          <w:szCs w:val="32"/>
          <w:lang w:val="en-US" w:eastAsia="zh-CN" w:bidi="ar"/>
        </w:rPr>
      </w:pPr>
    </w:p>
    <w:p w14:paraId="5D13A30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ascii="仿宋" w:hAnsi="仿宋" w:eastAsia="仿宋" w:cs="仿宋"/>
          <w:i w:val="0"/>
          <w:iCs w:val="0"/>
          <w:caps w:val="0"/>
          <w:snapToGrid w:val="0"/>
          <w:color w:val="000000"/>
          <w:spacing w:val="0"/>
          <w:kern w:val="0"/>
          <w:sz w:val="32"/>
          <w:szCs w:val="32"/>
          <w:lang w:val="en-US" w:eastAsia="zh-CN" w:bidi="ar"/>
        </w:rPr>
        <w:t>第一章</w:t>
      </w:r>
      <w:r>
        <w:rPr>
          <w:rFonts w:hint="eastAsia" w:ascii="仿宋" w:hAnsi="仿宋" w:eastAsia="仿宋" w:cs="仿宋"/>
          <w:i w:val="0"/>
          <w:iCs w:val="0"/>
          <w:caps w:val="0"/>
          <w:snapToGrid w:val="0"/>
          <w:color w:val="000000"/>
          <w:spacing w:val="0"/>
          <w:kern w:val="0"/>
          <w:sz w:val="32"/>
          <w:szCs w:val="32"/>
          <w:lang w:val="en-US" w:eastAsia="zh-CN" w:bidi="ar"/>
        </w:rPr>
        <w:t>  总则</w:t>
      </w:r>
    </w:p>
    <w:p w14:paraId="57C925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第一条  为了充分发挥红白理事会在婚丧领域移风易俗改革中的作用，破除婚丧嫁娶中的高价彩礼、炫富攀比、铺张浪费、厚葬薄养等陈规陋习，做到婚事新办，丧事简办，倡导勤俭节约、文明健康生活方式，促进乡风文明，结合本村实际，特制定本章程。</w:t>
      </w:r>
    </w:p>
    <w:p w14:paraId="09CCCF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第二章  组织机构</w:t>
      </w:r>
    </w:p>
    <w:p w14:paraId="7CF9FBE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第二条  红白理事会是在村（社区）“两委”领导下的村民自治组织，实行自我管理、自我教育、自我服务。</w:t>
      </w:r>
    </w:p>
    <w:p w14:paraId="422FF8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rPr>
          <w:rFonts w:hint="eastAsia" w:ascii="仿宋" w:hAnsi="仿宋" w:eastAsia="仿宋" w:cs="仿宋"/>
          <w:i w:val="0"/>
          <w:iCs w:val="0"/>
          <w:caps w:val="0"/>
          <w:snapToGrid w:val="0"/>
          <w:color w:val="000000"/>
          <w:spacing w:val="0"/>
          <w:kern w:val="0"/>
          <w:sz w:val="32"/>
          <w:szCs w:val="32"/>
          <w:lang w:val="en-US" w:eastAsia="zh-CN" w:bidi="ar"/>
        </w:rPr>
      </w:pPr>
      <w:r>
        <w:rPr>
          <w:rFonts w:hint="eastAsia" w:ascii="仿宋" w:hAnsi="仿宋" w:eastAsia="仿宋" w:cs="仿宋"/>
          <w:i w:val="0"/>
          <w:iCs w:val="0"/>
          <w:caps w:val="0"/>
          <w:snapToGrid w:val="0"/>
          <w:color w:val="000000"/>
          <w:spacing w:val="0"/>
          <w:kern w:val="0"/>
          <w:sz w:val="32"/>
          <w:szCs w:val="32"/>
          <w:lang w:val="en-US" w:eastAsia="zh-CN" w:bidi="ar"/>
        </w:rPr>
        <w:t>第三条  红白理事会由群众民主选举产生，设会长1人，副会长x人，成员x人。</w:t>
      </w:r>
    </w:p>
    <w:p w14:paraId="64ECFE9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rPr>
          <w:rFonts w:hint="eastAsia" w:ascii="仿宋" w:hAnsi="仿宋" w:eastAsia="仿宋" w:cs="仿宋"/>
          <w:i w:val="0"/>
          <w:iCs w:val="0"/>
          <w:caps w:val="0"/>
          <w:snapToGrid w:val="0"/>
          <w:color w:val="000000"/>
          <w:spacing w:val="0"/>
          <w:kern w:val="0"/>
          <w:sz w:val="32"/>
          <w:szCs w:val="32"/>
          <w:lang w:val="en-US" w:eastAsia="zh-CN" w:bidi="ar"/>
        </w:rPr>
      </w:pPr>
      <w:r>
        <w:rPr>
          <w:rFonts w:hint="eastAsia" w:ascii="仿宋" w:hAnsi="仿宋" w:eastAsia="仿宋" w:cs="仿宋"/>
          <w:i w:val="0"/>
          <w:iCs w:val="0"/>
          <w:caps w:val="0"/>
          <w:snapToGrid w:val="0"/>
          <w:color w:val="000000"/>
          <w:spacing w:val="0"/>
          <w:kern w:val="0"/>
          <w:sz w:val="32"/>
          <w:szCs w:val="32"/>
          <w:lang w:val="en-US" w:eastAsia="zh-CN" w:bidi="ar"/>
        </w:rPr>
        <w:t>会 长：</w:t>
      </w:r>
    </w:p>
    <w:p w14:paraId="4F7DF1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rPr>
          <w:rFonts w:hint="eastAsia" w:ascii="仿宋" w:hAnsi="仿宋" w:eastAsia="仿宋" w:cs="仿宋"/>
          <w:i w:val="0"/>
          <w:iCs w:val="0"/>
          <w:caps w:val="0"/>
          <w:snapToGrid w:val="0"/>
          <w:color w:val="000000"/>
          <w:spacing w:val="0"/>
          <w:kern w:val="0"/>
          <w:sz w:val="32"/>
          <w:szCs w:val="32"/>
          <w:lang w:val="en-US" w:eastAsia="zh-CN" w:bidi="ar"/>
        </w:rPr>
      </w:pPr>
      <w:r>
        <w:rPr>
          <w:rFonts w:hint="eastAsia" w:ascii="仿宋" w:hAnsi="仿宋" w:eastAsia="仿宋" w:cs="仿宋"/>
          <w:i w:val="0"/>
          <w:iCs w:val="0"/>
          <w:caps w:val="0"/>
          <w:snapToGrid w:val="0"/>
          <w:color w:val="000000"/>
          <w:spacing w:val="0"/>
          <w:kern w:val="0"/>
          <w:sz w:val="32"/>
          <w:szCs w:val="32"/>
          <w:lang w:val="en-US" w:eastAsia="zh-CN" w:bidi="ar"/>
        </w:rPr>
        <w:t>副会长：</w:t>
      </w:r>
    </w:p>
    <w:p w14:paraId="6EF2DE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rPr>
          <w:rFonts w:hint="eastAsia" w:ascii="仿宋" w:hAnsi="仿宋" w:eastAsia="仿宋" w:cs="仿宋"/>
          <w:i w:val="0"/>
          <w:iCs w:val="0"/>
          <w:caps w:val="0"/>
          <w:snapToGrid w:val="0"/>
          <w:color w:val="000000"/>
          <w:spacing w:val="0"/>
          <w:kern w:val="0"/>
          <w:sz w:val="32"/>
          <w:szCs w:val="32"/>
          <w:lang w:val="en-US" w:eastAsia="zh-CN" w:bidi="ar"/>
        </w:rPr>
      </w:pPr>
      <w:r>
        <w:rPr>
          <w:rFonts w:hint="eastAsia" w:ascii="仿宋" w:hAnsi="仿宋" w:eastAsia="仿宋" w:cs="仿宋"/>
          <w:i w:val="0"/>
          <w:iCs w:val="0"/>
          <w:caps w:val="0"/>
          <w:snapToGrid w:val="0"/>
          <w:color w:val="000000"/>
          <w:spacing w:val="0"/>
          <w:kern w:val="0"/>
          <w:sz w:val="32"/>
          <w:szCs w:val="32"/>
          <w:lang w:val="en-US" w:eastAsia="zh-CN" w:bidi="ar"/>
        </w:rPr>
        <w:t>理 事：</w:t>
      </w:r>
    </w:p>
    <w:p w14:paraId="646D1E0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第四条  理事会成员必须带头执行本章程，严于律己、秉公办事、积极负责。工作中不得简单从事，损害群众利益。</w:t>
      </w:r>
    </w:p>
    <w:p w14:paraId="1D55623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第五条  理事会要在村“两委”班子领导下健全领导机构，接受乡党委、政府和县委社工部、县民政局的业务指导。引导群众移风易俗，落实婚事新办、丧事简办，改变大操大办、铺张浪费风气，切实减轻群众负担。</w:t>
      </w:r>
    </w:p>
    <w:p w14:paraId="350476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第三章  职责和任务</w:t>
      </w:r>
    </w:p>
    <w:p w14:paraId="28EDE5E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第六条  积极向群众宣传党的方针、政策，引导群众移风易俗，认真贯彻各级政府在婚丧嫁娶中的政策、法令和规定，耐心做好群众的思想疏导工作。</w:t>
      </w:r>
    </w:p>
    <w:p w14:paraId="6E0778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第七条  举办红白事，理事会参与操办，落实 “请客不收礼，节俭办宴席，婚事新办，丧事简办，余事不办"，对其操办规模、请客范围、宴席桌数予以审办。</w:t>
      </w:r>
    </w:p>
    <w:p w14:paraId="22FA26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第八条  提倡丧事简办，采用绿色、文明、节俭的追思会仪式替代封建迷信丧葬活动，禁止散埋乱葬，必须进入乡村公墓或集中安葬区安葬。</w:t>
      </w:r>
    </w:p>
    <w:p w14:paraId="79FDDCD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第九条  理事会要加强监督，禁止在公共场所搭建灵棚、停放遗体、妨碍公共秩序，不得在大街上撒纸钱、危害公共安全、侵害他人的合法利益。</w:t>
      </w:r>
    </w:p>
    <w:p w14:paraId="6F8F7E5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第十条  村民不按照规定执行的，村民委员会、理事会将予以劝阻，并在全村进行通报。</w:t>
      </w:r>
    </w:p>
    <w:p w14:paraId="1F6E5F6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第十一条  理事会在工作中应当注意区别封建迷信与风俗习惯，对好的风俗习惯应当大力提倡，对不好的风俗习惯予革除，逐步推进乡风文明移风易俗改革。</w:t>
      </w:r>
    </w:p>
    <w:p w14:paraId="088A2E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第十二条  提倡喜事小办，对升学、入伍、生日、乔迁等喜事，提倡送鲜花、发短信等文明祝贺方式，杜绝滥发请柬、大摆宴席、铺张浪费。</w:t>
      </w:r>
    </w:p>
    <w:p w14:paraId="61FF044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第十三条 主动热情地为本村村民提供婚丧嫁娶服务。</w:t>
      </w:r>
    </w:p>
    <w:p w14:paraId="49B58E7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（一）红白事办理流程</w:t>
      </w:r>
    </w:p>
    <w:p w14:paraId="62E8A9D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1.事主提前向红白理事会报告红白事情况，红事提前5天、白事应在事发8小时内报告，并在红白理事会指导下填写红白事备案表，并签订婚丧事新办简办承诺书和承办酒席承诺书。</w:t>
      </w:r>
    </w:p>
    <w:p w14:paraId="425992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2.收到事主报告后，红白理事会当天向村“两委”报备，全面安排红白事宜。</w:t>
      </w:r>
    </w:p>
    <w:p w14:paraId="3B595C6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3.理事会成员代表要在红白事办理前先行上户宣传政策法规，发给事主倡议书和办事指南，积极倡导“喜事新办、丧事简办”。</w:t>
      </w:r>
    </w:p>
    <w:p w14:paraId="46D11EA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4、举办事宜理事全跟踪参与，事主结合实际接受理事会指导意见，如有突发情况第一时间与理事会沟通。</w:t>
      </w:r>
    </w:p>
    <w:p w14:paraId="4B6E2F4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5、红白喜事办理后，事主在3-5 个工作日内应向红白理事会报告婚丧事相关事宜，填写操办婚丧事公示表，并在村(居)公示栏内公示，公示时间为5个工作日。</w:t>
      </w:r>
    </w:p>
    <w:p w14:paraId="20FBD7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（二）红事办理标准</w:t>
      </w:r>
    </w:p>
    <w:p w14:paraId="5086310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1、提倡婚事新办、喜事简办，杜绝铺张浪费，提倡集体婚礼，旅行婚礼等新风尚。</w:t>
      </w:r>
    </w:p>
    <w:p w14:paraId="1C482D1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2、反对高价彩礼，彩礼（聘礼）不超过5万元，倡导不收或少收彩礼（聘礼）。婚嫁不搞豪华车队，婚车不超过6辆。不在道路两旁乱贴红纸，提倡悬挂中国结等可重复使用纪念品。</w:t>
      </w:r>
    </w:p>
    <w:p w14:paraId="4993E61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3、不讲排场、摆阔气，不相互攀比，不举债办婚事。单方宴请人数不得超过10桌，总人数不超过100 人。双方联办婚宴的，宴请人数不得超过15桌，总人数不超过150人。菜品不超过500元（含烟酒、加工费），多用本地菜和家乡菜，不上高档烟酒，不奢华攀比，一天办完。</w:t>
      </w:r>
    </w:p>
    <w:p w14:paraId="356D8C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4、提倡喜事小办、对升学、入伍、生日、乔迁等喜事，提倡送鲜花、发短信等文明祝贺方式，杜绝滥发请柬、大摆宴席、铺张浪费。</w:t>
      </w:r>
    </w:p>
    <w:p w14:paraId="5F21E7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（三）白事办理标准</w:t>
      </w:r>
    </w:p>
    <w:p w14:paraId="66600E9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1.提倡厚养薄葬新风尚。提倡老人在世时子女多尽孝老人去世后丧事从俭。</w:t>
      </w:r>
    </w:p>
    <w:p w14:paraId="7F64C3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2.严格控制丧事规模，采取追思会仪式，在祠堂或村文化活动中心集中办理，不使用吹手、搭台唱戏等，死者亲属胸戴白花、臂戴黑纱。全程由村红白理事会操办，治丧人数不超过10人， 3天内办完，送殡车辆不超过3辆，送殡人员一般不超过15人。</w:t>
      </w:r>
    </w:p>
    <w:p w14:paraId="6426D6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Autospacing="0" w:line="560" w:lineRule="exact"/>
        <w:ind w:left="0" w:right="0" w:firstLine="640"/>
        <w:jc w:val="left"/>
        <w:textAlignment w:val="baseline"/>
      </w:pPr>
      <w:r>
        <w:rPr>
          <w:rFonts w:hint="eastAsia" w:ascii="仿宋" w:hAnsi="仿宋" w:eastAsia="仿宋" w:cs="仿宋"/>
          <w:i w:val="0"/>
          <w:iCs w:val="0"/>
          <w:caps w:val="0"/>
          <w:snapToGrid w:val="0"/>
          <w:color w:val="000000"/>
          <w:spacing w:val="0"/>
          <w:kern w:val="0"/>
          <w:sz w:val="32"/>
          <w:szCs w:val="32"/>
          <w:lang w:val="en-US" w:eastAsia="zh-CN" w:bidi="ar"/>
        </w:rPr>
        <w:t>3.丧葬宴席不超过10桌，每桌10人、菜品不超过500元（含烟酒、加工费），多用本地菜和家常菜，不上高档烟酒、不奢华攀比。</w:t>
      </w:r>
    </w:p>
    <w:p w14:paraId="1BDFB84E">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0B80B1FA">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4B864358">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hint="eastAsia" w:ascii="仿宋_GB2312" w:hAnsi="仿宋_GB2312" w:eastAsia="仿宋_GB2312" w:cs="仿宋_GB2312"/>
          <w:color w:val="333333"/>
          <w:sz w:val="32"/>
          <w:szCs w:val="32"/>
          <w:lang w:eastAsia="zh-CN"/>
        </w:rPr>
      </w:pPr>
      <w:r>
        <w:rPr>
          <w:rFonts w:hint="eastAsia" w:ascii="仿宋_GB2312" w:hAnsi="仿宋_GB2312" w:eastAsia="仿宋_GB2312" w:cs="仿宋_GB2312"/>
          <w:color w:val="333333"/>
          <w:sz w:val="32"/>
          <w:szCs w:val="32"/>
          <w:lang w:eastAsia="zh-CN"/>
        </w:rPr>
        <w:t>（本章程经</w:t>
      </w:r>
      <w:r>
        <w:rPr>
          <w:rFonts w:hint="eastAsia" w:ascii="仿宋_GB2312" w:hAnsi="仿宋_GB2312" w:eastAsia="仿宋_GB2312" w:cs="仿宋_GB2312"/>
          <w:color w:val="333333"/>
          <w:sz w:val="32"/>
          <w:szCs w:val="32"/>
          <w:lang w:val="en-US" w:eastAsia="zh-CN"/>
        </w:rPr>
        <w:t xml:space="preserve">  年 月 日  会议研究通过，并正式施行</w:t>
      </w:r>
      <w:r>
        <w:rPr>
          <w:rFonts w:hint="eastAsia" w:ascii="仿宋_GB2312" w:hAnsi="仿宋_GB2312" w:eastAsia="仿宋_GB2312" w:cs="仿宋_GB2312"/>
          <w:color w:val="333333"/>
          <w:sz w:val="32"/>
          <w:szCs w:val="32"/>
          <w:lang w:eastAsia="zh-CN"/>
        </w:rPr>
        <w:t>）</w:t>
      </w:r>
    </w:p>
    <w:p w14:paraId="63F2F4E4">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34B870FC">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355149A9">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74464001">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6AE7EF6D">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389BE691">
      <w:pPr>
        <w:pStyle w:val="6"/>
        <w:keepNext w:val="0"/>
        <w:keepLines w:val="0"/>
        <w:pageBreakBefore w:val="0"/>
        <w:widowControl/>
        <w:shd w:val="clear" w:color="auto" w:fill="FFFFFF"/>
        <w:kinsoku w:val="0"/>
        <w:wordWrap/>
        <w:overflowPunct/>
        <w:topLinePunct w:val="0"/>
        <w:autoSpaceDE w:val="0"/>
        <w:autoSpaceDN w:val="0"/>
        <w:bidi w:val="0"/>
        <w:adjustRightInd w:val="0"/>
        <w:snapToGrid w:val="0"/>
        <w:spacing w:before="0" w:beforeAutospacing="0" w:after="0" w:afterAutospacing="0" w:line="560" w:lineRule="exact"/>
        <w:ind w:firstLine="480"/>
        <w:textAlignment w:val="baseline"/>
        <w:rPr>
          <w:rFonts w:ascii="Arial" w:hAnsi="Arial" w:cs="Arial"/>
          <w:color w:val="333333"/>
          <w:sz w:val="21"/>
          <w:szCs w:val="21"/>
        </w:rPr>
      </w:pPr>
    </w:p>
    <w:p w14:paraId="5884E558">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jc w:val="both"/>
        <w:textAlignment w:val="auto"/>
        <w:rPr>
          <w:rFonts w:hint="default" w:eastAsia="宋体"/>
          <w:sz w:val="32"/>
          <w:szCs w:val="32"/>
          <w:lang w:val="en-US" w:eastAsia="zh-CN"/>
        </w:rPr>
      </w:pPr>
      <w:r>
        <w:rPr>
          <w:rFonts w:hint="eastAsia"/>
          <w:sz w:val="32"/>
          <w:szCs w:val="32"/>
          <w:lang w:val="en-US" w:eastAsia="zh-CN"/>
        </w:rPr>
        <w:t>附件10</w:t>
      </w:r>
    </w:p>
    <w:p w14:paraId="4A465C5D">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jc w:val="center"/>
        <w:textAlignment w:val="auto"/>
        <w:rPr>
          <w:rFonts w:hint="eastAsia"/>
          <w:sz w:val="44"/>
          <w:szCs w:val="44"/>
          <w:lang w:eastAsia="zh-CN"/>
        </w:rPr>
      </w:pPr>
      <w:r>
        <w:rPr>
          <w:rFonts w:hint="eastAsia"/>
          <w:sz w:val="44"/>
          <w:szCs w:val="44"/>
          <w:lang w:val="en-US" w:eastAsia="zh-CN"/>
        </w:rPr>
        <w:t>xx</w:t>
      </w:r>
      <w:r>
        <w:rPr>
          <w:rFonts w:hint="eastAsia"/>
          <w:sz w:val="44"/>
          <w:szCs w:val="44"/>
        </w:rPr>
        <w:t>村村规民约</w:t>
      </w:r>
    </w:p>
    <w:p w14:paraId="3ADF2EA5">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jc w:val="center"/>
        <w:textAlignment w:val="auto"/>
        <w:rPr>
          <w:rFonts w:hint="eastAsia"/>
          <w:b w:val="0"/>
          <w:bCs w:val="0"/>
          <w:sz w:val="32"/>
          <w:szCs w:val="32"/>
        </w:rPr>
      </w:pPr>
      <w:r>
        <w:rPr>
          <w:rFonts w:hint="eastAsia"/>
          <w:b w:val="0"/>
          <w:bCs w:val="0"/>
          <w:sz w:val="32"/>
          <w:szCs w:val="32"/>
          <w:lang w:val="en-US" w:eastAsia="zh-CN"/>
        </w:rPr>
        <w:t>202x年x月x日修订</w:t>
      </w:r>
    </w:p>
    <w:p w14:paraId="290B8C02">
      <w:pPr>
        <w:rPr>
          <w:rFonts w:hint="eastAsia"/>
        </w:rPr>
      </w:pPr>
    </w:p>
    <w:p w14:paraId="678BB3DA">
      <w:pPr>
        <w:rPr>
          <w:rFonts w:hint="eastAsia"/>
        </w:rPr>
      </w:pPr>
    </w:p>
    <w:p w14:paraId="559707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为推进我村民主法制建设，维护社会稳定，树立良好的民风、村风，创造安居乐业生态优美的社会环境，促进经济发展，建设文明</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健康、洁净的</w:t>
      </w:r>
      <w:r>
        <w:rPr>
          <w:rFonts w:hint="eastAsia" w:ascii="仿宋" w:hAnsi="仿宋" w:eastAsia="仿宋" w:cs="仿宋"/>
          <w:sz w:val="32"/>
          <w:szCs w:val="32"/>
        </w:rPr>
        <w:t>新农村，经支村两委</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村民代表、全体党员、乡贤人士</w:t>
      </w:r>
      <w:r>
        <w:rPr>
          <w:rFonts w:hint="eastAsia" w:ascii="仿宋" w:hAnsi="仿宋" w:eastAsia="仿宋" w:cs="仿宋"/>
          <w:sz w:val="32"/>
          <w:szCs w:val="32"/>
        </w:rPr>
        <w:t>讨论</w:t>
      </w:r>
      <w:r>
        <w:rPr>
          <w:rFonts w:hint="eastAsia" w:ascii="仿宋" w:hAnsi="仿宋" w:eastAsia="仿宋" w:cs="仿宋"/>
          <w:sz w:val="32"/>
          <w:szCs w:val="32"/>
          <w:lang w:val="en-US" w:eastAsia="zh-CN"/>
        </w:rPr>
        <w:t>一致</w:t>
      </w:r>
      <w:r>
        <w:rPr>
          <w:rFonts w:hint="eastAsia" w:ascii="仿宋" w:hAnsi="仿宋" w:eastAsia="仿宋" w:cs="仿宋"/>
          <w:sz w:val="32"/>
          <w:szCs w:val="32"/>
        </w:rPr>
        <w:t>通过，</w:t>
      </w:r>
      <w:r>
        <w:rPr>
          <w:rFonts w:hint="eastAsia" w:ascii="仿宋" w:hAnsi="仿宋" w:eastAsia="仿宋" w:cs="仿宋"/>
          <w:sz w:val="32"/>
          <w:szCs w:val="32"/>
          <w:lang w:eastAsia="zh-CN"/>
        </w:rPr>
        <w:t>修订</w:t>
      </w:r>
      <w:r>
        <w:rPr>
          <w:rFonts w:hint="eastAsia" w:ascii="仿宋" w:hAnsi="仿宋" w:eastAsia="仿宋" w:cs="仿宋"/>
          <w:sz w:val="32"/>
          <w:szCs w:val="32"/>
        </w:rPr>
        <w:t>村规民约。</w:t>
      </w:r>
    </w:p>
    <w:p w14:paraId="2FD774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一、每个村民都要学法、知法、守法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懂法，</w:t>
      </w:r>
      <w:r>
        <w:rPr>
          <w:rFonts w:hint="eastAsia" w:ascii="仿宋" w:hAnsi="仿宋" w:eastAsia="仿宋" w:cs="仿宋"/>
          <w:sz w:val="32"/>
          <w:szCs w:val="32"/>
        </w:rPr>
        <w:t>自觉维护</w:t>
      </w:r>
      <w:r>
        <w:rPr>
          <w:rFonts w:hint="eastAsia" w:ascii="仿宋" w:hAnsi="仿宋" w:eastAsia="仿宋" w:cs="仿宋"/>
          <w:sz w:val="32"/>
          <w:szCs w:val="32"/>
          <w:lang w:val="en-US" w:eastAsia="zh-CN"/>
        </w:rPr>
        <w:t>党的各项方针政策，法律法规，加强法治意识，依法办事</w:t>
      </w:r>
      <w:r>
        <w:rPr>
          <w:rFonts w:hint="eastAsia" w:ascii="仿宋" w:hAnsi="仿宋" w:eastAsia="仿宋" w:cs="仿宋"/>
          <w:sz w:val="32"/>
          <w:szCs w:val="32"/>
        </w:rPr>
        <w:t>。</w:t>
      </w:r>
    </w:p>
    <w:p w14:paraId="1AB3E8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二、村民之间团结友爱，和睦相处，不打架斗殴，不酗酒滋事，严禁侮辱、诽谤他人，严禁造谣惑众，拨弄是非。</w:t>
      </w:r>
    </w:p>
    <w:p w14:paraId="6614EF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三、自觉维护社会秩序和公共安全，所有车辆不准随便停放</w:t>
      </w:r>
      <w:r>
        <w:rPr>
          <w:rFonts w:hint="eastAsia" w:ascii="仿宋" w:hAnsi="仿宋" w:eastAsia="仿宋" w:cs="仿宋"/>
          <w:sz w:val="32"/>
          <w:szCs w:val="32"/>
          <w:lang w:eastAsia="zh-CN"/>
        </w:rPr>
        <w:t>，</w:t>
      </w:r>
      <w:r>
        <w:rPr>
          <w:rFonts w:hint="eastAsia" w:ascii="仿宋" w:hAnsi="仿宋" w:eastAsia="仿宋" w:cs="仿宋"/>
          <w:sz w:val="32"/>
          <w:szCs w:val="32"/>
        </w:rPr>
        <w:t>把车停到停车位</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严格遵守村规民约。</w:t>
      </w:r>
    </w:p>
    <w:p w14:paraId="0EAA57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四、严禁偷盗、敲诈、哄抢国家、集体、个人财务，严禁赌博、严禁替罪犯藏匿赃物</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阻碍执法，为执法人员提供应有的服务</w:t>
      </w:r>
      <w:r>
        <w:rPr>
          <w:rFonts w:hint="eastAsia" w:ascii="仿宋" w:hAnsi="仿宋" w:eastAsia="仿宋" w:cs="仿宋"/>
          <w:sz w:val="32"/>
          <w:szCs w:val="32"/>
        </w:rPr>
        <w:t>。</w:t>
      </w:r>
    </w:p>
    <w:p w14:paraId="4F7F1C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五、严禁非法生产、运输、储存和买卖爆炸物品；经销烟火、爆竹等易燃易爆物品须经公安机关批准</w:t>
      </w:r>
      <w:r>
        <w:rPr>
          <w:rFonts w:hint="eastAsia" w:ascii="仿宋" w:hAnsi="仿宋" w:eastAsia="仿宋" w:cs="仿宋"/>
          <w:sz w:val="32"/>
          <w:szCs w:val="32"/>
          <w:lang w:val="en-US" w:eastAsia="zh-CN"/>
        </w:rPr>
        <w:t>后方可经营，</w:t>
      </w:r>
      <w:r>
        <w:rPr>
          <w:rFonts w:hint="eastAsia" w:ascii="仿宋" w:hAnsi="仿宋" w:eastAsia="仿宋" w:cs="仿宋"/>
          <w:sz w:val="32"/>
          <w:szCs w:val="32"/>
        </w:rPr>
        <w:t>不得私藏枪支弹药，</w:t>
      </w:r>
      <w:r>
        <w:rPr>
          <w:rFonts w:hint="eastAsia" w:ascii="仿宋" w:hAnsi="仿宋" w:eastAsia="仿宋" w:cs="仿宋"/>
          <w:sz w:val="32"/>
          <w:szCs w:val="32"/>
          <w:lang w:val="en-US" w:eastAsia="zh-CN"/>
        </w:rPr>
        <w:t>如有捡到雷管、燃炮等</w:t>
      </w:r>
      <w:r>
        <w:rPr>
          <w:rFonts w:hint="eastAsia" w:ascii="仿宋" w:hAnsi="仿宋" w:eastAsia="仿宋" w:cs="仿宋"/>
          <w:sz w:val="32"/>
          <w:szCs w:val="32"/>
        </w:rPr>
        <w:t>，要及时上缴公安机关</w:t>
      </w:r>
      <w:r>
        <w:rPr>
          <w:rFonts w:hint="eastAsia" w:ascii="仿宋" w:hAnsi="仿宋" w:eastAsia="仿宋" w:cs="仿宋"/>
          <w:sz w:val="32"/>
          <w:szCs w:val="32"/>
          <w:lang w:val="en-US" w:eastAsia="zh-CN"/>
        </w:rPr>
        <w:t>处理</w:t>
      </w:r>
      <w:r>
        <w:rPr>
          <w:rFonts w:hint="eastAsia" w:ascii="仿宋" w:hAnsi="仿宋" w:eastAsia="仿宋" w:cs="仿宋"/>
          <w:sz w:val="32"/>
          <w:szCs w:val="32"/>
        </w:rPr>
        <w:t>。</w:t>
      </w:r>
    </w:p>
    <w:p w14:paraId="5D2D09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六、爱护公共财产，不得</w:t>
      </w:r>
      <w:r>
        <w:rPr>
          <w:rFonts w:hint="eastAsia" w:ascii="仿宋" w:hAnsi="仿宋" w:eastAsia="仿宋" w:cs="仿宋"/>
          <w:sz w:val="32"/>
          <w:szCs w:val="32"/>
          <w:lang w:val="en-US" w:eastAsia="zh-CN"/>
        </w:rPr>
        <w:t>破</w:t>
      </w:r>
      <w:r>
        <w:rPr>
          <w:rFonts w:hint="eastAsia" w:ascii="仿宋" w:hAnsi="仿宋" w:eastAsia="仿宋" w:cs="仿宋"/>
          <w:sz w:val="32"/>
          <w:szCs w:val="32"/>
        </w:rPr>
        <w:t>坏水利、道路</w:t>
      </w:r>
      <w:r>
        <w:rPr>
          <w:rFonts w:hint="eastAsia" w:ascii="仿宋" w:hAnsi="仿宋" w:eastAsia="仿宋" w:cs="仿宋"/>
          <w:sz w:val="32"/>
          <w:szCs w:val="32"/>
          <w:lang w:val="en-US" w:eastAsia="zh-CN"/>
        </w:rPr>
        <w:t>设施</w:t>
      </w:r>
      <w:r>
        <w:rPr>
          <w:rFonts w:hint="eastAsia" w:ascii="仿宋" w:hAnsi="仿宋" w:eastAsia="仿宋" w:cs="仿宋"/>
          <w:sz w:val="32"/>
          <w:szCs w:val="32"/>
        </w:rPr>
        <w:t>。</w:t>
      </w:r>
      <w:r>
        <w:rPr>
          <w:rFonts w:hint="eastAsia" w:ascii="仿宋" w:hAnsi="仿宋" w:eastAsia="仿宋" w:cs="仿宋"/>
          <w:sz w:val="32"/>
          <w:szCs w:val="32"/>
          <w:lang w:val="en-US" w:eastAsia="zh-CN"/>
        </w:rPr>
        <w:t>电力、供暖</w:t>
      </w:r>
      <w:r>
        <w:rPr>
          <w:rFonts w:hint="eastAsia" w:ascii="仿宋" w:hAnsi="仿宋" w:eastAsia="仿宋" w:cs="仿宋"/>
          <w:sz w:val="32"/>
          <w:szCs w:val="32"/>
        </w:rPr>
        <w:t>、</w:t>
      </w:r>
      <w:r>
        <w:rPr>
          <w:rFonts w:hint="eastAsia" w:ascii="仿宋" w:hAnsi="仿宋" w:eastAsia="仿宋" w:cs="仿宋"/>
          <w:sz w:val="32"/>
          <w:szCs w:val="32"/>
          <w:lang w:val="en-US" w:eastAsia="zh-CN"/>
        </w:rPr>
        <w:t>网络、</w:t>
      </w:r>
      <w:r>
        <w:rPr>
          <w:rFonts w:hint="eastAsia" w:ascii="仿宋" w:hAnsi="仿宋" w:eastAsia="仿宋" w:cs="仿宋"/>
          <w:sz w:val="32"/>
          <w:szCs w:val="32"/>
        </w:rPr>
        <w:t>通讯等公共设施。</w:t>
      </w:r>
    </w:p>
    <w:p w14:paraId="530320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七、严禁私自砍伐林木，严禁</w:t>
      </w:r>
      <w:r>
        <w:rPr>
          <w:rFonts w:hint="eastAsia" w:ascii="仿宋" w:hAnsi="仿宋" w:eastAsia="仿宋" w:cs="仿宋"/>
          <w:sz w:val="32"/>
          <w:szCs w:val="32"/>
          <w:lang w:val="en-US" w:eastAsia="zh-CN"/>
        </w:rPr>
        <w:t>破坏青苗、蔬菜、</w:t>
      </w:r>
      <w:r>
        <w:rPr>
          <w:rFonts w:hint="eastAsia" w:ascii="仿宋" w:hAnsi="仿宋" w:eastAsia="仿宋" w:cs="仿宋"/>
          <w:sz w:val="32"/>
          <w:szCs w:val="32"/>
        </w:rPr>
        <w:t>瓜果及其他农作物，</w:t>
      </w:r>
      <w:r>
        <w:rPr>
          <w:rFonts w:hint="eastAsia" w:ascii="仿宋" w:hAnsi="仿宋" w:eastAsia="仿宋" w:cs="仿宋"/>
          <w:sz w:val="32"/>
          <w:szCs w:val="32"/>
          <w:lang w:val="en-US" w:eastAsia="zh-CN"/>
        </w:rPr>
        <w:t>不准在小区内私养</w:t>
      </w:r>
      <w:r>
        <w:rPr>
          <w:rFonts w:hint="eastAsia" w:ascii="仿宋" w:hAnsi="仿宋" w:eastAsia="仿宋" w:cs="仿宋"/>
          <w:sz w:val="32"/>
          <w:szCs w:val="32"/>
        </w:rPr>
        <w:t>牲畜</w:t>
      </w:r>
      <w:r>
        <w:rPr>
          <w:rFonts w:hint="eastAsia" w:ascii="仿宋" w:hAnsi="仿宋" w:eastAsia="仿宋" w:cs="仿宋"/>
          <w:sz w:val="32"/>
          <w:szCs w:val="32"/>
          <w:lang w:eastAsia="zh-CN"/>
        </w:rPr>
        <w:t>，</w:t>
      </w:r>
      <w:r>
        <w:rPr>
          <w:rFonts w:hint="eastAsia" w:ascii="仿宋" w:hAnsi="仿宋" w:eastAsia="仿宋" w:cs="仿宋"/>
          <w:sz w:val="32"/>
          <w:szCs w:val="32"/>
        </w:rPr>
        <w:t>狗、猫等其他动物</w:t>
      </w:r>
      <w:r>
        <w:rPr>
          <w:rFonts w:hint="eastAsia" w:ascii="仿宋" w:hAnsi="仿宋" w:eastAsia="仿宋" w:cs="仿宋"/>
          <w:sz w:val="32"/>
          <w:szCs w:val="32"/>
          <w:lang w:eastAsia="zh-CN"/>
        </w:rPr>
        <w:t>。</w:t>
      </w:r>
    </w:p>
    <w:p w14:paraId="1EFA51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八</w:t>
      </w:r>
      <w:r>
        <w:rPr>
          <w:rFonts w:hint="eastAsia" w:ascii="仿宋" w:hAnsi="仿宋" w:eastAsia="仿宋" w:cs="仿宋"/>
          <w:sz w:val="32"/>
          <w:szCs w:val="32"/>
        </w:rPr>
        <w:t>、家庭用火做到人离火灭，严禁将易燃易爆物品堆放</w:t>
      </w:r>
      <w:r>
        <w:rPr>
          <w:rFonts w:hint="eastAsia" w:ascii="仿宋" w:hAnsi="仿宋" w:eastAsia="仿宋" w:cs="仿宋"/>
          <w:sz w:val="32"/>
          <w:szCs w:val="32"/>
          <w:lang w:val="en-US" w:eastAsia="zh-CN"/>
        </w:rPr>
        <w:t>楼道铁柜及地下室</w:t>
      </w:r>
      <w:r>
        <w:rPr>
          <w:rFonts w:hint="eastAsia" w:ascii="仿宋" w:hAnsi="仿宋" w:eastAsia="仿宋" w:cs="仿宋"/>
          <w:sz w:val="32"/>
          <w:szCs w:val="32"/>
        </w:rPr>
        <w:t>内，</w:t>
      </w:r>
      <w:r>
        <w:rPr>
          <w:rFonts w:hint="eastAsia" w:ascii="仿宋" w:hAnsi="仿宋" w:eastAsia="仿宋" w:cs="仿宋"/>
          <w:sz w:val="32"/>
          <w:szCs w:val="32"/>
          <w:lang w:val="en-US" w:eastAsia="zh-CN"/>
        </w:rPr>
        <w:t>全村每月28日定期</w:t>
      </w:r>
      <w:r>
        <w:rPr>
          <w:rFonts w:hint="eastAsia" w:ascii="仿宋" w:hAnsi="仿宋" w:eastAsia="仿宋" w:cs="仿宋"/>
          <w:sz w:val="32"/>
          <w:szCs w:val="32"/>
        </w:rPr>
        <w:t>检查、排除各种火灾隐患。</w:t>
      </w:r>
    </w:p>
    <w:p w14:paraId="3157CD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九、逢年过节，上坟提倡文明祭祖，不能烧纸、放炮等野外用火。</w:t>
      </w:r>
    </w:p>
    <w:p w14:paraId="5683F8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十、加强村庄防火设施建设，定期检查维护防火设施及工具，做到用之随手及时有效。</w:t>
      </w:r>
    </w:p>
    <w:p w14:paraId="0AC06D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十</w:t>
      </w:r>
      <w:r>
        <w:rPr>
          <w:rFonts w:hint="eastAsia" w:ascii="仿宋" w:hAnsi="仿宋" w:eastAsia="仿宋" w:cs="仿宋"/>
          <w:sz w:val="32"/>
          <w:szCs w:val="32"/>
          <w:lang w:val="en-US" w:eastAsia="zh-CN"/>
        </w:rPr>
        <w:t>一</w:t>
      </w:r>
      <w:r>
        <w:rPr>
          <w:rFonts w:hint="eastAsia" w:ascii="仿宋" w:hAnsi="仿宋" w:eastAsia="仿宋" w:cs="仿宋"/>
          <w:sz w:val="32"/>
          <w:szCs w:val="32"/>
        </w:rPr>
        <w:t>、对村内、户内电线要定期检查，</w:t>
      </w:r>
      <w:r>
        <w:rPr>
          <w:rFonts w:hint="eastAsia" w:ascii="仿宋" w:hAnsi="仿宋" w:eastAsia="仿宋" w:cs="仿宋"/>
          <w:sz w:val="32"/>
          <w:szCs w:val="32"/>
          <w:lang w:val="en-US" w:eastAsia="zh-CN"/>
        </w:rPr>
        <w:t>防止老化线连电着火，严禁户内私自乱搭建拉线，村委会督促</w:t>
      </w:r>
      <w:r>
        <w:rPr>
          <w:rFonts w:hint="eastAsia" w:ascii="仿宋" w:hAnsi="仿宋" w:eastAsia="仿宋" w:cs="仿宋"/>
          <w:sz w:val="32"/>
          <w:szCs w:val="32"/>
        </w:rPr>
        <w:t>电工及时修理、更新</w:t>
      </w:r>
      <w:r>
        <w:rPr>
          <w:rFonts w:hint="eastAsia" w:ascii="仿宋" w:hAnsi="仿宋" w:eastAsia="仿宋" w:cs="仿宋"/>
          <w:sz w:val="32"/>
          <w:szCs w:val="32"/>
          <w:lang w:eastAsia="zh-CN"/>
        </w:rPr>
        <w:t>。</w:t>
      </w:r>
    </w:p>
    <w:p w14:paraId="26B07C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十</w:t>
      </w:r>
      <w:r>
        <w:rPr>
          <w:rFonts w:hint="eastAsia" w:ascii="仿宋" w:hAnsi="仿宋" w:eastAsia="仿宋" w:cs="仿宋"/>
          <w:sz w:val="32"/>
          <w:szCs w:val="32"/>
          <w:lang w:val="en-US" w:eastAsia="zh-CN"/>
        </w:rPr>
        <w:t>二</w:t>
      </w:r>
      <w:r>
        <w:rPr>
          <w:rFonts w:hint="eastAsia" w:ascii="仿宋" w:hAnsi="仿宋" w:eastAsia="仿宋" w:cs="仿宋"/>
          <w:sz w:val="32"/>
          <w:szCs w:val="32"/>
        </w:rPr>
        <w:t>、</w:t>
      </w:r>
      <w:r>
        <w:rPr>
          <w:rFonts w:hint="eastAsia" w:ascii="仿宋" w:hAnsi="仿宋" w:eastAsia="仿宋" w:cs="仿宋"/>
          <w:sz w:val="32"/>
          <w:szCs w:val="32"/>
          <w:lang w:val="en-US" w:eastAsia="zh-CN"/>
        </w:rPr>
        <w:t>对家长及</w:t>
      </w:r>
      <w:r>
        <w:rPr>
          <w:rFonts w:hint="eastAsia" w:ascii="仿宋" w:hAnsi="仿宋" w:eastAsia="仿宋" w:cs="仿宋"/>
          <w:sz w:val="32"/>
          <w:szCs w:val="32"/>
        </w:rPr>
        <w:t>少年儿童宣传教育安全用火用电知识，</w:t>
      </w:r>
      <w:r>
        <w:rPr>
          <w:rFonts w:hint="eastAsia" w:ascii="仿宋" w:hAnsi="仿宋" w:eastAsia="仿宋" w:cs="仿宋"/>
          <w:sz w:val="32"/>
          <w:szCs w:val="32"/>
          <w:lang w:val="en-US" w:eastAsia="zh-CN"/>
        </w:rPr>
        <w:t>小卖铺、超市对未成年人不得出售打火机、火柴等，</w:t>
      </w:r>
      <w:r>
        <w:rPr>
          <w:rFonts w:hint="eastAsia" w:ascii="仿宋" w:hAnsi="仿宋" w:eastAsia="仿宋" w:cs="仿宋"/>
          <w:sz w:val="32"/>
          <w:szCs w:val="32"/>
        </w:rPr>
        <w:t>不准在小区内燃放鞭炮既污染环境又不安全</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不准靠近光伏发电区域内嬉戏、玩耍。</w:t>
      </w:r>
    </w:p>
    <w:p w14:paraId="51B895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val="en-US" w:eastAsia="zh-CN"/>
        </w:rPr>
        <w:t>三</w:t>
      </w:r>
      <w:r>
        <w:rPr>
          <w:rFonts w:hint="eastAsia" w:ascii="仿宋" w:hAnsi="仿宋" w:eastAsia="仿宋" w:cs="仿宋"/>
          <w:sz w:val="32"/>
          <w:szCs w:val="32"/>
        </w:rPr>
        <w:t>、提倡社会主义</w:t>
      </w:r>
      <w:r>
        <w:rPr>
          <w:rFonts w:hint="eastAsia" w:ascii="仿宋" w:hAnsi="仿宋" w:eastAsia="仿宋" w:cs="仿宋"/>
          <w:sz w:val="32"/>
          <w:szCs w:val="32"/>
          <w:lang w:val="en-US" w:eastAsia="zh-CN"/>
        </w:rPr>
        <w:t>新风尚</w:t>
      </w:r>
      <w:r>
        <w:rPr>
          <w:rFonts w:hint="eastAsia" w:ascii="仿宋" w:hAnsi="仿宋" w:eastAsia="仿宋" w:cs="仿宋"/>
          <w:sz w:val="32"/>
          <w:szCs w:val="32"/>
        </w:rPr>
        <w:t>、移风易俗，反对封建迷信及其他不文明行为，树立良好的</w:t>
      </w:r>
      <w:r>
        <w:rPr>
          <w:rFonts w:hint="eastAsia" w:ascii="仿宋" w:hAnsi="仿宋" w:eastAsia="仿宋" w:cs="仿宋"/>
          <w:sz w:val="32"/>
          <w:szCs w:val="32"/>
          <w:lang w:val="en-US" w:eastAsia="zh-CN"/>
        </w:rPr>
        <w:t>个人形象</w:t>
      </w:r>
      <w:r>
        <w:rPr>
          <w:rFonts w:hint="eastAsia" w:ascii="仿宋" w:hAnsi="仿宋" w:eastAsia="仿宋" w:cs="仿宋"/>
          <w:sz w:val="32"/>
          <w:szCs w:val="32"/>
        </w:rPr>
        <w:t>。</w:t>
      </w:r>
    </w:p>
    <w:p w14:paraId="1CC7E4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十</w:t>
      </w:r>
      <w:r>
        <w:rPr>
          <w:rFonts w:hint="eastAsia" w:ascii="仿宋" w:hAnsi="仿宋" w:eastAsia="仿宋" w:cs="仿宋"/>
          <w:sz w:val="32"/>
          <w:szCs w:val="32"/>
          <w:lang w:val="en-US" w:eastAsia="zh-CN"/>
        </w:rPr>
        <w:t>四</w:t>
      </w:r>
      <w:r>
        <w:rPr>
          <w:rFonts w:hint="eastAsia" w:ascii="仿宋" w:hAnsi="仿宋" w:eastAsia="仿宋" w:cs="仿宋"/>
          <w:sz w:val="32"/>
          <w:szCs w:val="32"/>
        </w:rPr>
        <w:t>、红白喜事由红白理事会管理</w:t>
      </w:r>
      <w:r>
        <w:rPr>
          <w:rFonts w:hint="eastAsia" w:ascii="仿宋" w:hAnsi="仿宋" w:eastAsia="仿宋" w:cs="仿宋"/>
          <w:sz w:val="32"/>
          <w:szCs w:val="32"/>
          <w:lang w:val="en-US" w:eastAsia="zh-CN"/>
        </w:rPr>
        <w:t>负责</w:t>
      </w:r>
      <w:r>
        <w:rPr>
          <w:rFonts w:hint="eastAsia" w:ascii="仿宋" w:hAnsi="仿宋" w:eastAsia="仿宋" w:cs="仿宋"/>
          <w:sz w:val="32"/>
          <w:szCs w:val="32"/>
        </w:rPr>
        <w:t>，喜事</w:t>
      </w:r>
      <w:r>
        <w:rPr>
          <w:rFonts w:hint="eastAsia" w:ascii="仿宋" w:hAnsi="仿宋" w:eastAsia="仿宋" w:cs="仿宋"/>
          <w:sz w:val="32"/>
          <w:szCs w:val="32"/>
          <w:lang w:val="en-US" w:eastAsia="zh-CN"/>
        </w:rPr>
        <w:t>简</w:t>
      </w:r>
      <w:r>
        <w:rPr>
          <w:rFonts w:hint="eastAsia" w:ascii="仿宋" w:hAnsi="仿宋" w:eastAsia="仿宋" w:cs="仿宋"/>
          <w:sz w:val="32"/>
          <w:szCs w:val="32"/>
        </w:rPr>
        <w:t>办、丧事从俭，破除陈规</w:t>
      </w:r>
      <w:r>
        <w:rPr>
          <w:rFonts w:hint="eastAsia" w:ascii="仿宋" w:hAnsi="仿宋" w:eastAsia="仿宋" w:cs="仿宋"/>
          <w:sz w:val="32"/>
          <w:szCs w:val="32"/>
          <w:lang w:val="en-US" w:eastAsia="zh-CN"/>
        </w:rPr>
        <w:t>陋习</w:t>
      </w:r>
      <w:r>
        <w:rPr>
          <w:rFonts w:hint="eastAsia" w:ascii="仿宋" w:hAnsi="仿宋" w:eastAsia="仿宋" w:cs="仿宋"/>
          <w:sz w:val="32"/>
          <w:szCs w:val="32"/>
          <w:lang w:eastAsia="zh-CN"/>
        </w:rPr>
        <w:t>，</w:t>
      </w:r>
      <w:r>
        <w:rPr>
          <w:rFonts w:hint="eastAsia" w:ascii="仿宋" w:hAnsi="仿宋" w:eastAsia="仿宋" w:cs="仿宋"/>
          <w:sz w:val="32"/>
          <w:szCs w:val="32"/>
        </w:rPr>
        <w:t>反对大操大办</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铺张浪费，提倡火葬，不与活人争地。</w:t>
      </w:r>
    </w:p>
    <w:p w14:paraId="43540A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val="en-US" w:eastAsia="zh-CN"/>
        </w:rPr>
        <w:t>五</w:t>
      </w:r>
      <w:r>
        <w:rPr>
          <w:rFonts w:hint="eastAsia" w:ascii="仿宋" w:hAnsi="仿宋" w:eastAsia="仿宋" w:cs="仿宋"/>
          <w:sz w:val="32"/>
          <w:szCs w:val="32"/>
        </w:rPr>
        <w:t>、</w:t>
      </w:r>
      <w:r>
        <w:rPr>
          <w:rFonts w:hint="eastAsia" w:ascii="仿宋" w:hAnsi="仿宋" w:eastAsia="仿宋" w:cs="仿宋"/>
          <w:sz w:val="32"/>
          <w:szCs w:val="32"/>
          <w:lang w:val="en-US" w:eastAsia="zh-CN"/>
        </w:rPr>
        <w:t>破除</w:t>
      </w:r>
      <w:r>
        <w:rPr>
          <w:rFonts w:hint="eastAsia" w:ascii="仿宋" w:hAnsi="仿宋" w:eastAsia="仿宋" w:cs="仿宋"/>
          <w:sz w:val="32"/>
          <w:szCs w:val="32"/>
        </w:rPr>
        <w:t>封建迷信活动，不听、看、传</w:t>
      </w:r>
      <w:r>
        <w:rPr>
          <w:rFonts w:hint="eastAsia" w:ascii="仿宋" w:hAnsi="仿宋" w:eastAsia="仿宋" w:cs="仿宋"/>
          <w:sz w:val="32"/>
          <w:szCs w:val="32"/>
          <w:lang w:val="en-US" w:eastAsia="zh-CN"/>
        </w:rPr>
        <w:t>播</w:t>
      </w:r>
      <w:r>
        <w:rPr>
          <w:rFonts w:hint="eastAsia" w:ascii="仿宋" w:hAnsi="仿宋" w:eastAsia="仿宋" w:cs="仿宋"/>
          <w:sz w:val="32"/>
          <w:szCs w:val="32"/>
        </w:rPr>
        <w:t>淫秽书刊，音像，不参加非法</w:t>
      </w:r>
      <w:r>
        <w:rPr>
          <w:rFonts w:hint="eastAsia" w:ascii="仿宋" w:hAnsi="仿宋" w:eastAsia="仿宋" w:cs="仿宋"/>
          <w:sz w:val="32"/>
          <w:szCs w:val="32"/>
          <w:lang w:val="en-US" w:eastAsia="zh-CN"/>
        </w:rPr>
        <w:t>传销</w:t>
      </w:r>
      <w:r>
        <w:rPr>
          <w:rFonts w:hint="eastAsia" w:ascii="仿宋" w:hAnsi="仿宋" w:eastAsia="仿宋" w:cs="仿宋"/>
          <w:sz w:val="32"/>
          <w:szCs w:val="32"/>
        </w:rPr>
        <w:t>组织</w:t>
      </w:r>
      <w:r>
        <w:rPr>
          <w:rFonts w:hint="eastAsia" w:ascii="仿宋" w:hAnsi="仿宋" w:eastAsia="仿宋" w:cs="仿宋"/>
          <w:sz w:val="32"/>
          <w:szCs w:val="32"/>
          <w:lang w:val="en-US" w:eastAsia="zh-CN"/>
        </w:rPr>
        <w:t>等</w:t>
      </w:r>
      <w:r>
        <w:rPr>
          <w:rFonts w:hint="eastAsia" w:ascii="仿宋" w:hAnsi="仿宋" w:eastAsia="仿宋" w:cs="仿宋"/>
          <w:sz w:val="32"/>
          <w:szCs w:val="32"/>
        </w:rPr>
        <w:t>。</w:t>
      </w:r>
    </w:p>
    <w:p w14:paraId="6DB435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val="en-US" w:eastAsia="zh-CN"/>
        </w:rPr>
        <w:t>六</w:t>
      </w:r>
      <w:r>
        <w:rPr>
          <w:rFonts w:hint="eastAsia" w:ascii="仿宋" w:hAnsi="仿宋" w:eastAsia="仿宋" w:cs="仿宋"/>
          <w:sz w:val="32"/>
          <w:szCs w:val="32"/>
        </w:rPr>
        <w:t>、</w:t>
      </w:r>
      <w:r>
        <w:rPr>
          <w:rFonts w:hint="eastAsia" w:ascii="仿宋" w:hAnsi="仿宋" w:eastAsia="仿宋" w:cs="仿宋"/>
          <w:sz w:val="32"/>
          <w:szCs w:val="32"/>
          <w:lang w:val="en-US" w:eastAsia="zh-CN"/>
        </w:rPr>
        <w:t>在换届及重大事项中，</w:t>
      </w:r>
      <w:r>
        <w:rPr>
          <w:rFonts w:hint="eastAsia" w:ascii="仿宋" w:hAnsi="仿宋" w:eastAsia="仿宋" w:cs="仿宋"/>
          <w:sz w:val="32"/>
          <w:szCs w:val="32"/>
        </w:rPr>
        <w:t>不搞宗派活动，</w:t>
      </w:r>
      <w:r>
        <w:rPr>
          <w:rFonts w:hint="eastAsia" w:ascii="仿宋" w:hAnsi="仿宋" w:eastAsia="仿宋" w:cs="仿宋"/>
          <w:sz w:val="32"/>
          <w:szCs w:val="32"/>
          <w:lang w:val="en-US" w:eastAsia="zh-CN"/>
        </w:rPr>
        <w:t>无原则</w:t>
      </w:r>
      <w:r>
        <w:rPr>
          <w:rFonts w:hint="eastAsia" w:ascii="仿宋" w:hAnsi="仿宋" w:eastAsia="仿宋" w:cs="仿宋"/>
          <w:sz w:val="32"/>
          <w:szCs w:val="32"/>
        </w:rPr>
        <w:t>家族主义。</w:t>
      </w:r>
    </w:p>
    <w:p w14:paraId="756E84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十</w:t>
      </w:r>
      <w:r>
        <w:rPr>
          <w:rFonts w:hint="eastAsia" w:ascii="仿宋" w:hAnsi="仿宋" w:eastAsia="仿宋" w:cs="仿宋"/>
          <w:sz w:val="32"/>
          <w:szCs w:val="32"/>
          <w:lang w:val="en-US" w:eastAsia="zh-CN"/>
        </w:rPr>
        <w:t>七</w:t>
      </w:r>
      <w:r>
        <w:rPr>
          <w:rFonts w:hint="eastAsia" w:ascii="仿宋" w:hAnsi="仿宋" w:eastAsia="仿宋" w:cs="仿宋"/>
          <w:sz w:val="32"/>
          <w:szCs w:val="32"/>
        </w:rPr>
        <w:t>、积极开展</w:t>
      </w:r>
      <w:r>
        <w:rPr>
          <w:rFonts w:hint="eastAsia" w:ascii="仿宋" w:hAnsi="仿宋" w:eastAsia="仿宋" w:cs="仿宋"/>
          <w:sz w:val="32"/>
          <w:szCs w:val="32"/>
          <w:lang w:val="en-US" w:eastAsia="zh-CN"/>
        </w:rPr>
        <w:t>双</w:t>
      </w:r>
      <w:r>
        <w:rPr>
          <w:rFonts w:hint="eastAsia" w:ascii="仿宋" w:hAnsi="仿宋" w:eastAsia="仿宋" w:cs="仿宋"/>
          <w:sz w:val="32"/>
          <w:szCs w:val="32"/>
        </w:rPr>
        <w:t>文明</w:t>
      </w:r>
      <w:r>
        <w:rPr>
          <w:rFonts w:hint="eastAsia" w:ascii="仿宋" w:hAnsi="仿宋" w:eastAsia="仿宋" w:cs="仿宋"/>
          <w:sz w:val="32"/>
          <w:szCs w:val="32"/>
          <w:lang w:val="en-US" w:eastAsia="zh-CN"/>
        </w:rPr>
        <w:t>活动</w:t>
      </w:r>
      <w:r>
        <w:rPr>
          <w:rFonts w:hint="eastAsia" w:ascii="仿宋" w:hAnsi="仿宋" w:eastAsia="仿宋" w:cs="仿宋"/>
          <w:sz w:val="32"/>
          <w:szCs w:val="32"/>
        </w:rPr>
        <w:t>，严禁随地乱倒乱堆垃圾、秽物，</w:t>
      </w:r>
      <w:r>
        <w:rPr>
          <w:rFonts w:hint="eastAsia" w:ascii="仿宋" w:hAnsi="仿宋" w:eastAsia="仿宋" w:cs="仿宋"/>
          <w:sz w:val="32"/>
          <w:szCs w:val="32"/>
          <w:lang w:val="en-US" w:eastAsia="zh-CN"/>
        </w:rPr>
        <w:t>装修房</w:t>
      </w:r>
      <w:r>
        <w:rPr>
          <w:rFonts w:hint="eastAsia" w:ascii="仿宋" w:hAnsi="仿宋" w:eastAsia="仿宋" w:cs="仿宋"/>
          <w:sz w:val="32"/>
          <w:szCs w:val="32"/>
        </w:rPr>
        <w:t>屋余下的垃圾</w:t>
      </w:r>
      <w:r>
        <w:rPr>
          <w:rFonts w:hint="eastAsia" w:ascii="仿宋" w:hAnsi="仿宋" w:eastAsia="仿宋" w:cs="仿宋"/>
          <w:sz w:val="32"/>
          <w:szCs w:val="32"/>
          <w:lang w:val="en-US" w:eastAsia="zh-CN"/>
        </w:rPr>
        <w:t>石子</w:t>
      </w:r>
      <w:r>
        <w:rPr>
          <w:rFonts w:hint="eastAsia" w:ascii="仿宋" w:hAnsi="仿宋" w:eastAsia="仿宋" w:cs="仿宋"/>
          <w:sz w:val="32"/>
          <w:szCs w:val="32"/>
        </w:rPr>
        <w:t>应及时清理</w:t>
      </w:r>
      <w:r>
        <w:rPr>
          <w:rFonts w:hint="eastAsia" w:ascii="仿宋" w:hAnsi="仿宋" w:eastAsia="仿宋" w:cs="仿宋"/>
          <w:sz w:val="32"/>
          <w:szCs w:val="32"/>
          <w:lang w:eastAsia="zh-CN"/>
        </w:rPr>
        <w:t>。</w:t>
      </w:r>
    </w:p>
    <w:p w14:paraId="7BB474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十八</w:t>
      </w:r>
      <w:r>
        <w:rPr>
          <w:rFonts w:hint="eastAsia" w:ascii="仿宋" w:hAnsi="仿宋" w:eastAsia="仿宋" w:cs="仿宋"/>
          <w:sz w:val="32"/>
          <w:szCs w:val="32"/>
        </w:rPr>
        <w:t>、村民要互尊、互爱、互助，和睦相处，</w:t>
      </w:r>
      <w:r>
        <w:rPr>
          <w:rFonts w:hint="eastAsia" w:ascii="仿宋" w:hAnsi="仿宋" w:eastAsia="仿宋" w:cs="仿宋"/>
          <w:sz w:val="32"/>
          <w:szCs w:val="32"/>
          <w:lang w:val="en-US" w:eastAsia="zh-CN"/>
        </w:rPr>
        <w:t>一家有难万家帮。</w:t>
      </w:r>
    </w:p>
    <w:p w14:paraId="400B49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十九</w:t>
      </w:r>
      <w:r>
        <w:rPr>
          <w:rFonts w:hint="eastAsia" w:ascii="仿宋" w:hAnsi="仿宋" w:eastAsia="仿宋" w:cs="仿宋"/>
          <w:sz w:val="32"/>
          <w:szCs w:val="32"/>
        </w:rPr>
        <w:t>、男女青年结婚必须符合法定结婚年龄要求，</w:t>
      </w:r>
      <w:r>
        <w:rPr>
          <w:rFonts w:hint="eastAsia" w:ascii="仿宋" w:hAnsi="仿宋" w:eastAsia="仿宋" w:cs="仿宋"/>
          <w:sz w:val="32"/>
          <w:szCs w:val="32"/>
          <w:lang w:val="en-US" w:eastAsia="zh-CN"/>
        </w:rPr>
        <w:t>婚姻自由，</w:t>
      </w:r>
      <w:r>
        <w:rPr>
          <w:rFonts w:hint="eastAsia" w:ascii="仿宋" w:hAnsi="仿宋" w:eastAsia="仿宋" w:cs="仿宋"/>
          <w:sz w:val="32"/>
          <w:szCs w:val="32"/>
        </w:rPr>
        <w:t>反对</w:t>
      </w:r>
      <w:r>
        <w:rPr>
          <w:rFonts w:hint="eastAsia" w:ascii="仿宋" w:hAnsi="仿宋" w:eastAsia="仿宋" w:cs="仿宋"/>
          <w:sz w:val="32"/>
          <w:szCs w:val="32"/>
          <w:lang w:val="en-US" w:eastAsia="zh-CN"/>
        </w:rPr>
        <w:t>家长</w:t>
      </w:r>
      <w:r>
        <w:rPr>
          <w:rFonts w:hint="eastAsia" w:ascii="仿宋" w:hAnsi="仿宋" w:eastAsia="仿宋" w:cs="仿宋"/>
          <w:sz w:val="32"/>
          <w:szCs w:val="32"/>
        </w:rPr>
        <w:t>包办干涉。</w:t>
      </w:r>
    </w:p>
    <w:p w14:paraId="4EAF1D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二十、夫妻地位平等，共同承担家务劳动，共同管理家庭财产，反对家庭暴力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一言堂</w:t>
      </w:r>
      <w:r>
        <w:rPr>
          <w:rFonts w:hint="eastAsia" w:ascii="仿宋" w:hAnsi="仿宋" w:eastAsia="仿宋" w:cs="仿宋"/>
          <w:sz w:val="32"/>
          <w:szCs w:val="32"/>
        </w:rPr>
        <w:t>。</w:t>
      </w:r>
    </w:p>
    <w:p w14:paraId="386C4A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二十</w:t>
      </w:r>
      <w:r>
        <w:rPr>
          <w:rFonts w:hint="eastAsia" w:ascii="仿宋" w:hAnsi="仿宋" w:eastAsia="仿宋" w:cs="仿宋"/>
          <w:sz w:val="32"/>
          <w:szCs w:val="32"/>
          <w:lang w:val="en-US" w:eastAsia="zh-CN"/>
        </w:rPr>
        <w:t>一</w:t>
      </w:r>
      <w:r>
        <w:rPr>
          <w:rFonts w:hint="eastAsia" w:ascii="仿宋" w:hAnsi="仿宋" w:eastAsia="仿宋" w:cs="仿宋"/>
          <w:sz w:val="32"/>
          <w:szCs w:val="32"/>
        </w:rPr>
        <w:t>、</w:t>
      </w:r>
      <w:r>
        <w:rPr>
          <w:rFonts w:hint="eastAsia" w:ascii="仿宋" w:hAnsi="仿宋" w:eastAsia="仿宋" w:cs="仿宋"/>
          <w:sz w:val="32"/>
          <w:szCs w:val="32"/>
          <w:lang w:val="en-US" w:eastAsia="zh-CN"/>
        </w:rPr>
        <w:t>尊老爱幼，</w:t>
      </w:r>
      <w:r>
        <w:rPr>
          <w:rFonts w:hint="eastAsia" w:ascii="仿宋" w:hAnsi="仿宋" w:eastAsia="仿宋" w:cs="仿宋"/>
          <w:sz w:val="32"/>
          <w:szCs w:val="32"/>
        </w:rPr>
        <w:t>父母应尽抚养</w:t>
      </w:r>
      <w:r>
        <w:rPr>
          <w:rFonts w:hint="eastAsia" w:ascii="仿宋" w:hAnsi="仿宋" w:eastAsia="仿宋" w:cs="仿宋"/>
          <w:sz w:val="32"/>
          <w:szCs w:val="32"/>
          <w:lang w:eastAsia="zh-CN"/>
        </w:rPr>
        <w:t>、</w:t>
      </w:r>
      <w:r>
        <w:rPr>
          <w:rFonts w:hint="eastAsia" w:ascii="仿宋" w:hAnsi="仿宋" w:eastAsia="仿宋" w:cs="仿宋"/>
          <w:sz w:val="32"/>
          <w:szCs w:val="32"/>
        </w:rPr>
        <w:t>教育未成年子女的义务，禁止歧视、虐待、遗弃女婴，破除生男才能传宗接代的陋习，子女应尽赡养老人的义务，不得歧视、虐待老人。</w:t>
      </w:r>
    </w:p>
    <w:p w14:paraId="7210B2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二十</w:t>
      </w:r>
      <w:r>
        <w:rPr>
          <w:rFonts w:hint="eastAsia" w:ascii="仿宋" w:hAnsi="仿宋" w:eastAsia="仿宋" w:cs="仿宋"/>
          <w:sz w:val="32"/>
          <w:szCs w:val="32"/>
          <w:lang w:val="en-US" w:eastAsia="zh-CN"/>
        </w:rPr>
        <w:t>二</w:t>
      </w:r>
      <w:r>
        <w:rPr>
          <w:rFonts w:hint="eastAsia" w:ascii="仿宋" w:hAnsi="仿宋" w:eastAsia="仿宋" w:cs="仿宋"/>
          <w:sz w:val="32"/>
          <w:szCs w:val="32"/>
        </w:rPr>
        <w:t xml:space="preserve">、凡现在楼顶上未拆除太阳能热水器住户，如因维修导致楼顶瓦、落水管及其他公共设施损坏，谁损坏谁赔偿，按标准修好。     </w:t>
      </w:r>
    </w:p>
    <w:p w14:paraId="44480D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二十</w:t>
      </w:r>
      <w:r>
        <w:rPr>
          <w:rFonts w:hint="eastAsia" w:ascii="仿宋" w:hAnsi="仿宋" w:eastAsia="仿宋" w:cs="仿宋"/>
          <w:sz w:val="32"/>
          <w:szCs w:val="32"/>
          <w:lang w:val="en-US" w:eastAsia="zh-CN"/>
        </w:rPr>
        <w:t>三</w:t>
      </w:r>
      <w:r>
        <w:rPr>
          <w:rFonts w:hint="eastAsia" w:ascii="仿宋" w:hAnsi="仿宋" w:eastAsia="仿宋" w:cs="仿宋"/>
          <w:sz w:val="32"/>
          <w:szCs w:val="32"/>
        </w:rPr>
        <w:t>、不准在公共广场</w:t>
      </w:r>
      <w:r>
        <w:rPr>
          <w:rFonts w:hint="eastAsia" w:ascii="仿宋" w:hAnsi="仿宋" w:eastAsia="仿宋" w:cs="仿宋"/>
          <w:sz w:val="32"/>
          <w:szCs w:val="32"/>
          <w:lang w:eastAsia="zh-CN"/>
        </w:rPr>
        <w:t>、</w:t>
      </w:r>
      <w:r>
        <w:rPr>
          <w:rFonts w:hint="eastAsia" w:ascii="仿宋" w:hAnsi="仿宋" w:eastAsia="仿宋" w:cs="仿宋"/>
          <w:sz w:val="32"/>
          <w:szCs w:val="32"/>
        </w:rPr>
        <w:t>绿化带内种蔬菜、扔垃圾、杂物等。</w:t>
      </w:r>
    </w:p>
    <w:p w14:paraId="4262E7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二十</w:t>
      </w:r>
      <w:r>
        <w:rPr>
          <w:rFonts w:hint="eastAsia" w:ascii="仿宋" w:hAnsi="仿宋" w:eastAsia="仿宋" w:cs="仿宋"/>
          <w:sz w:val="32"/>
          <w:szCs w:val="32"/>
          <w:lang w:val="en-US" w:eastAsia="zh-CN"/>
        </w:rPr>
        <w:t>四</w:t>
      </w:r>
      <w:r>
        <w:rPr>
          <w:rFonts w:hint="eastAsia" w:ascii="仿宋" w:hAnsi="仿宋" w:eastAsia="仿宋" w:cs="仿宋"/>
          <w:sz w:val="32"/>
          <w:szCs w:val="32"/>
        </w:rPr>
        <w:t>、各户要监管好自己的小孩，不损坏公共体育健身器材、围栏，不让小孩挖树内的土到处乱扔。</w:t>
      </w:r>
    </w:p>
    <w:p w14:paraId="7D2E3B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二十</w:t>
      </w:r>
      <w:r>
        <w:rPr>
          <w:rFonts w:hint="eastAsia" w:ascii="仿宋" w:hAnsi="仿宋" w:eastAsia="仿宋" w:cs="仿宋"/>
          <w:sz w:val="32"/>
          <w:szCs w:val="32"/>
          <w:lang w:val="en-US" w:eastAsia="zh-CN"/>
        </w:rPr>
        <w:t>五</w:t>
      </w:r>
      <w:r>
        <w:rPr>
          <w:rFonts w:hint="eastAsia" w:ascii="仿宋" w:hAnsi="仿宋" w:eastAsia="仿宋" w:cs="仿宋"/>
          <w:sz w:val="32"/>
          <w:szCs w:val="32"/>
        </w:rPr>
        <w:t>、认真执行村规民约，每个村民既有权利也有责任，要认真学习党的各项政策，遵纪守法，和睦相处，提高修养素质，对不负责任，不参加村内义务，不打扫楼道，楼前楼后环境卫生，不缴纳楼道公用电费，依据事实轻重加以处罚</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并结合村委会规定打分，作为今后工作评选、推荐评优等，作为一项主要指标考核认定。</w:t>
      </w:r>
    </w:p>
    <w:p w14:paraId="34F8FC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二十六、对村级重大事项，严格依照“村民议事工作流程”执行。</w:t>
      </w:r>
    </w:p>
    <w:p w14:paraId="60DBD4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二十七、租房及买房人员，只要居住在本小区内，房主有责任和义务告知相关条约，必须严格遵规守约。</w:t>
      </w:r>
    </w:p>
    <w:p w14:paraId="5F2775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二十八</w:t>
      </w:r>
      <w:r>
        <w:rPr>
          <w:rFonts w:hint="eastAsia" w:ascii="仿宋" w:hAnsi="仿宋" w:eastAsia="仿宋" w:cs="仿宋"/>
          <w:sz w:val="32"/>
          <w:szCs w:val="32"/>
        </w:rPr>
        <w:t>、对不执行本公约的</w:t>
      </w:r>
      <w:r>
        <w:rPr>
          <w:rFonts w:hint="eastAsia" w:ascii="仿宋" w:hAnsi="仿宋" w:eastAsia="仿宋" w:cs="仿宋"/>
          <w:sz w:val="32"/>
          <w:szCs w:val="32"/>
          <w:lang w:val="en-US" w:eastAsia="zh-CN"/>
        </w:rPr>
        <w:t>村民，</w:t>
      </w:r>
      <w:r>
        <w:rPr>
          <w:rFonts w:hint="eastAsia" w:ascii="仿宋" w:hAnsi="仿宋" w:eastAsia="仿宋" w:cs="仿宋"/>
          <w:sz w:val="32"/>
          <w:szCs w:val="32"/>
        </w:rPr>
        <w:t>村委有权取消或减半发放村委的惠民待遇，从而使每个公民文明守约，使我村成为环境优美、邻里和谐，</w:t>
      </w:r>
      <w:r>
        <w:rPr>
          <w:rFonts w:hint="eastAsia" w:ascii="仿宋" w:hAnsi="仿宋" w:eastAsia="仿宋" w:cs="仿宋"/>
          <w:sz w:val="32"/>
          <w:szCs w:val="32"/>
          <w:lang w:val="en-US" w:eastAsia="zh-CN"/>
        </w:rPr>
        <w:t>风清气正，村民</w:t>
      </w:r>
      <w:r>
        <w:rPr>
          <w:rFonts w:hint="eastAsia" w:ascii="仿宋" w:hAnsi="仿宋" w:eastAsia="仿宋" w:cs="仿宋"/>
          <w:sz w:val="32"/>
          <w:szCs w:val="32"/>
        </w:rPr>
        <w:t>满意的社会主义新农村。</w:t>
      </w:r>
    </w:p>
    <w:p w14:paraId="0879D7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二十九、禁止村干部以办理村务为名，请客送礼，大吃大喝。</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十、支村两委要廉洁自律，严格要求家属，以廉为荣。</w:t>
      </w:r>
    </w:p>
    <w:p w14:paraId="1A9026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三十一、支</w:t>
      </w:r>
      <w:bookmarkStart w:id="4" w:name="_GoBack"/>
      <w:r>
        <w:rPr>
          <w:rFonts w:hint="eastAsia" w:ascii="仿宋" w:hAnsi="仿宋" w:eastAsia="仿宋" w:cs="仿宋"/>
          <w:sz w:val="32"/>
          <w:szCs w:val="32"/>
          <w:lang w:eastAsia="zh-CN"/>
        </w:rPr>
        <w:t>村两委</w:t>
      </w:r>
      <w:bookmarkEnd w:id="4"/>
      <w:r>
        <w:rPr>
          <w:rFonts w:hint="eastAsia" w:ascii="仿宋" w:hAnsi="仿宋" w:eastAsia="仿宋" w:cs="仿宋"/>
          <w:sz w:val="32"/>
          <w:szCs w:val="32"/>
          <w:lang w:eastAsia="zh-CN"/>
        </w:rPr>
        <w:t>、党员代表遵守公德、诚信做人，不以钱财违底线，不以名利失原则。</w:t>
      </w:r>
    </w:p>
    <w:p w14:paraId="028A3F80">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 w:hAnsi="仿宋" w:eastAsia="仿宋" w:cs="仿宋"/>
          <w:sz w:val="32"/>
          <w:szCs w:val="32"/>
          <w:lang w:eastAsia="zh-CN"/>
        </w:rPr>
      </w:pPr>
    </w:p>
    <w:p w14:paraId="0A4539D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65E3A8E3">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xx村村民委员会</w:t>
      </w:r>
    </w:p>
    <w:p w14:paraId="669F2771">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2025年x月x日</w:t>
      </w:r>
    </w:p>
    <w:p w14:paraId="732AC0D5">
      <w:pPr>
        <w:keepNext w:val="0"/>
        <w:keepLines w:val="0"/>
        <w:pageBreakBefore w:val="0"/>
        <w:wordWrap/>
        <w:overflowPunct/>
        <w:topLinePunct w:val="0"/>
        <w:bidi w:val="0"/>
        <w:spacing w:line="560" w:lineRule="exact"/>
        <w:rPr>
          <w:rFonts w:ascii="Arial"/>
          <w:sz w:val="21"/>
        </w:rPr>
      </w:pPr>
    </w:p>
    <w:p w14:paraId="7700A532">
      <w:pPr>
        <w:keepNext w:val="0"/>
        <w:keepLines w:val="0"/>
        <w:pageBreakBefore w:val="0"/>
        <w:wordWrap/>
        <w:overflowPunct/>
        <w:topLinePunct w:val="0"/>
        <w:bidi w:val="0"/>
        <w:spacing w:line="560" w:lineRule="exact"/>
        <w:rPr>
          <w:rFonts w:ascii="Arial"/>
          <w:sz w:val="21"/>
        </w:rPr>
      </w:pPr>
    </w:p>
    <w:p w14:paraId="6C62758F">
      <w:pPr>
        <w:keepNext w:val="0"/>
        <w:keepLines w:val="0"/>
        <w:pageBreakBefore w:val="0"/>
        <w:wordWrap/>
        <w:overflowPunct/>
        <w:topLinePunct w:val="0"/>
        <w:bidi w:val="0"/>
        <w:spacing w:line="560" w:lineRule="exact"/>
        <w:rPr>
          <w:rFonts w:hint="eastAsia"/>
        </w:rPr>
      </w:pPr>
    </w:p>
    <w:sectPr>
      <w:footerReference r:id="rId12" w:type="default"/>
      <w:footerReference r:id="rId13" w:type="even"/>
      <w:pgSz w:w="11906" w:h="16838"/>
      <w:pgMar w:top="2098" w:right="1474" w:bottom="1418" w:left="1588" w:header="851" w:footer="1021" w:gutter="0"/>
      <w:pgNumType w:fmt="numberInDash"/>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14E747E4-C557-4C0B-AA1F-51B7631D2FD6}"/>
  </w:font>
  <w:font w:name="黑体">
    <w:altName w:val="SimSun-ExtB"/>
    <w:panose1 w:val="02010609060101010101"/>
    <w:charset w:val="86"/>
    <w:family w:val="auto"/>
    <w:pitch w:val="default"/>
    <w:sig w:usb0="800002BF" w:usb1="38CF7CFA" w:usb2="00000016" w:usb3="00000000" w:csb0="00040001" w:csb1="00000000"/>
    <w:embedRegular r:id="rId2" w:fontKey="{5F3B953F-0A7E-4C3E-8274-530BDD1D77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3" w:fontKey="{53E1E8AD-A5A6-44E7-987D-1EA5264D69A4}"/>
  </w:font>
  <w:font w:name="仿宋">
    <w:panose1 w:val="02010609060101010101"/>
    <w:charset w:val="86"/>
    <w:family w:val="auto"/>
    <w:pitch w:val="default"/>
    <w:sig w:usb0="800002BF" w:usb1="38CF7CFA" w:usb2="00000016" w:usb3="00000000" w:csb0="00040001" w:csb1="00000000"/>
    <w:embedRegular r:id="rId4" w:fontKey="{7CBD7D8C-4FBA-4556-BBFE-A71870825A2E}"/>
  </w:font>
  <w:font w:name="方正小标宋_GBK">
    <w:panose1 w:val="03000502000000000000"/>
    <w:charset w:val="86"/>
    <w:family w:val="auto"/>
    <w:pitch w:val="default"/>
    <w:sig w:usb0="00000001" w:usb1="080E0000" w:usb2="00000000" w:usb3="00000000" w:csb0="00040000" w:csb1="00000000"/>
    <w:embedRegular r:id="rId5" w:fontKey="{CF9521D5-8CCD-4853-B0C3-45BCBD03F1EB}"/>
  </w:font>
  <w:font w:name="仿宋_GB2312">
    <w:panose1 w:val="02010609030101010101"/>
    <w:charset w:val="86"/>
    <w:family w:val="auto"/>
    <w:pitch w:val="default"/>
    <w:sig w:usb0="00000001" w:usb1="080E0000" w:usb2="00000000" w:usb3="00000000" w:csb0="00040000" w:csb1="00000000"/>
    <w:embedRegular r:id="rId6" w:fontKey="{D0A90F4D-8E78-48AA-B742-429C32E9956F}"/>
  </w:font>
  <w:font w:name="楷体">
    <w:panose1 w:val="02010609060101010101"/>
    <w:charset w:val="86"/>
    <w:family w:val="auto"/>
    <w:pitch w:val="default"/>
    <w:sig w:usb0="800002BF" w:usb1="38CF7CFA" w:usb2="00000016" w:usb3="00000000" w:csb0="00040001" w:csb1="00000000"/>
    <w:embedRegular r:id="rId7" w:fontKey="{01180A99-00D3-4C20-9DE3-03CF791BE809}"/>
  </w:font>
  <w:font w:name="方正楷体_GBK">
    <w:altName w:val="微软雅黑"/>
    <w:panose1 w:val="02000000000000000000"/>
    <w:charset w:val="86"/>
    <w:family w:val="auto"/>
    <w:pitch w:val="default"/>
    <w:sig w:usb0="00000000" w:usb1="00000000" w:usb2="00000000" w:usb3="00000000" w:csb0="00040000" w:csb1="00000000"/>
    <w:embedRegular r:id="rId8" w:fontKey="{5636DE60-E407-495A-A070-E9844D08AA83}"/>
  </w:font>
  <w:font w:name="微软雅黑">
    <w:panose1 w:val="020B0503020204020204"/>
    <w:charset w:val="86"/>
    <w:family w:val="auto"/>
    <w:pitch w:val="default"/>
    <w:sig w:usb0="80000287" w:usb1="2ACF3C50" w:usb2="00000016" w:usb3="00000000" w:csb0="0004001F" w:csb1="00000000"/>
    <w:embedRegular r:id="rId9" w:fontKey="{BAA79C41-5C42-4661-A4FA-4184FEA5FFBB}"/>
  </w:font>
  <w:font w:name="方正黑体_GBK">
    <w:panose1 w:val="03000509000000000000"/>
    <w:charset w:val="86"/>
    <w:family w:val="auto"/>
    <w:pitch w:val="default"/>
    <w:sig w:usb0="00000001" w:usb1="080E0000" w:usb2="00000000" w:usb3="00000000" w:csb0="00040000" w:csb1="00000000"/>
    <w:embedRegular r:id="rId10" w:fontKey="{B4FBE758-D08D-4EF1-9EFB-03FE52399061}"/>
  </w:font>
  <w:font w:name="方正小标宋简体">
    <w:panose1 w:val="03000509000000000000"/>
    <w:charset w:val="86"/>
    <w:family w:val="auto"/>
    <w:pitch w:val="default"/>
    <w:sig w:usb0="00000001" w:usb1="080E0000" w:usb2="00000000" w:usb3="00000000" w:csb0="00040000" w:csb1="00000000"/>
    <w:embedRegular r:id="rId11" w:fontKey="{0409F099-A7FC-4742-B938-C006CB646711}"/>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B0A5B">
    <w:pPr>
      <w:spacing w:line="173" w:lineRule="auto"/>
      <w:ind w:left="4129"/>
      <w:rPr>
        <w:rFonts w:ascii="Times New Roman" w:hAnsi="Times New Roman" w:eastAsia="Times New Roman" w:cs="Times New Roman"/>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6DDDC">
    <w:pPr>
      <w:spacing w:line="174" w:lineRule="auto"/>
      <w:ind w:left="4093"/>
      <w:rPr>
        <w:rFonts w:ascii="Times New Roman" w:hAnsi="Times New Roman" w:eastAsia="Times New Roman" w:cs="Times New Roman"/>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4A37F">
    <w:pPr>
      <w:spacing w:line="174" w:lineRule="auto"/>
      <w:ind w:left="4093"/>
      <w:rPr>
        <w:rFonts w:ascii="Times New Roman" w:hAnsi="Times New Roman" w:eastAsia="Times New Roman" w:cs="Times New Roman"/>
        <w:sz w:val="15"/>
        <w:szCs w:val="1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B24A1">
    <w:pPr>
      <w:spacing w:line="178" w:lineRule="auto"/>
      <w:ind w:left="4160"/>
      <w:rPr>
        <w:rFonts w:ascii="Times New Roman" w:hAnsi="Times New Roman" w:eastAsia="Times New Roman" w:cs="Times New Roman"/>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2A8F7">
    <w:pPr>
      <w:spacing w:line="174" w:lineRule="auto"/>
      <w:ind w:left="4314"/>
      <w:rPr>
        <w:rFonts w:ascii="Times New Roman" w:hAnsi="Times New Roman" w:eastAsia="Times New Roman" w:cs="Times New Roman"/>
        <w:sz w:val="15"/>
        <w:szCs w:val="15"/>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C1360">
    <w:pPr>
      <w:spacing w:line="179" w:lineRule="auto"/>
      <w:ind w:left="4295"/>
      <w:rPr>
        <w:rFonts w:ascii="Times New Roman" w:hAnsi="Times New Roman" w:eastAsia="Times New Roman" w:cs="Times New Roman"/>
        <w:sz w:val="23"/>
        <w:szCs w:val="2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515EB">
    <w:pPr>
      <w:spacing w:line="177" w:lineRule="auto"/>
      <w:rPr>
        <w:rFonts w:ascii="Times New Roman" w:hAnsi="Times New Roman" w:eastAsia="Times New Roman" w:cs="Times New Roman"/>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606DD">
    <w:pPr>
      <w:pStyle w:val="4"/>
      <w:framePr w:wrap="around" w:vAnchor="text" w:hAnchor="margin" w:xAlign="outside" w:y="1"/>
      <w:rPr>
        <w:rStyle w:val="9"/>
        <w:rFonts w:ascii="黑体" w:hAnsi="黑体" w:eastAsia="黑体"/>
        <w:sz w:val="28"/>
        <w:szCs w:val="28"/>
      </w:rPr>
    </w:pPr>
    <w:r>
      <w:rPr>
        <w:rFonts w:ascii="黑体" w:hAnsi="黑体" w:eastAsia="黑体"/>
        <w:sz w:val="28"/>
        <w:szCs w:val="28"/>
      </w:rPr>
      <w:fldChar w:fldCharType="begin"/>
    </w:r>
    <w:r>
      <w:rPr>
        <w:rStyle w:val="9"/>
        <w:rFonts w:ascii="黑体" w:hAnsi="黑体" w:eastAsia="黑体"/>
        <w:sz w:val="28"/>
        <w:szCs w:val="28"/>
      </w:rPr>
      <w:instrText xml:space="preserve">PAGE  </w:instrText>
    </w:r>
    <w:r>
      <w:rPr>
        <w:rFonts w:ascii="黑体" w:hAnsi="黑体" w:eastAsia="黑体"/>
        <w:sz w:val="28"/>
        <w:szCs w:val="28"/>
      </w:rPr>
      <w:fldChar w:fldCharType="separate"/>
    </w:r>
    <w:r>
      <w:rPr>
        <w:rStyle w:val="9"/>
        <w:rFonts w:ascii="黑体" w:hAnsi="黑体" w:eastAsia="黑体"/>
        <w:sz w:val="28"/>
        <w:szCs w:val="28"/>
      </w:rPr>
      <w:t>- 3 -</w:t>
    </w:r>
    <w:r>
      <w:rPr>
        <w:rFonts w:ascii="黑体" w:hAnsi="黑体" w:eastAsia="黑体"/>
        <w:sz w:val="28"/>
        <w:szCs w:val="28"/>
      </w:rPr>
      <w:fldChar w:fldCharType="end"/>
    </w:r>
  </w:p>
  <w:p w14:paraId="30CF2199">
    <w:pPr>
      <w:pStyle w:val="4"/>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7260">
    <w:pPr>
      <w:pStyle w:val="4"/>
      <w:framePr w:wrap="around" w:vAnchor="text" w:hAnchor="margin" w:xAlign="outside" w:y="1"/>
      <w:rPr>
        <w:rStyle w:val="9"/>
        <w:rFonts w:ascii="黑体" w:hAnsi="黑体" w:eastAsia="黑体"/>
        <w:sz w:val="28"/>
        <w:szCs w:val="28"/>
      </w:rPr>
    </w:pPr>
    <w:r>
      <w:rPr>
        <w:rFonts w:ascii="黑体" w:hAnsi="黑体" w:eastAsia="黑体"/>
        <w:sz w:val="28"/>
        <w:szCs w:val="28"/>
      </w:rPr>
      <w:fldChar w:fldCharType="begin"/>
    </w:r>
    <w:r>
      <w:rPr>
        <w:rStyle w:val="9"/>
        <w:rFonts w:ascii="黑体" w:hAnsi="黑体" w:eastAsia="黑体"/>
        <w:sz w:val="28"/>
        <w:szCs w:val="28"/>
      </w:rPr>
      <w:instrText xml:space="preserve">PAGE  </w:instrText>
    </w:r>
    <w:r>
      <w:rPr>
        <w:rFonts w:ascii="黑体" w:hAnsi="黑体" w:eastAsia="黑体"/>
        <w:sz w:val="28"/>
        <w:szCs w:val="28"/>
      </w:rPr>
      <w:fldChar w:fldCharType="separate"/>
    </w:r>
    <w:r>
      <w:rPr>
        <w:rStyle w:val="9"/>
        <w:rFonts w:ascii="黑体" w:hAnsi="黑体" w:eastAsia="黑体"/>
        <w:sz w:val="28"/>
        <w:szCs w:val="28"/>
      </w:rPr>
      <w:t>- 2 -</w:t>
    </w:r>
    <w:r>
      <w:rPr>
        <w:rFonts w:ascii="黑体" w:hAnsi="黑体" w:eastAsia="黑体"/>
        <w:sz w:val="28"/>
        <w:szCs w:val="28"/>
      </w:rPr>
      <w:fldChar w:fldCharType="end"/>
    </w:r>
  </w:p>
  <w:p w14:paraId="69C93FAA">
    <w:pPr>
      <w:pStyle w:val="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B3EAC0"/>
    <w:multiLevelType w:val="singleLevel"/>
    <w:tmpl w:val="74B3EAC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rawingGridHorizontalSpacing w:val="161"/>
  <w:drawingGridVerticalSpacing w:val="292"/>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MTIyN2RiMjQwYTM5NjMyODcwNGMyNjIwYzI0ZGEwMDkifQ=="/>
  </w:docVars>
  <w:rsids>
    <w:rsidRoot w:val="00000000"/>
    <w:rsid w:val="06B66892"/>
    <w:rsid w:val="07034EEF"/>
    <w:rsid w:val="084D1E2B"/>
    <w:rsid w:val="0C2A4705"/>
    <w:rsid w:val="0EBF433E"/>
    <w:rsid w:val="0EE46E3B"/>
    <w:rsid w:val="0F5E67C6"/>
    <w:rsid w:val="0F7D37F7"/>
    <w:rsid w:val="12504372"/>
    <w:rsid w:val="14C10B1B"/>
    <w:rsid w:val="17BC177E"/>
    <w:rsid w:val="1FB00C98"/>
    <w:rsid w:val="25084C7D"/>
    <w:rsid w:val="2645027E"/>
    <w:rsid w:val="26F121F0"/>
    <w:rsid w:val="27210127"/>
    <w:rsid w:val="2D844392"/>
    <w:rsid w:val="2F324CFE"/>
    <w:rsid w:val="33B418B0"/>
    <w:rsid w:val="34DE074D"/>
    <w:rsid w:val="3C765D14"/>
    <w:rsid w:val="3E310271"/>
    <w:rsid w:val="3EF562D9"/>
    <w:rsid w:val="3F350D24"/>
    <w:rsid w:val="412D3E04"/>
    <w:rsid w:val="42402470"/>
    <w:rsid w:val="447F1911"/>
    <w:rsid w:val="494A71CD"/>
    <w:rsid w:val="4A610F14"/>
    <w:rsid w:val="4C4C4117"/>
    <w:rsid w:val="57404D35"/>
    <w:rsid w:val="5BF4C239"/>
    <w:rsid w:val="5EAB639B"/>
    <w:rsid w:val="5F571ABE"/>
    <w:rsid w:val="63490AF3"/>
    <w:rsid w:val="641B0E4B"/>
    <w:rsid w:val="65E329B5"/>
    <w:rsid w:val="67500366"/>
    <w:rsid w:val="6C1D5E3D"/>
    <w:rsid w:val="6E974BFA"/>
    <w:rsid w:val="6EFE3081"/>
    <w:rsid w:val="6F28562A"/>
    <w:rsid w:val="6F7FA129"/>
    <w:rsid w:val="72377F2E"/>
    <w:rsid w:val="745820F0"/>
    <w:rsid w:val="777C659D"/>
    <w:rsid w:val="79DBF5C7"/>
    <w:rsid w:val="7A5A304A"/>
    <w:rsid w:val="7DF6CC11"/>
    <w:rsid w:val="7E992A68"/>
    <w:rsid w:val="7ECE3519"/>
    <w:rsid w:val="7EFB7512"/>
    <w:rsid w:val="7F3E7050"/>
    <w:rsid w:val="7FBB66AC"/>
    <w:rsid w:val="7FDF6055"/>
    <w:rsid w:val="9DFFB0A2"/>
    <w:rsid w:val="A9DEA70F"/>
    <w:rsid w:val="DBBF76EC"/>
    <w:rsid w:val="DCFFA0E1"/>
    <w:rsid w:val="DF840D2D"/>
    <w:rsid w:val="DFFFD851"/>
    <w:rsid w:val="F3FF5FB5"/>
    <w:rsid w:val="F4FC486D"/>
    <w:rsid w:val="F6FF6648"/>
    <w:rsid w:val="FC4D0D16"/>
    <w:rsid w:val="FCEEE006"/>
    <w:rsid w:val="FE6E1B90"/>
    <w:rsid w:val="FF368A48"/>
    <w:rsid w:val="FF8F566B"/>
    <w:rsid w:val="FFD734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方正仿宋_GB2312" w:cs="Arial"/>
      <w:snapToGrid w:val="0"/>
      <w:color w:val="000000"/>
      <w:kern w:val="0"/>
      <w:sz w:val="32"/>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6"/>
      <w:szCs w:val="36"/>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0"/>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2MjcxOTI4NjY5IiwKCSJHcm91cElkIiA6ICIzNjcxNDc0ODEiLAoJIkltYWdlIiA6ICJpVkJPUncwS0dnb0FBQUFOU1VoRVVnQUFCSzBBQUFTa0NBWUFBQUNoTnZrYUFBQUFBWE5TUjBJQXJzNGM2UUFBSUFCSlJFRlVlSnpzM1hkMFZOWGk5dkZuMGdPaFNTK0JnQ0JOOUtJVXNRTDZnb0tDVXVSU3BRaEVXakNBSUtHWFNPaEZVSkFpU3JtQ2dvcUFEYU1SS1NLOUJBaElJS0VtUUFpQnRKbk0rOGRsOGlPa3pVemF4UHY5ck9VeXpEbG5uejB6WjNaeW50bEZ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TdqMzVaYXpXVHFwb3FrQUFBQUFFbEZUa1N1UW1DQyIsCgkiVGhlbWUiIDogIiIsCgkiVHlwZSIgOiAiZmxvdyIsCgkiVXNlcklkIiA6ICIzNjU3Mzc1OTQiLAoJIlZlcnNpb24iIDogIjY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7551</Words>
  <Characters>7641</Characters>
  <TotalTime>6</TotalTime>
  <ScaleCrop>false</ScaleCrop>
  <LinksUpToDate>false</LinksUpToDate>
  <CharactersWithSpaces>7754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2024-11-13T15:26:00Z</dcterms:created>
  <dc:creator>Kingsoft-PDF</dc:creator>
  <cp:lastModifiedBy>淡定</cp:lastModifiedBy>
  <cp:lastPrinted>2024-12-19T04:01:00Z</cp:lastPrinted>
  <dcterms:modified xsi:type="dcterms:W3CDTF">2025-09-29T01:29:00Z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2024-11-11T15:26:51Z</vt:filetime>
  </property>
  <property fmtid="{D5CDD505-2E9C-101B-9397-08002B2CF9AE}" pid="4" name="UsrData">
    <vt:lpwstr>6731b1b20d781900206be909wl</vt:lpwstr>
  </property>
  <property fmtid="{D5CDD505-2E9C-101B-9397-08002B2CF9AE}" pid="5" name="KSOProductBuildVer">
    <vt:lpwstr>2052-12.1.0.22529</vt:lpwstr>
  </property>
  <property fmtid="{D5CDD505-2E9C-101B-9397-08002B2CF9AE}" pid="6" name="ICV">
    <vt:lpwstr>CCBA8D3DD19041C1800FFF205DD2BB2D_12</vt:lpwstr>
  </property>
  <property fmtid="{D5CDD505-2E9C-101B-9397-08002B2CF9AE}" pid="7" name="KSOTemplateDocerSaveRecord">
    <vt:lpwstr>eyJoZGlkIjoiOTJkYTY3Y2FiMzRjZWY5MzA3M2FlZWM5ZWNjNWVjM2UiLCJ1c2VySWQiOiIzNDI3NTg4OTEifQ==</vt:lpwstr>
  </property>
</Properties>
</file>