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7EA0A4">
      <w:pPr>
        <w:jc w:val="center"/>
        <w:rPr>
          <w:rFonts w:hint="eastAsia" w:ascii="新宋体" w:hAnsi="新宋体" w:eastAsia="新宋体"/>
          <w:sz w:val="28"/>
          <w:szCs w:val="28"/>
        </w:rPr>
      </w:pPr>
      <w:r>
        <w:rPr>
          <w:rFonts w:hint="eastAsia" w:ascii="隶书" w:hAnsi="隶书" w:eastAsia="隶书" w:cs="隶书"/>
          <w:color w:val="FF0000"/>
          <w:sz w:val="144"/>
          <w:szCs w:val="144"/>
          <w:lang w:eastAsia="zh-CN"/>
        </w:rPr>
        <w:t>林</w:t>
      </w:r>
      <w:r>
        <w:rPr>
          <w:rFonts w:hint="eastAsia" w:ascii="隶书" w:hAnsi="隶书" w:eastAsia="隶书" w:cs="隶书"/>
          <w:color w:val="FF0000"/>
          <w:sz w:val="144"/>
          <w:szCs w:val="144"/>
          <w:lang w:val="en-US" w:eastAsia="zh-CN"/>
        </w:rPr>
        <w:t xml:space="preserve"> </w:t>
      </w:r>
      <w:r>
        <w:rPr>
          <w:rFonts w:hint="eastAsia" w:ascii="隶书" w:hAnsi="隶书" w:eastAsia="隶书" w:cs="隶书"/>
          <w:color w:val="FF0000"/>
          <w:sz w:val="144"/>
          <w:szCs w:val="144"/>
          <w:lang w:eastAsia="zh-CN"/>
        </w:rPr>
        <w:t>业</w:t>
      </w:r>
      <w:r>
        <w:rPr>
          <w:rFonts w:hint="eastAsia" w:ascii="隶书" w:hAnsi="隶书" w:eastAsia="隶书" w:cs="隶书"/>
          <w:color w:val="FF0000"/>
          <w:sz w:val="144"/>
          <w:szCs w:val="144"/>
          <w:lang w:val="en-US" w:eastAsia="zh-CN"/>
        </w:rPr>
        <w:t xml:space="preserve"> </w:t>
      </w:r>
      <w:r>
        <w:rPr>
          <w:rFonts w:hint="eastAsia" w:ascii="隶书" w:hAnsi="隶书" w:eastAsia="隶书" w:cs="隶书"/>
          <w:color w:val="FF0000"/>
          <w:sz w:val="144"/>
          <w:szCs w:val="144"/>
          <w:lang w:eastAsia="zh-CN"/>
        </w:rPr>
        <w:t>信</w:t>
      </w:r>
      <w:r>
        <w:rPr>
          <w:rFonts w:hint="eastAsia" w:ascii="隶书" w:hAnsi="隶书" w:eastAsia="隶书" w:cs="隶书"/>
          <w:color w:val="FF0000"/>
          <w:sz w:val="144"/>
          <w:szCs w:val="144"/>
          <w:lang w:val="en-US" w:eastAsia="zh-CN"/>
        </w:rPr>
        <w:t xml:space="preserve"> </w:t>
      </w:r>
      <w:r>
        <w:rPr>
          <w:rFonts w:hint="eastAsia" w:ascii="隶书" w:hAnsi="隶书" w:eastAsia="隶书" w:cs="隶书"/>
          <w:color w:val="FF0000"/>
          <w:sz w:val="144"/>
          <w:szCs w:val="144"/>
          <w:lang w:eastAsia="zh-CN"/>
        </w:rPr>
        <w:t>息</w:t>
      </w:r>
    </w:p>
    <w:p w14:paraId="5FAACFD7">
      <w:pPr>
        <w:rPr>
          <w:rFonts w:hint="eastAsia" w:ascii="新宋体" w:hAnsi="新宋体" w:eastAsia="新宋体"/>
          <w:sz w:val="28"/>
          <w:szCs w:val="28"/>
        </w:rPr>
      </w:pPr>
    </w:p>
    <w:p w14:paraId="664B75A8">
      <w:pPr>
        <w:jc w:val="center"/>
        <w:rPr>
          <w:rFonts w:hint="eastAsia" w:ascii="新宋体" w:hAnsi="新宋体" w:eastAsia="新宋体"/>
          <w:sz w:val="32"/>
          <w:szCs w:val="32"/>
        </w:rPr>
      </w:pPr>
      <w:r>
        <w:rPr>
          <w:rFonts w:hint="eastAsia" w:ascii="新宋体" w:hAnsi="新宋体" w:eastAsia="新宋体"/>
          <w:sz w:val="32"/>
          <w:szCs w:val="32"/>
        </w:rPr>
        <w:t>第</w:t>
      </w:r>
      <w:r>
        <w:rPr>
          <w:rFonts w:hint="eastAsia" w:ascii="新宋体" w:hAnsi="新宋体" w:eastAsia="新宋体"/>
          <w:sz w:val="32"/>
          <w:szCs w:val="32"/>
          <w:lang w:eastAsia="zh-CN"/>
        </w:rPr>
        <w:t>十四</w:t>
      </w:r>
      <w:r>
        <w:rPr>
          <w:rFonts w:hint="eastAsia" w:ascii="新宋体" w:hAnsi="新宋体" w:eastAsia="新宋体"/>
          <w:sz w:val="32"/>
          <w:szCs w:val="32"/>
        </w:rPr>
        <w:t>期</w:t>
      </w:r>
    </w:p>
    <w:p w14:paraId="39D3B80B">
      <w:pPr>
        <w:jc w:val="center"/>
        <w:rPr>
          <w:rFonts w:hint="eastAsia" w:ascii="新宋体" w:hAnsi="新宋体" w:eastAsia="新宋体"/>
          <w:sz w:val="24"/>
          <w:szCs w:val="24"/>
        </w:rPr>
      </w:pPr>
    </w:p>
    <w:p w14:paraId="3C65258E">
      <w:pPr>
        <w:ind w:right="150"/>
        <w:jc w:val="center"/>
        <w:rPr>
          <w:rFonts w:hint="eastAsia" w:ascii="新宋体" w:hAnsi="新宋体" w:eastAsia="新宋体"/>
          <w:sz w:val="32"/>
          <w:szCs w:val="32"/>
        </w:rPr>
      </w:pPr>
      <w:r>
        <w:rPr>
          <w:rFonts w:hint="eastAsia" w:ascii="新宋体" w:hAnsi="新宋体" w:eastAsia="新宋体"/>
          <w:sz w:val="32"/>
          <w:szCs w:val="32"/>
          <w:lang w:val="en-US" w:eastAsia="zh-CN"/>
        </w:rPr>
        <w:t xml:space="preserve">盂县林业局   </w:t>
      </w:r>
      <w:r>
        <w:rPr>
          <w:rFonts w:hint="eastAsia" w:ascii="新宋体" w:hAnsi="新宋体" w:eastAsia="新宋体"/>
          <w:sz w:val="28"/>
          <w:szCs w:val="28"/>
          <w:lang w:val="en-US" w:eastAsia="zh-CN"/>
        </w:rPr>
        <w:t xml:space="preserve">               </w:t>
      </w:r>
      <w:r>
        <w:rPr>
          <w:rFonts w:hint="eastAsia" w:ascii="新宋体" w:hAnsi="新宋体" w:eastAsia="新宋体"/>
          <w:sz w:val="32"/>
          <w:szCs w:val="32"/>
          <w:lang w:val="en-US" w:eastAsia="zh-CN"/>
        </w:rPr>
        <w:t xml:space="preserve"> </w:t>
      </w:r>
      <w:r>
        <w:rPr>
          <w:rFonts w:hint="eastAsia" w:ascii="新宋体" w:hAnsi="新宋体" w:eastAsia="新宋体"/>
          <w:sz w:val="32"/>
          <w:szCs w:val="32"/>
        </w:rPr>
        <w:t>二0</w:t>
      </w:r>
      <w:r>
        <w:rPr>
          <w:rFonts w:hint="eastAsia" w:ascii="新宋体" w:hAnsi="新宋体" w:eastAsia="新宋体"/>
          <w:sz w:val="32"/>
          <w:szCs w:val="32"/>
          <w:lang w:eastAsia="zh-CN"/>
        </w:rPr>
        <w:t>二</w:t>
      </w:r>
      <w:r>
        <w:rPr>
          <w:rFonts w:hint="eastAsia" w:ascii="新宋体" w:hAnsi="新宋体" w:eastAsia="新宋体"/>
          <w:sz w:val="32"/>
          <w:szCs w:val="32"/>
          <w:lang w:val="en-US" w:eastAsia="zh-CN"/>
        </w:rPr>
        <w:t>五</w:t>
      </w:r>
      <w:r>
        <w:rPr>
          <w:rFonts w:hint="eastAsia" w:ascii="新宋体" w:hAnsi="新宋体" w:eastAsia="新宋体"/>
          <w:sz w:val="32"/>
          <w:szCs w:val="32"/>
        </w:rPr>
        <w:t>年</w:t>
      </w:r>
      <w:r>
        <w:rPr>
          <w:rFonts w:hint="eastAsia" w:ascii="新宋体" w:hAnsi="新宋体" w:eastAsia="新宋体"/>
          <w:sz w:val="32"/>
          <w:szCs w:val="32"/>
          <w:lang w:eastAsia="zh-CN"/>
        </w:rPr>
        <w:t>四</w:t>
      </w:r>
      <w:r>
        <w:rPr>
          <w:rFonts w:hint="eastAsia" w:ascii="新宋体" w:hAnsi="新宋体" w:eastAsia="新宋体"/>
          <w:sz w:val="32"/>
          <w:szCs w:val="32"/>
        </w:rPr>
        <w:t>月</w:t>
      </w:r>
      <w:r>
        <w:rPr>
          <w:rFonts w:hint="eastAsia" w:ascii="新宋体" w:hAnsi="新宋体" w:eastAsia="新宋体"/>
          <w:sz w:val="32"/>
          <w:szCs w:val="32"/>
          <w:lang w:eastAsia="zh-CN"/>
        </w:rPr>
        <w:t>二十三</w:t>
      </w:r>
      <w:r>
        <w:rPr>
          <w:rFonts w:hint="eastAsia" w:ascii="新宋体" w:hAnsi="新宋体" w:eastAsia="新宋体"/>
          <w:sz w:val="32"/>
          <w:szCs w:val="32"/>
        </w:rPr>
        <w:t>日</w:t>
      </w:r>
    </w:p>
    <w:p w14:paraId="1A302BD2">
      <w:pPr>
        <w:rPr>
          <w:rFonts w:hint="eastAsia" w:ascii="新宋体" w:hAnsi="新宋体" w:eastAsia="新宋体"/>
          <w:sz w:val="28"/>
          <w:szCs w:val="28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75565</wp:posOffset>
                </wp:positionV>
                <wp:extent cx="5248275" cy="0"/>
                <wp:effectExtent l="0" t="9525" r="9525" b="95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56335" y="3192145"/>
                          <a:ext cx="5248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.3pt;margin-top:5.95pt;height:0pt;width:413.25pt;z-index:251659264;mso-width-relative:page;mso-height-relative:page;" filled="f" stroked="t" coordsize="21600,21600" o:gfxdata="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OWHsvUAAAACAEAAA8AAAAAAAAAAQAgAAAAIgAAAGRycy9kb3ducmV2LnhtbFBLAQIU&#10;ABQAAAAIAIdO4kBzcFrc9wEAAL4DAAAOAAAAAAAAAAEAIAAAACMBAABkcnMvZTJvRG9jLnhtbFBL&#10;BQYAAAAABgAGAFkBAACMBQAAAAA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440007EC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春风送暖好时节 植树造林正当时</w:t>
      </w:r>
    </w:p>
    <w:p w14:paraId="73A09941">
      <w:pPr>
        <w:ind w:firstLine="640" w:firstLineChars="200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阳春三月，草长莺飞，植树布绿正当时。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今年是开展全民义务植树运动44周年，3月12日是第47个中国植树节，为深入贯彻全县两会精神，县林业局精心准备，于4月22日组织全局干部职工50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多人，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拉开2025年度全县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春季义务植树造林活动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序幕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。</w:t>
      </w:r>
    </w:p>
    <w:p w14:paraId="7629F2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513070" cy="2516505"/>
            <wp:effectExtent l="0" t="0" r="11430" b="17145"/>
            <wp:docPr id="3" name="图片 3" descr="ec53092261474da9ce721f6b5d44b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c53092261474da9ce721f6b5d44bd5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F13D">
      <w:pPr>
        <w:ind w:firstLine="640" w:firstLineChars="200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植树现场，干部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职工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三五人一组，分工协作，相互配合，挖坑、扶苗、培土、踩实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、浇水、覆土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，当天上午共合力种下了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300余棵白皮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松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树苗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。此次植树活动，进一步增强了大家关心和参与生态环境保护、建设美好家园的意识。</w:t>
      </w:r>
      <w:r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参加义务植树活动的干部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职工</w:t>
      </w:r>
      <w:r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表示，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要切实履行植树义务，植绿护绿爱绿，共建绿色家园。</w:t>
      </w:r>
      <w:r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植树造林是改善生态环境、造福后人的好事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，</w:t>
      </w:r>
      <w:r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参加植树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活动是一种义务</w:t>
      </w:r>
      <w:r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更是一种责任，希望用自己的劳动成果为绿化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盂县</w:t>
      </w:r>
      <w:r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，创造宜居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宜业宜游</w:t>
      </w:r>
      <w:r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的生活环境贡献一份力量。</w:t>
      </w:r>
    </w:p>
    <w:p w14:paraId="4FAEB0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514975" cy="5318760"/>
            <wp:effectExtent l="0" t="0" r="9525" b="15240"/>
            <wp:docPr id="1" name="图片 1" descr="b12fdf94e49857f54bbdaf3cdf119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2fdf94e49857f54bbdaf3cdf119cc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624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20" w:lineRule="atLeast"/>
        <w:ind w:right="0"/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514975" cy="4719955"/>
            <wp:effectExtent l="0" t="0" r="9525" b="4445"/>
            <wp:docPr id="2" name="图片 2" descr="6b6bbb17733faed6bec845519661d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6bbb17733faed6bec845519661d0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FB6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20" w:lineRule="atLeast"/>
        <w:ind w:right="0" w:firstLine="640" w:firstLineChars="200"/>
        <w:rPr>
          <w:rFonts w:hint="default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根据县委、县政府的安排，我县今年计划完成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义务植树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任务60余万株，其中党政机关完成12万株。接下来的一个多月是完成任务的关键时期，林业局将统筹规划，积极协调各单位各乡镇主动认领任务，分解到村，落实到人，以高度负责的态度圆满完成</w:t>
      </w:r>
      <w:bookmarkStart w:id="0" w:name="_GoBack"/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县委、县政府</w:t>
      </w:r>
      <w:bookmarkEnd w:id="0"/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下达的全民义务植树任务，着力增绿添彩，</w:t>
      </w:r>
      <w:r>
        <w:rPr>
          <w:rFonts w:hint="eastAsia" w:cstheme="minorBidi"/>
          <w:b w:val="0"/>
          <w:kern w:val="2"/>
          <w:sz w:val="32"/>
          <w:szCs w:val="32"/>
          <w:lang w:val="en-US" w:eastAsia="zh-CN" w:bidi="ar-SA"/>
        </w:rPr>
        <w:t>推动绿色发展，彻底</w:t>
      </w:r>
      <w:r>
        <w:rPr>
          <w:rFonts w:hint="default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  <w:t>筑牢生态</w:t>
      </w:r>
      <w:r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  <w:t>绿色</w:t>
      </w:r>
      <w:r>
        <w:rPr>
          <w:rFonts w:hint="default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  <w:t>屏障</w:t>
      </w:r>
      <w:r>
        <w:rPr>
          <w:rFonts w:hint="eastAsia" w:cstheme="minorBidi"/>
          <w:b w:val="0"/>
          <w:kern w:val="2"/>
          <w:sz w:val="32"/>
          <w:szCs w:val="32"/>
          <w:lang w:val="en-US" w:eastAsia="zh-CN" w:bidi="ar-SA"/>
        </w:rPr>
        <w:t>，全面促进人与自然和谐共生发展。</w:t>
      </w:r>
    </w:p>
    <w:p w14:paraId="3866B15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20" w:lineRule="atLeast"/>
        <w:ind w:right="0" w:firstLine="640" w:firstLineChars="200"/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1440" w:right="1633" w:bottom="1440" w:left="15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方正隶书_GBK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yNjNjNTk4YjEyZThlOWRhZWJmNDBhM2QzZDRhMDYifQ=="/>
  </w:docVars>
  <w:rsids>
    <w:rsidRoot w:val="7FAD2B74"/>
    <w:rsid w:val="39E15189"/>
    <w:rsid w:val="63F614C9"/>
    <w:rsid w:val="6DBF1405"/>
    <w:rsid w:val="7FAD2B74"/>
    <w:rsid w:val="F6FB2094"/>
    <w:rsid w:val="FCFBD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524</Words>
  <Characters>536</Characters>
  <Lines>0</Lines>
  <Paragraphs>0</Paragraphs>
  <TotalTime>26</TotalTime>
  <ScaleCrop>false</ScaleCrop>
  <LinksUpToDate>false</LinksUpToDate>
  <CharactersWithSpaces>559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2023-03-20T11:16:00Z</dcterms:created>
  <dc:creator>Administrator</dc:creator>
  <cp:lastModifiedBy>小时候我长得可╭(╯3╰)╮亲了</cp:lastModifiedBy>
  <dcterms:modified xsi:type="dcterms:W3CDTF">2025-04-22T08:43:17Z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4E1B7AFDDDAF4239818BE95C9BDB74E9</vt:lpwstr>
  </property>
  <property fmtid="{D5CDD505-2E9C-101B-9397-08002B2CF9AE}" pid="4" name="KSOTemplateDocerSaveRecord">
    <vt:lpwstr>eyJoZGlkIjoiOGEwNzcwNjJkOWEyZTRiOGFlMGZjN2E1YThiZmE1NmEiLCJ1c2VySWQiOiIzODUxNTMyODgifQ==</vt:lpwstr>
  </property>
</Properties>
</file>