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13AAF">
      <w:pPr>
        <w:spacing w:before="131" w:line="305" w:lineRule="auto"/>
        <w:ind w:left="3610" w:right="328" w:hanging="3198"/>
        <w:rPr>
          <w:rFonts w:hint="eastAsia" w:ascii="方正小标宋简体" w:hAnsi="方正小标宋简体" w:eastAsia="方正小标宋简体" w:cs="方正小标宋简体"/>
          <w:sz w:val="31"/>
          <w:szCs w:val="31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9"/>
          <w:sz w:val="31"/>
          <w:szCs w:val="31"/>
        </w:rPr>
        <w:t>县人大常委会调研就近入学有学位和幼儿园集团化办学</w:t>
      </w:r>
      <w:r>
        <w:rPr>
          <w:rFonts w:ascii="方正小标宋简体" w:hAnsi="方正小标宋简体" w:eastAsia="方正小标宋简体" w:cs="方正小标宋简体"/>
          <w:spacing w:val="15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8"/>
          <w:sz w:val="31"/>
          <w:szCs w:val="31"/>
        </w:rPr>
        <w:t>工作</w:t>
      </w:r>
      <w:r>
        <w:rPr>
          <w:rFonts w:hint="eastAsia" w:ascii="方正小标宋简体" w:hAnsi="方正小标宋简体" w:eastAsia="方正小标宋简体" w:cs="方正小标宋简体"/>
          <w:spacing w:val="8"/>
          <w:sz w:val="31"/>
          <w:szCs w:val="31"/>
          <w:lang w:eastAsia="zh-CN"/>
        </w:rPr>
        <w:t>简报</w:t>
      </w:r>
      <w:bookmarkStart w:id="0" w:name="_GoBack"/>
      <w:bookmarkEnd w:id="0"/>
    </w:p>
    <w:p w14:paraId="322F6EAB">
      <w:pPr>
        <w:pStyle w:val="2"/>
        <w:spacing w:before="2" w:line="257" w:lineRule="auto"/>
        <w:ind w:left="108" w:right="13" w:firstLine="653"/>
      </w:pPr>
      <w:r>
        <w:rPr>
          <w:spacing w:val="-1"/>
        </w:rPr>
        <w:t>9</w:t>
      </w:r>
      <w:r>
        <w:rPr>
          <w:spacing w:val="-46"/>
        </w:rPr>
        <w:t xml:space="preserve"> </w:t>
      </w:r>
      <w:r>
        <w:rPr>
          <w:spacing w:val="-1"/>
        </w:rPr>
        <w:t>月</w:t>
      </w:r>
      <w:r>
        <w:rPr>
          <w:spacing w:val="-44"/>
        </w:rPr>
        <w:t xml:space="preserve"> </w:t>
      </w:r>
      <w:r>
        <w:rPr>
          <w:spacing w:val="-1"/>
        </w:rPr>
        <w:t>12 日上午，县人大常委会副主任王红雁带领部分县</w:t>
      </w:r>
      <w:r>
        <w:t xml:space="preserve"> </w:t>
      </w:r>
      <w:r>
        <w:rPr>
          <w:spacing w:val="21"/>
        </w:rPr>
        <w:t>人大常委会组成人员和县人大代表先后深入盂县第一实验</w:t>
      </w:r>
    </w:p>
    <w:p w14:paraId="13322C38">
      <w:pPr>
        <w:spacing w:line="55" w:lineRule="exact"/>
      </w:pPr>
    </w:p>
    <w:p w14:paraId="75BE944F">
      <w:pPr>
        <w:spacing w:line="55" w:lineRule="exact"/>
        <w:sectPr>
          <w:pgSz w:w="11906" w:h="16839"/>
          <w:pgMar w:top="1431" w:right="1785" w:bottom="0" w:left="1706" w:header="0" w:footer="0" w:gutter="0"/>
          <w:cols w:equalWidth="0" w:num="1">
            <w:col w:w="8414"/>
          </w:cols>
        </w:sectPr>
      </w:pPr>
    </w:p>
    <w:p w14:paraId="02B0F147">
      <w:pPr>
        <w:pStyle w:val="2"/>
        <w:spacing w:before="3" w:line="268" w:lineRule="auto"/>
        <w:ind w:left="108" w:right="15" w:firstLine="11"/>
        <w:jc w:val="both"/>
      </w:pPr>
      <w:r>
        <w:rPr>
          <w:spacing w:val="18"/>
        </w:rPr>
        <w:t>幼儿园、第三实验小学北村</w:t>
      </w:r>
      <w:r>
        <w:rPr>
          <w:spacing w:val="10"/>
        </w:rPr>
        <w:t xml:space="preserve"> </w:t>
      </w:r>
      <w:r>
        <w:rPr>
          <w:spacing w:val="19"/>
        </w:rPr>
        <w:t>校区、盂县第二中学校教育</w:t>
      </w:r>
      <w:r>
        <w:rPr>
          <w:spacing w:val="10"/>
        </w:rPr>
        <w:t xml:space="preserve"> </w:t>
      </w:r>
      <w:r>
        <w:rPr>
          <w:spacing w:val="19"/>
        </w:rPr>
        <w:t>集团孙家庄校区对“就近入</w:t>
      </w:r>
      <w:r>
        <w:rPr>
          <w:spacing w:val="10"/>
        </w:rPr>
        <w:t xml:space="preserve"> </w:t>
      </w:r>
      <w:r>
        <w:rPr>
          <w:spacing w:val="19"/>
        </w:rPr>
        <w:t>学有学位和幼儿园集团化办</w:t>
      </w:r>
      <w:r>
        <w:rPr>
          <w:spacing w:val="10"/>
        </w:rPr>
        <w:t xml:space="preserve"> </w:t>
      </w:r>
      <w:r>
        <w:rPr>
          <w:spacing w:val="19"/>
        </w:rPr>
        <w:t>学”工作进行专题调研。副</w:t>
      </w:r>
      <w:r>
        <w:rPr>
          <w:spacing w:val="10"/>
        </w:rPr>
        <w:t xml:space="preserve"> </w:t>
      </w:r>
      <w:r>
        <w:rPr>
          <w:spacing w:val="6"/>
        </w:rPr>
        <w:t>县长王雪梅参加。</w:t>
      </w:r>
    </w:p>
    <w:p w14:paraId="578FC9DB">
      <w:pPr>
        <w:spacing w:line="3000" w:lineRule="exact"/>
      </w:pPr>
      <w:r>
        <w:rPr>
          <w:position w:val="-59"/>
        </w:rPr>
        <w:drawing>
          <wp:inline distT="0" distB="0" distL="0" distR="0">
            <wp:extent cx="2536825" cy="19043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7459" cy="190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3383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29B2A7E">
      <w:pPr>
        <w:spacing w:before="88" w:line="2825" w:lineRule="exact"/>
        <w:ind w:firstLine="64"/>
      </w:pPr>
      <w:r>
        <w:rPr>
          <w:position w:val="-56"/>
        </w:rPr>
        <w:drawing>
          <wp:inline distT="0" distB="0" distL="0" distR="0">
            <wp:extent cx="2607310" cy="17932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7564" cy="179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2585B">
      <w:pPr>
        <w:pStyle w:val="2"/>
        <w:spacing w:before="95" w:line="262" w:lineRule="auto"/>
        <w:ind w:right="13" w:firstLine="651"/>
        <w:jc w:val="both"/>
      </w:pPr>
      <w:r>
        <w:rPr>
          <w:spacing w:val="13"/>
        </w:rPr>
        <w:t>王红雁一行先后在三所学</w:t>
      </w:r>
      <w:r>
        <w:rPr>
          <w:spacing w:val="8"/>
        </w:rPr>
        <w:t xml:space="preserve"> </w:t>
      </w:r>
      <w:r>
        <w:rPr>
          <w:spacing w:val="14"/>
        </w:rPr>
        <w:t>校实地查看班额情况、学校体</w:t>
      </w:r>
      <w:r>
        <w:rPr>
          <w:spacing w:val="3"/>
        </w:rPr>
        <w:t xml:space="preserve"> </w:t>
      </w:r>
      <w:r>
        <w:rPr>
          <w:spacing w:val="14"/>
        </w:rPr>
        <w:t>系建设及创新建设情况，详细</w:t>
      </w:r>
      <w:r>
        <w:rPr>
          <w:spacing w:val="1"/>
        </w:rPr>
        <w:t xml:space="preserve"> </w:t>
      </w:r>
      <w:r>
        <w:rPr>
          <w:spacing w:val="14"/>
        </w:rPr>
        <w:t>了解就近入学有学位和集团化</w:t>
      </w:r>
      <w:r>
        <w:rPr>
          <w:spacing w:val="3"/>
        </w:rPr>
        <w:t xml:space="preserve"> </w:t>
      </w:r>
      <w:r>
        <w:rPr>
          <w:spacing w:val="14"/>
        </w:rPr>
        <w:t>办学工作情况。在随后召开的</w:t>
      </w:r>
      <w:r>
        <w:rPr>
          <w:spacing w:val="3"/>
        </w:rPr>
        <w:t xml:space="preserve"> </w:t>
      </w:r>
      <w:r>
        <w:rPr>
          <w:spacing w:val="14"/>
        </w:rPr>
        <w:t>座谈会上，人大代表听取了县</w:t>
      </w:r>
      <w:r>
        <w:rPr>
          <w:spacing w:val="3"/>
        </w:rPr>
        <w:t xml:space="preserve"> </w:t>
      </w:r>
      <w:r>
        <w:rPr>
          <w:spacing w:val="14"/>
        </w:rPr>
        <w:t>教育局关于本次调研内容的基</w:t>
      </w:r>
    </w:p>
    <w:p w14:paraId="290DF950">
      <w:pPr>
        <w:spacing w:line="262" w:lineRule="auto"/>
        <w:sectPr>
          <w:type w:val="continuous"/>
          <w:pgSz w:w="11906" w:h="16839"/>
          <w:pgMar w:top="1431" w:right="1785" w:bottom="0" w:left="1706" w:header="0" w:footer="0" w:gutter="0"/>
          <w:cols w:equalWidth="0" w:num="2">
            <w:col w:w="4084" w:space="100"/>
            <w:col w:w="4231"/>
          </w:cols>
        </w:sectPr>
      </w:pPr>
    </w:p>
    <w:p w14:paraId="6C7838AB">
      <w:pPr>
        <w:pStyle w:val="2"/>
        <w:spacing w:before="141" w:line="219" w:lineRule="auto"/>
        <w:ind w:right="13"/>
        <w:jc w:val="right"/>
      </w:pPr>
      <w:r>
        <w:rPr>
          <w:spacing w:val="4"/>
        </w:rPr>
        <w:t>本情况、</w:t>
      </w:r>
      <w:r>
        <w:rPr>
          <w:spacing w:val="-66"/>
        </w:rPr>
        <w:t xml:space="preserve"> </w:t>
      </w:r>
      <w:r>
        <w:rPr>
          <w:spacing w:val="4"/>
        </w:rPr>
        <w:t>目前存在的突出问题和困难等汇报，并在“</w:t>
      </w:r>
      <w:r>
        <w:rPr>
          <w:spacing w:val="-116"/>
        </w:rPr>
        <w:t xml:space="preserve"> </w:t>
      </w:r>
      <w:r>
        <w:rPr>
          <w:spacing w:val="4"/>
        </w:rPr>
        <w:t>师资提</w:t>
      </w:r>
    </w:p>
    <w:p w14:paraId="12B8CFC7">
      <w:pPr>
        <w:pStyle w:val="2"/>
        <w:spacing w:before="92" w:line="258" w:lineRule="auto"/>
        <w:ind w:left="158" w:right="4005" w:hanging="4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2913380</wp:posOffset>
            </wp:positionH>
            <wp:positionV relativeFrom="paragraph">
              <wp:posOffset>226695</wp:posOffset>
            </wp:positionV>
            <wp:extent cx="2381885" cy="17995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2011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升”、“安全演练”等方面提出</w:t>
      </w:r>
      <w:r>
        <w:rPr>
          <w:spacing w:val="9"/>
        </w:rPr>
        <w:t xml:space="preserve"> </w:t>
      </w:r>
      <w:r>
        <w:rPr>
          <w:spacing w:val="-1"/>
        </w:rPr>
        <w:t>了意见和建议。</w:t>
      </w:r>
    </w:p>
    <w:p w14:paraId="35669D0E">
      <w:pPr>
        <w:pStyle w:val="2"/>
        <w:spacing w:before="57" w:line="267" w:lineRule="auto"/>
        <w:ind w:left="102" w:right="4005" w:firstLine="652"/>
        <w:jc w:val="both"/>
      </w:pPr>
      <w:r>
        <w:rPr>
          <w:spacing w:val="22"/>
        </w:rPr>
        <w:t>王雪梅副县长指出，近年</w:t>
      </w:r>
      <w:r>
        <w:rPr>
          <w:spacing w:val="1"/>
        </w:rPr>
        <w:t xml:space="preserve"> </w:t>
      </w:r>
      <w:r>
        <w:rPr>
          <w:spacing w:val="21"/>
        </w:rPr>
        <w:t>来县委、县政府在学校办学条</w:t>
      </w:r>
      <w:r>
        <w:rPr>
          <w:spacing w:val="2"/>
        </w:rPr>
        <w:t xml:space="preserve"> </w:t>
      </w:r>
      <w:r>
        <w:rPr>
          <w:spacing w:val="21"/>
        </w:rPr>
        <w:t>件、布局规划实施、师资队伍</w:t>
      </w:r>
      <w:r>
        <w:rPr>
          <w:spacing w:val="2"/>
        </w:rPr>
        <w:t xml:space="preserve"> </w:t>
      </w:r>
      <w:r>
        <w:rPr>
          <w:spacing w:val="21"/>
        </w:rPr>
        <w:t>建设等方面重点支持，推动了</w:t>
      </w:r>
      <w:r>
        <w:rPr>
          <w:spacing w:val="2"/>
        </w:rPr>
        <w:t xml:space="preserve"> </w:t>
      </w:r>
      <w:r>
        <w:rPr>
          <w:spacing w:val="21"/>
        </w:rPr>
        <w:t>盂县教育的均衡发展。此次县</w:t>
      </w:r>
    </w:p>
    <w:p w14:paraId="1D0FFD99">
      <w:pPr>
        <w:pStyle w:val="2"/>
        <w:spacing w:before="55" w:line="253" w:lineRule="auto"/>
        <w:ind w:left="104" w:right="16" w:firstLine="3"/>
      </w:pPr>
      <w:r>
        <w:rPr>
          <w:spacing w:val="9"/>
        </w:rPr>
        <w:t>人大开展的调研活动，必将推动我县教育工</w:t>
      </w:r>
      <w:r>
        <w:rPr>
          <w:spacing w:val="8"/>
        </w:rPr>
        <w:t>作再上新台阶。</w:t>
      </w:r>
      <w:r>
        <w:t xml:space="preserve"> </w:t>
      </w:r>
      <w:r>
        <w:rPr>
          <w:spacing w:val="9"/>
        </w:rPr>
        <w:t>王红雁强调，教育要做到资源共享，优势互补，同时</w:t>
      </w:r>
      <w:r>
        <w:rPr>
          <w:spacing w:val="8"/>
        </w:rPr>
        <w:t>要加大</w:t>
      </w:r>
      <w:r>
        <w:t xml:space="preserve"> </w:t>
      </w:r>
      <w:r>
        <w:rPr>
          <w:spacing w:val="9"/>
        </w:rPr>
        <w:t>偏远地区和薄弱学校的扶持力度，建立教师激励约束</w:t>
      </w:r>
      <w:r>
        <w:rPr>
          <w:spacing w:val="8"/>
        </w:rPr>
        <w:t>机制，</w:t>
      </w:r>
      <w:r>
        <w:t xml:space="preserve"> </w:t>
      </w:r>
      <w:r>
        <w:rPr>
          <w:spacing w:val="8"/>
        </w:rPr>
        <w:t>推动盂县教育高质量发展。</w:t>
      </w:r>
    </w:p>
    <w:sectPr>
      <w:type w:val="continuous"/>
      <w:pgSz w:w="11906" w:h="16839"/>
      <w:pgMar w:top="1431" w:right="1785" w:bottom="0" w:left="1706" w:header="0" w:footer="0" w:gutter="0"/>
      <w:cols w:equalWidth="0" w:num="1">
        <w:col w:w="841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NmMDc3ZGNkMDdlNGVkZDg4ZGI5ZDI1M2U5N2E5YzEifQ=="/>
  </w:docVars>
  <w:rsids>
    <w:rsidRoot w:val="00000000"/>
    <w:rsid w:val="2AE10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434</Words>
  <Characters>435</Characters>
  <TotalTime>0</TotalTime>
  <ScaleCrop>false</ScaleCrop>
  <LinksUpToDate>false</LinksUpToDate>
  <CharactersWithSpaces>461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2024-09-12T18:01:00Z</dcterms:created>
  <dc:creator>jyjhrh</dc:creator>
  <cp:lastModifiedBy>葛志伟</cp:lastModifiedBy>
  <dcterms:modified xsi:type="dcterms:W3CDTF">2024-09-19T09:28:16Z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2024-09-19T17:27:09Z</vt:filetime>
  </property>
  <property fmtid="{D5CDD505-2E9C-101B-9397-08002B2CF9AE}" pid="4" name="KSOProductBuildVer">
    <vt:lpwstr>2052-12.1.0.17827</vt:lpwstr>
  </property>
  <property fmtid="{D5CDD505-2E9C-101B-9397-08002B2CF9AE}" pid="5" name="ICV">
    <vt:lpwstr>0112FDCEF5D74D35952A0D059CA4043D_13</vt:lpwstr>
  </property>
</Properties>
</file>