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02138">
      <w:pPr>
        <w:jc w:val="both"/>
        <w:rPr>
          <w:rFonts w:hint="eastAsia" w:ascii="仿宋_GB2312" w:hAnsi="仿宋_GB2312" w:eastAsia="仿宋_GB2312" w:cs="仿宋_GB2312"/>
          <w:sz w:val="44"/>
          <w:szCs w:val="44"/>
          <w:lang w:val="en-US" w:eastAsia="zh-CN"/>
        </w:rPr>
      </w:pPr>
      <w:r>
        <w:rPr>
          <w:rFonts w:hint="eastAsia" w:ascii="仿宋_GB2312" w:hAnsi="仿宋_GB2312" w:eastAsia="仿宋_GB2312" w:cs="仿宋_GB2312"/>
          <w:sz w:val="44"/>
          <w:szCs w:val="44"/>
          <w:lang w:val="en-US" w:eastAsia="zh-CN"/>
        </w:rPr>
        <w:t xml:space="preserve">                                 B</w:t>
      </w:r>
    </w:p>
    <w:p w14:paraId="2E4F03F6">
      <w:pPr>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对政协盂县第十届委员六次会议第85号</w:t>
      </w:r>
      <w:bookmarkStart w:id="0" w:name="_GoBack"/>
      <w:bookmarkEnd w:id="0"/>
      <w:r>
        <w:rPr>
          <w:rFonts w:hint="eastAsia" w:ascii="仿宋" w:hAnsi="仿宋" w:eastAsia="仿宋" w:cs="仿宋"/>
          <w:b/>
          <w:bCs/>
          <w:i w:val="0"/>
          <w:iCs w:val="0"/>
          <w:sz w:val="36"/>
          <w:szCs w:val="36"/>
          <w:u w:val="none"/>
          <w:lang w:val="en-US" w:eastAsia="zh-CN"/>
        </w:rPr>
        <w:t>提案的答复</w:t>
      </w:r>
    </w:p>
    <w:p w14:paraId="54F6F84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p>
    <w:p w14:paraId="4E1A2BD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田宁委员</w:t>
      </w:r>
      <w:r>
        <w:rPr>
          <w:rFonts w:hint="eastAsia" w:ascii="仿宋" w:hAnsi="仿宋" w:eastAsia="仿宋" w:cs="仿宋"/>
          <w:sz w:val="32"/>
          <w:szCs w:val="32"/>
        </w:rPr>
        <w:t>:</w:t>
      </w:r>
    </w:p>
    <w:p w14:paraId="70899BD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lang w:val="en-US" w:eastAsia="zh-CN"/>
        </w:rPr>
      </w:pPr>
      <w:r>
        <w:rPr>
          <w:rFonts w:hint="eastAsia" w:ascii="仿宋_GB2312" w:hAnsi="仿宋_GB2312" w:eastAsia="仿宋_GB2312" w:cs="仿宋_GB2312"/>
          <w:sz w:val="32"/>
          <w:szCs w:val="32"/>
          <w:lang w:val="en-US" w:eastAsia="zh-CN"/>
        </w:rPr>
        <w:t>您提出的我县托育服务相关问题，精准契合当前我县托育工作实际，反映了群众对优质普惠托育服务的迫切需求，所提建议措施针对性、可操作性极强，为我县推进托育服务高质量发展提供了重要参考。现就相关问题答复如下：</w:t>
      </w:r>
    </w:p>
    <w:p w14:paraId="6257672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普惠托育资源缺口大问题</w:t>
      </w:r>
    </w:p>
    <w:p w14:paraId="3715DD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县共有22家托育机构,其中独立托育机构1家，幼儿园托班21家。可提供托位1240个。普惠托育机构共11家，可提供普惠托位780个，普惠托位占比62.9%。托位分布以县城内为主。大部分乡镇处于托育服务点位空白状态，难以满足农村家庭照护需求。</w:t>
      </w:r>
    </w:p>
    <w:p w14:paraId="55519B9F">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部分机构运营管理不规范，场地设施、照护流程、安全保障等方面存在不足，行业监管仍有漏洞</w:t>
      </w:r>
    </w:p>
    <w:p w14:paraId="5CD93C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将建立常态化监管机制，组建由卫健、教育、市场等部门组成联合监管专班，定期开展托育机构检查评估，重点排查场地安全、设施达标、照护规范等情况，对违规运营机构依法责令整改，情节严重的依法取缔，切实筑牢托育服务安全防线。</w:t>
      </w:r>
    </w:p>
    <w:p w14:paraId="47A8A19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从业人员素养参差不齐，岗位吸引力低、人才流失严重的问题</w:t>
      </w:r>
    </w:p>
    <w:p w14:paraId="405F2D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加大托育人才培养，将积极与县人社局、县职业院校合作，定向培养专业人才，定期开展从业人员技能培训，提高专业服务能力。</w:t>
      </w:r>
    </w:p>
    <w:p w14:paraId="644174D3">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政策支持落地不到位，实施细则尚未完善，补贴扶持措施未能有效落地问题。</w:t>
      </w:r>
    </w:p>
    <w:p w14:paraId="734F6C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继续落实普惠托育补贴，按独立托育机构每人每月500元，幼儿园提供托育服务的每人每月300元标准发放；积极与发改、市场等监管部门协同配合，落实托育服务机构用水用电用气用热按照居民生活类价格执行的政策，鼓励托育机构投保相关责任险，降低机构运营成本；同时，推动辖区内医疗卫生机构与托育机构建立合作关系，开展婴幼儿健康管理、疾病防控等服务，提升托育服务质量。</w:t>
      </w:r>
    </w:p>
    <w:p w14:paraId="6FE625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下一步，我们将以此次回复为契机，切实提高政治站位，强化责任担当，持续优化托育服务供给、规范运营管理、提升服务质量，努力破解群众“托育难”问题，不断增强群众的获得感、幸福感、安全感。</w:t>
      </w:r>
    </w:p>
    <w:p w14:paraId="5B9F3A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感谢您对我县托育服务工作的关心、支持和监督，欢迎您继续为我县托育服务发展提出宝贵意见和建议。</w:t>
      </w:r>
    </w:p>
    <w:p w14:paraId="730E14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472B73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4E3647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630" w:rightChars="300"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盂县卫生健康和体育局</w:t>
      </w:r>
    </w:p>
    <w:p w14:paraId="401B85B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D9ECB6"/>
    <w:multiLevelType w:val="singleLevel"/>
    <w:tmpl w:val="E9D9EC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942C5"/>
    <w:rsid w:val="01C0753F"/>
    <w:rsid w:val="06053772"/>
    <w:rsid w:val="22834F2F"/>
    <w:rsid w:val="2DB0526B"/>
    <w:rsid w:val="2E132621"/>
    <w:rsid w:val="39492035"/>
    <w:rsid w:val="39EE00E0"/>
    <w:rsid w:val="4AB942C5"/>
    <w:rsid w:val="5CB150A9"/>
    <w:rsid w:val="69DE43E3"/>
    <w:rsid w:val="6E744CC4"/>
    <w:rsid w:val="7DA92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be7c6a7f-1470-4399-b329-63a9ba8babc4</errorID>
      <errorWord>:</errorWord>
      <group>L1_Format</group>
      <groupName>格式问题</groupName>
      <ability>L2_HalfPunc_CN</ability>
      <abilityName>全半角问题</abilityName>
      <candidateList>
        <item>：</item>
      </candidateList>
      <explain>文本全半角错误。</explain>
      <paraID>4E1A2BD3</paraID>
      <start>4</start>
      <end>5</end>
      <status>unmodified</status>
      <modifiedWord/>
      <trackRevisions>false</trackRevisions>
    </reviewItem>
    <reviewItem>
      <errorID>c6449bed-362c-49b2-bc85-fa050d021825</errorID>
      <errorWord>问题及</errorWord>
      <group>L1_Word</group>
      <groupName>字词问题</groupName>
      <ability>L2_Typo</ability>
      <abilityName>字词错误</abilityName>
      <candidateList>
        <item>问题</item>
      </candidateList>
      <explain/>
      <paraID>70899BD5</paraID>
      <start>93</start>
      <end>95</end>
      <status>modified</status>
      <modifiedWord>问题</modifiedWord>
      <trackRevisions>false</trackRevisions>
    </reviewItem>
    <reviewItem>
      <errorID>5196b41e-6d7f-4820-8bea-428fe91be5fa</errorID>
      <errorWord>,</errorWord>
      <group>L1_Format</group>
      <groupName>格式问题</groupName>
      <ability>L2_HalfPunc_CN</ability>
      <abilityName>全半角问题</abilityName>
      <candidateList>
        <item>，</item>
      </candidateList>
      <explain>文本全半角错误。</explain>
      <paraID>3715DD03</paraID>
      <start>11</start>
      <end>12</end>
      <status>unmodified</status>
      <modifiedWord/>
      <trackRevisions>false</trackRevisions>
    </reviewItem>
    <reviewItem>
      <errorID>e2846bb0-6d53-455f-a564-b884900d05fd</errorID>
      <errorWord>获得感、幸福感和安全感</errorWord>
      <group>L1_Political</group>
      <groupName>政治性问题</groupName>
      <ability>L2_Keyword</ability>
      <abilityName>固定表述</abilityName>
      <candidateList>
        <item>获得感、幸福感、安全感</item>
      </candidateList>
      <explain>词汇“获得感、幸福感、安全感”在特定场景下为固定表述形式，请确认此处的“获得感、幸福感和安全感”是否存在不当。</explain>
      <paraID>6FE625B4</paraID>
      <start>78</start>
      <end>89</end>
      <status>modified</status>
      <modifiedWord>获得感、幸福感、安全感</modifiedWord>
      <trackRevisions>false</trackRevisions>
    </reviewItem>
  </reviewItems>
  <config/>
</contractReview>
</file>

<file path=customXml/itemProps1.xml><?xml version="1.0" encoding="utf-8"?>
<ds:datastoreItem xmlns:ds="http://schemas.openxmlformats.org/officeDocument/2006/customXml" ds:itemID="{cf6f0b71-57ee-4e51-8b2d-b5d3e9f4c84d}">
  <ds:schemaRefs/>
</ds:datastoreItem>
</file>

<file path=docProps/app.xml><?xml version="1.0" encoding="utf-8"?>
<Properties xmlns="http://schemas.openxmlformats.org/officeDocument/2006/extended-properties" xmlns:vt="http://schemas.openxmlformats.org/officeDocument/2006/docPropsVTypes">
  <Template>Normal.dotm</Template>
  <Pages>2</Pages>
  <Words>830</Words>
  <Characters>847</Characters>
  <Lines>0</Lines>
  <Paragraphs>0</Paragraphs>
  <TotalTime>4</TotalTime>
  <ScaleCrop>false</ScaleCrop>
  <LinksUpToDate>false</LinksUpToDate>
  <CharactersWithSpaces>889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2026-03-10T02:52:00Z</dcterms:created>
  <dc:creator>健康</dc:creator>
  <cp:lastModifiedBy>哈哈哈哈哈</cp:lastModifiedBy>
  <cp:lastPrinted>2026-03-10T08:47:00Z</cp:lastPrinted>
  <dcterms:modified xsi:type="dcterms:W3CDTF">2026-07-21T08:08:16Z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28983B781CF544CDA41608F9A4C2A861_13</vt:lpwstr>
  </property>
  <property fmtid="{D5CDD505-2E9C-101B-9397-08002B2CF9AE}" pid="4" name="KSOTemplateDocerSaveRecord">
    <vt:lpwstr>eyJoZGlkIjoiMjk4N2FmYjkwMTIyYjM1ZmFhOWU3YWJhYzNlMzAzOGMiLCJ1c2VySWQiOiI1Mzg4Mzc1NDUifQ==</vt:lpwstr>
  </property>
</Properties>
</file>