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F8253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eastAsia="宋体"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 xml:space="preserve">                                       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（B）</w:t>
      </w:r>
    </w:p>
    <w:p w14:paraId="0E9BF1E5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center"/>
        <w:textAlignment w:val="auto"/>
        <w:rPr>
          <w:rFonts w:hint="eastAsia" w:ascii="仿宋" w:hAnsi="仿宋" w:eastAsia="仿宋" w:cs="仿宋"/>
          <w:b/>
          <w:bCs/>
          <w:i w:val="0"/>
          <w:iCs w:val="0"/>
          <w:kern w:val="2"/>
          <w:sz w:val="36"/>
          <w:szCs w:val="36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i w:val="0"/>
          <w:iCs w:val="0"/>
          <w:kern w:val="2"/>
          <w:sz w:val="36"/>
          <w:szCs w:val="36"/>
          <w:u w:val="none"/>
          <w:lang w:val="en-US" w:eastAsia="zh-CN" w:bidi="ar-SA"/>
        </w:rPr>
        <w:t>对政</w:t>
      </w:r>
      <w:bookmarkStart w:id="0" w:name="_GoBack"/>
      <w:r>
        <w:rPr>
          <w:rFonts w:hint="eastAsia" w:ascii="仿宋" w:hAnsi="仿宋" w:eastAsia="仿宋" w:cs="仿宋"/>
          <w:b/>
          <w:bCs/>
          <w:i w:val="0"/>
          <w:iCs w:val="0"/>
          <w:kern w:val="2"/>
          <w:sz w:val="36"/>
          <w:szCs w:val="36"/>
          <w:u w:val="none"/>
          <w:lang w:val="en-US" w:eastAsia="zh-CN" w:bidi="ar-SA"/>
        </w:rPr>
        <w:t>协盂县第十届委员六</w:t>
      </w:r>
      <w:bookmarkEnd w:id="0"/>
      <w:r>
        <w:rPr>
          <w:rFonts w:hint="eastAsia" w:ascii="仿宋" w:hAnsi="仿宋" w:eastAsia="仿宋" w:cs="仿宋"/>
          <w:b/>
          <w:bCs/>
          <w:i w:val="0"/>
          <w:iCs w:val="0"/>
          <w:kern w:val="2"/>
          <w:sz w:val="36"/>
          <w:szCs w:val="36"/>
          <w:u w:val="none"/>
          <w:lang w:val="en-US" w:eastAsia="zh-CN" w:bidi="ar-SA"/>
        </w:rPr>
        <w:t>次会议第60号提案的答复</w:t>
      </w:r>
    </w:p>
    <w:p w14:paraId="776450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560" w:firstLineChars="8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7606AB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韩爱文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委员：</w:t>
      </w:r>
    </w:p>
    <w:p w14:paraId="1BF818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您提出的《关于加大农村小规模中学扶持力度办好人民满意教育的建议》的提案收悉，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现答复如下：</w:t>
      </w:r>
    </w:p>
    <w:p w14:paraId="124F6E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您指出的农村小规模中学发展困境精准客观，所提建议具有重要参考价值，我局高度重视，现结合实际工作情况回复如下：</w:t>
      </w:r>
    </w:p>
    <w:p w14:paraId="3E6798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近年来，本单位始终将农村教育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和学校发展作为重点工作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不断加大政策扶持与资源保障力度。在资金方面，已构建农村学校经费保障的倾斜机制，在生均公用经费的基础上，为小规模学校额外提供基数补贴，累计投入专项资金用于校舍修缮、设备更新以及信息化建设；在师资方面，推进“县管校聘”改革，组建县域学科教研联盟，通过“跨校走教”“城区教师支教”等途径，缓解音体美等专业教师短缺的问题，同时落实乡村教师专项津贴，确保其待遇不低于城区同级教师。</w:t>
      </w:r>
    </w:p>
    <w:p w14:paraId="1AFA69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然而，诚如您所关注到的，当前城镇化进程的加速致使农村学生持续外流，在校生规模急剧缩减，部分学校在校生人数不足 50 人，公用经费核算的压力增大；与此同时，农村学校教师老龄化问题显著，45 岁以上教师占比达 62%，年轻教师的招聘与留任难度较大，这对教育质量的提升形成了制约。</w:t>
      </w:r>
    </w:p>
    <w:p w14:paraId="54AC59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下一步，本单位将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积极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采纳您的建议，着重推进以下三方面工作：其一，优化经费核算方式，实行“学校基数+学生数+困难系数”的复合补贴标准，扩大专项改造资金的覆盖范围；其二，深化师资队伍建设，建立弹性编制池，定向培养乡村急需的专业教师，将在小规模学校任教的经历与职称晋升、评优评先直接关联；其三，推进区域教育资源的统筹调配，通过集团化办学、远程教学共享等模式，提高小规模学校资源的利用效率。本单位将持续聚焦农村教育发展的短板问题，破解现实难题，推动农村教育实现优质均衡发展，切实办好人民满意的教育。 </w:t>
      </w:r>
    </w:p>
    <w:p w14:paraId="580570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感谢您对我县教育工作的关心和支持，欢迎今后对我们的工作多提宝贵意见。</w:t>
      </w:r>
    </w:p>
    <w:p w14:paraId="33D8E2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EDA05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F2575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E9602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30" w:rightChars="300"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盂县教育局</w:t>
      </w:r>
    </w:p>
    <w:p w14:paraId="066422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</w:t>
      </w:r>
    </w:p>
    <w:p w14:paraId="79702F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912AFD3A-89BE-4DBA-86E1-5284EBE606E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8CE5E716-8948-498C-B59D-117896259FC6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CA1E1037-D856-47A8-8448-AEE37E087108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F99C5D87-181D-4954-B1BF-A9F91D0ECD9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mMDc3ZGNkMDdlNGVkZDg4ZGI5ZDI1M2U5N2E5YzEifQ=="/>
  </w:docVars>
  <w:rsids>
    <w:rsidRoot w:val="1ED40EAA"/>
    <w:rsid w:val="00460DDF"/>
    <w:rsid w:val="025B142F"/>
    <w:rsid w:val="05CA273A"/>
    <w:rsid w:val="085937BD"/>
    <w:rsid w:val="09F77876"/>
    <w:rsid w:val="0CC872A8"/>
    <w:rsid w:val="12955EAD"/>
    <w:rsid w:val="1C4E77C9"/>
    <w:rsid w:val="1ED40EAA"/>
    <w:rsid w:val="2B2160A9"/>
    <w:rsid w:val="2F9B0B20"/>
    <w:rsid w:val="309B06AC"/>
    <w:rsid w:val="32167F39"/>
    <w:rsid w:val="32A41A99"/>
    <w:rsid w:val="334348F9"/>
    <w:rsid w:val="3E121E42"/>
    <w:rsid w:val="3E4F0BA5"/>
    <w:rsid w:val="43F81C45"/>
    <w:rsid w:val="569854FE"/>
    <w:rsid w:val="56B0015D"/>
    <w:rsid w:val="5A386DE8"/>
    <w:rsid w:val="5DC664B8"/>
    <w:rsid w:val="5F6D1E63"/>
    <w:rsid w:val="5FAF653A"/>
    <w:rsid w:val="638135AD"/>
    <w:rsid w:val="639A466F"/>
    <w:rsid w:val="641F6922"/>
    <w:rsid w:val="65542B27"/>
    <w:rsid w:val="783950C6"/>
    <w:rsid w:val="7E76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24405885-deac-4c92-a5f9-97b3cdd36f07</errorID>
      <errorWord>（</errorWord>
      <group>L1_Format</group>
      <groupName>格式问题</groupName>
      <ability>L2_HalfPunc_CN</ability>
      <abilityName>全半角检查</abilityName>
      <candidateList>
        <item>(</item>
      </candidateList>
      <explain>文本全半角错误。</explain>
      <paraID>61F82535</paraID>
      <start>39</start>
      <end>40</end>
      <status>unmodified</status>
      <modifiedWord/>
      <trackRevisions>false</trackRevisions>
    </reviewItem>
    <reviewItem>
      <errorID>7b1457f3-ef1a-4fe3-b3a1-ef7a79498cd7</errorID>
      <errorWord>）</errorWord>
      <group>L1_Format</group>
      <groupName>格式问题</groupName>
      <ability>L2_HalfPunc_CN</ability>
      <abilityName>全半角检查</abilityName>
      <candidateList>
        <item>)</item>
      </candidateList>
      <explain>文本全半角错误。</explain>
      <paraID>61F82535</paraID>
      <start>41</start>
      <end>42</end>
      <status>unmodified</status>
      <modifiedWord/>
      <trackRevisions>false</trackRevisions>
    </reviewItem>
    <reviewItem>
      <errorID>a09bfdc0-d88d-4879-9c14-4bcfeb50e29c</errorID>
      <errorWord>办好让人民满意的教育</errorWord>
      <group>L1_Political</group>
      <groupName>政治性问题</groupName>
      <ability>L2_Keyword</ability>
      <abilityName>固定表述</abilityName>
      <candidateList>
        <item>办好人民满意的教育</item>
      </candidateList>
      <explain>词汇“办好人民满意的教育”在特定场景下为固定表述形式，请确认此处的“办好让人民满意的教育”是否存在不当。</explain>
      <paraID>54AC5931</paraID>
      <start>235</start>
      <end>244</end>
      <status>modified</status>
      <modifiedWord>办好人民满意的教育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6decc1bf-354d-467b-b01e-f6e44b19fe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753</Words>
  <Characters>758</Characters>
  <Lines>0</Lines>
  <Paragraphs>0</Paragraphs>
  <TotalTime>1</TotalTime>
  <ScaleCrop>false</ScaleCrop>
  <LinksUpToDate>false</LinksUpToDate>
  <CharactersWithSpaces>803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2026-01-29T02:41:00Z</dcterms:created>
  <dc:creator>山高人为峰</dc:creator>
  <cp:lastModifiedBy>哈哈哈哈哈</cp:lastModifiedBy>
  <dcterms:modified xsi:type="dcterms:W3CDTF">2026-07-21T08:00:32Z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8A752870967C4C3EB0715325D040981C_13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