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B5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A2BC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B </w:t>
      </w:r>
    </w:p>
    <w:p w14:paraId="44901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3FD7529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十届委员六次会议第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45号提案的答复</w:t>
      </w:r>
    </w:p>
    <w:p w14:paraId="0D70E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</w:t>
      </w:r>
    </w:p>
    <w:p w14:paraId="17BBA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" w:firstLineChars="1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Arial" w:hAnsi="Arial" w:cs="Arial"/>
          <w:color w:val="333333"/>
          <w:lang w:eastAsia="zh-CN"/>
        </w:rPr>
        <w:t>杨治宇委员</w:t>
      </w:r>
      <w:r>
        <w:rPr>
          <w:rFonts w:hint="eastAsia" w:ascii="仿宋_GB2312" w:hAnsi="仿宋_GB2312" w:eastAsia="仿宋_GB2312"/>
          <w:sz w:val="32"/>
        </w:rPr>
        <w:t>：</w:t>
      </w:r>
    </w:p>
    <w:p w14:paraId="31380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eastAsia"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您提出的《关于</w:t>
      </w:r>
      <w:r>
        <w:rPr>
          <w:rFonts w:hint="eastAsia"/>
          <w:sz w:val="32"/>
          <w:lang w:eastAsia="zh-CN"/>
        </w:rPr>
        <w:t>设立高素质专业农村文保员并确定相应待遇的建议</w:t>
      </w:r>
      <w:r>
        <w:rPr>
          <w:rFonts w:hint="eastAsia" w:ascii="仿宋_GB2312" w:hAnsi="仿宋_GB2312" w:eastAsia="仿宋_GB2312"/>
          <w:sz w:val="32"/>
        </w:rPr>
        <w:t>》的提案收悉，现答复如下</w:t>
      </w:r>
      <w:r>
        <w:rPr>
          <w:rFonts w:hint="eastAsia"/>
          <w:sz w:val="32"/>
          <w:lang w:eastAsia="zh-CN"/>
        </w:rPr>
        <w:t>：</w:t>
      </w:r>
    </w:p>
    <w:p w14:paraId="0BA23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您在提案中指出，随着“地上文物看山西”影响力不断扩大，</w:t>
      </w:r>
      <w:r>
        <w:rPr>
          <w:rFonts w:hint="eastAsia"/>
          <w:sz w:val="32"/>
          <w:lang w:eastAsia="zh-CN"/>
        </w:rPr>
        <w:t>来</w:t>
      </w:r>
      <w:r>
        <w:rPr>
          <w:rFonts w:hint="eastAsia" w:ascii="仿宋_GB2312" w:hAnsi="仿宋_GB2312" w:eastAsia="仿宋_GB2312"/>
          <w:sz w:val="32"/>
        </w:rPr>
        <w:t>我县参观</w:t>
      </w:r>
      <w:r>
        <w:rPr>
          <w:rFonts w:hint="eastAsia"/>
          <w:sz w:val="32"/>
          <w:lang w:eastAsia="zh-CN"/>
        </w:rPr>
        <w:t>文物的</w:t>
      </w:r>
      <w:r>
        <w:rPr>
          <w:rFonts w:hint="eastAsia" w:ascii="仿宋_GB2312" w:hAnsi="仿宋_GB2312" w:eastAsia="仿宋_GB2312"/>
          <w:sz w:val="32"/>
        </w:rPr>
        <w:t>人数持续增加，文保员作为基层“第一线守护者”，承担着巡查、记录、上报、宣传乃至讲解等多重职能，其作用不可或缺</w:t>
      </w:r>
      <w:r>
        <w:rPr>
          <w:rFonts w:hint="eastAsia"/>
          <w:sz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</w:rPr>
        <w:t>我们对此深表认同。以南娄天齐庙、李宾山舍利塔等为代表的文物，承载着盂县深厚的历史文化底蕴，保护好这些珍贵遗产，离不开广大文保员的默默坚守与付出。</w:t>
      </w:r>
    </w:p>
    <w:p w14:paraId="7D26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一、认真研究，重视建议</w:t>
      </w:r>
    </w:p>
    <w:p w14:paraId="24665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关于您提出的提高补贴标准、完善社会保障、加强培训激励等建议，我局进行了认真研究</w:t>
      </w:r>
      <w:r>
        <w:rPr>
          <w:rFonts w:hint="eastAsia"/>
          <w:sz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</w:rPr>
        <w:t>这些建议切中当前基层文保员队伍建设的痛点难点，具有很强的前瞻性和针对性。</w:t>
      </w:r>
    </w:p>
    <w:p w14:paraId="568E1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二、财力紧张，积极争取</w:t>
      </w:r>
    </w:p>
    <w:p w14:paraId="60659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目前，我县文保员补贴标准主要依据上级有关政策及县级财力状况执行，现有标准确实与文保员实际工作付出存在一定差距。我县作为县级财政，刚性支出压力较大，文物保护经费长期处于</w:t>
      </w:r>
      <w:r>
        <w:rPr>
          <w:rFonts w:hint="eastAsia"/>
          <w:sz w:val="32"/>
          <w:lang w:eastAsia="zh-CN"/>
        </w:rPr>
        <w:t>紧张</w:t>
      </w:r>
      <w:r>
        <w:rPr>
          <w:rFonts w:hint="eastAsia" w:ascii="仿宋_GB2312" w:hAnsi="仿宋_GB2312" w:eastAsia="仿宋_GB2312"/>
          <w:sz w:val="32"/>
        </w:rPr>
        <w:t>状态，短时间内难以将补贴标准大幅提升至每月2000元，亦难以全面纳入农村公益性岗位管理并统一缴纳各类社会保险。</w:t>
      </w:r>
      <w:r>
        <w:rPr>
          <w:rFonts w:hint="eastAsia"/>
          <w:sz w:val="32"/>
          <w:lang w:eastAsia="zh-CN"/>
        </w:rPr>
        <w:t>对</w:t>
      </w:r>
      <w:r>
        <w:rPr>
          <w:rFonts w:hint="eastAsia" w:ascii="仿宋_GB2312" w:hAnsi="仿宋_GB2312" w:eastAsia="仿宋_GB2312"/>
          <w:sz w:val="32"/>
        </w:rPr>
        <w:t>您的建议我们已如实向上级主管部门反映，并将在今后年度预算编制中积极争取资金支持。</w:t>
      </w:r>
    </w:p>
    <w:p w14:paraId="7BAF4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三、优化方式，保留辅助</w:t>
      </w:r>
    </w:p>
    <w:p w14:paraId="020C8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对于您提到的《小红书》等线上培训方式不适应问题，我们将在今后任务布置中加强指导，保留必要的线下或电话辅助渠道。</w:t>
      </w:r>
    </w:p>
    <w:p w14:paraId="0F375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感谢您对我县文物保护工作的长期关注与深入调研</w:t>
      </w:r>
      <w:r>
        <w:rPr>
          <w:rFonts w:hint="eastAsia"/>
          <w:sz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</w:rPr>
        <w:t>您的提案不仅反映了基层文保员的真实心声，也为我们改进工作提供了宝贵方向</w:t>
      </w:r>
      <w:r>
        <w:rPr>
          <w:rFonts w:hint="eastAsia"/>
          <w:sz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</w:rPr>
        <w:t>我局将继续在现有政策框架内，努力争取各方面资源，共同守护好盂县的文化根脉。</w:t>
      </w:r>
    </w:p>
    <w:p w14:paraId="3B576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769BD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4D579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C24EE1A"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盂县文化和旅游局</w:t>
      </w:r>
    </w:p>
    <w:p w14:paraId="794EEB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81ADE88-B193-41E6-B8CA-AF5F8A66CCF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2337A46-3D6B-40F6-A930-335E364D3AD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F00215E-B65F-4F10-9087-EC85818A699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A1207C2-9F4A-44A4-A622-42F3424543E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0D34D50"/>
    <w:rsid w:val="02855B8F"/>
    <w:rsid w:val="05EB743C"/>
    <w:rsid w:val="06360F81"/>
    <w:rsid w:val="07FB6BDB"/>
    <w:rsid w:val="0A290D2F"/>
    <w:rsid w:val="0DC13976"/>
    <w:rsid w:val="0EC341CA"/>
    <w:rsid w:val="0EC95C60"/>
    <w:rsid w:val="109929FA"/>
    <w:rsid w:val="110D2B8F"/>
    <w:rsid w:val="133631BD"/>
    <w:rsid w:val="17767A73"/>
    <w:rsid w:val="181B0BD3"/>
    <w:rsid w:val="1A3B37AF"/>
    <w:rsid w:val="1BB65826"/>
    <w:rsid w:val="1FEA15B7"/>
    <w:rsid w:val="24C6199C"/>
    <w:rsid w:val="26DC3C24"/>
    <w:rsid w:val="27C925F3"/>
    <w:rsid w:val="298164E6"/>
    <w:rsid w:val="2BE21CDC"/>
    <w:rsid w:val="2C532BDA"/>
    <w:rsid w:val="2D572716"/>
    <w:rsid w:val="2D76092E"/>
    <w:rsid w:val="2F260132"/>
    <w:rsid w:val="2F325B15"/>
    <w:rsid w:val="2FC6799B"/>
    <w:rsid w:val="3275301D"/>
    <w:rsid w:val="32BC3287"/>
    <w:rsid w:val="3350629C"/>
    <w:rsid w:val="33A1247D"/>
    <w:rsid w:val="345737DA"/>
    <w:rsid w:val="37447536"/>
    <w:rsid w:val="39BC3B6C"/>
    <w:rsid w:val="3A4E617D"/>
    <w:rsid w:val="3D90216B"/>
    <w:rsid w:val="3DBB66B3"/>
    <w:rsid w:val="3DE74F30"/>
    <w:rsid w:val="3EF20030"/>
    <w:rsid w:val="400D3374"/>
    <w:rsid w:val="41B334CB"/>
    <w:rsid w:val="42885346"/>
    <w:rsid w:val="43993A74"/>
    <w:rsid w:val="44337121"/>
    <w:rsid w:val="44E421C9"/>
    <w:rsid w:val="491971CD"/>
    <w:rsid w:val="4AA541A9"/>
    <w:rsid w:val="4B26353C"/>
    <w:rsid w:val="4B9506C1"/>
    <w:rsid w:val="4C187D17"/>
    <w:rsid w:val="4E0336C0"/>
    <w:rsid w:val="4E255D2C"/>
    <w:rsid w:val="4E86609F"/>
    <w:rsid w:val="4FF736F9"/>
    <w:rsid w:val="519531C9"/>
    <w:rsid w:val="52D10231"/>
    <w:rsid w:val="530768C9"/>
    <w:rsid w:val="557FCEA2"/>
    <w:rsid w:val="56FE536D"/>
    <w:rsid w:val="574F6FB0"/>
    <w:rsid w:val="5A551748"/>
    <w:rsid w:val="5C14118E"/>
    <w:rsid w:val="5C823733"/>
    <w:rsid w:val="5D1D7E8B"/>
    <w:rsid w:val="5E8E5228"/>
    <w:rsid w:val="60003F04"/>
    <w:rsid w:val="62ABEF04"/>
    <w:rsid w:val="641C4637"/>
    <w:rsid w:val="651C35B3"/>
    <w:rsid w:val="65574573"/>
    <w:rsid w:val="65BD34F3"/>
    <w:rsid w:val="697F233D"/>
    <w:rsid w:val="6AAD6A36"/>
    <w:rsid w:val="6C33344B"/>
    <w:rsid w:val="6C401386"/>
    <w:rsid w:val="6D2B6338"/>
    <w:rsid w:val="6D64665C"/>
    <w:rsid w:val="6EB70B6B"/>
    <w:rsid w:val="6EBF6001"/>
    <w:rsid w:val="6EF36190"/>
    <w:rsid w:val="718B4D8C"/>
    <w:rsid w:val="74AA5A49"/>
    <w:rsid w:val="75826D11"/>
    <w:rsid w:val="764C5C54"/>
    <w:rsid w:val="77DF94F8"/>
    <w:rsid w:val="79A90D10"/>
    <w:rsid w:val="7A6A32E4"/>
    <w:rsid w:val="7C090F18"/>
    <w:rsid w:val="7EF74575"/>
    <w:rsid w:val="AFFFE786"/>
    <w:rsid w:val="BF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paragraph" w:styleId="4">
    <w:name w:val="Title"/>
    <w:basedOn w:val="1"/>
    <w:next w:val="1"/>
    <w:qFormat/>
    <w:uiPriority w:val="0"/>
    <w:pPr>
      <w:spacing w:before="240" w:beforeLines="0" w:after="60" w:afterLines="0"/>
      <w:jc w:val="center"/>
      <w:textAlignment w:val="baseline"/>
    </w:pPr>
    <w:rPr>
      <w:rFonts w:ascii="Cambria" w:hAnsi="Cambria" w:eastAsia="宋体" w:cs="Times New Roman"/>
      <w:b/>
      <w:bCs/>
      <w:kern w:val="2"/>
      <w:sz w:val="32"/>
      <w:szCs w:val="32"/>
      <w:lang w:val="en-US" w:eastAsia="zh-CN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0c5a5367-2b0c-4852-aef8-fa44b2adda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683</Characters>
  <Lines>0</Lines>
  <Paragraphs>0</Paragraphs>
  <TotalTime>0</TotalTime>
  <ScaleCrop>false</ScaleCrop>
  <LinksUpToDate>false</LinksUpToDate>
  <CharactersWithSpaces>709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2025-07-22T16:05:00Z</dcterms:created>
  <dc:creator>众生万物不及你</dc:creator>
  <cp:lastModifiedBy>哈哈哈哈哈</cp:lastModifiedBy>
  <dcterms:modified xsi:type="dcterms:W3CDTF">2026-07-21T07:54:48Z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9ACC774DB0C64214AE73E82CF90756F9_13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