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9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华文宋体" w:hAnsi="华文宋体" w:eastAsia="华文宋体" w:cs="华文宋体"/>
          <w:b/>
          <w:bCs/>
          <w:sz w:val="44"/>
          <w:szCs w:val="44"/>
          <w:lang w:val="en-US" w:eastAsia="zh-CN"/>
        </w:rPr>
        <w:t xml:space="preserve">                               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A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）</w:t>
      </w:r>
    </w:p>
    <w:p w14:paraId="032B1681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对政协盂县第十届委员六次会议第30号提案的答复</w:t>
      </w:r>
    </w:p>
    <w:p w14:paraId="42FEC950">
      <w:pPr>
        <w:rPr>
          <w:rFonts w:hint="eastAsia" w:ascii="宋体" w:hAnsi="宋体" w:eastAsia="宋体" w:cs="宋体"/>
          <w:sz w:val="30"/>
          <w:szCs w:val="30"/>
          <w:lang w:eastAsia="zh-CN"/>
        </w:rPr>
      </w:pPr>
    </w:p>
    <w:p w14:paraId="6FB249B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李秀峰委员</w:t>
      </w:r>
      <w:r>
        <w:rPr>
          <w:rFonts w:hint="eastAsia" w:ascii="仿宋" w:hAnsi="仿宋" w:eastAsia="仿宋" w:cs="仿宋"/>
          <w:sz w:val="32"/>
          <w:szCs w:val="32"/>
        </w:rPr>
        <w:t xml:space="preserve">： </w:t>
      </w:r>
      <w:bookmarkStart w:id="0" w:name="_GoBack"/>
      <w:bookmarkEnd w:id="0"/>
    </w:p>
    <w:p w14:paraId="3C66C57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您好！您提出的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《关于规范国旗升挂使用的建议》</w:t>
      </w:r>
      <w:r>
        <w:rPr>
          <w:rFonts w:hint="eastAsia" w:ascii="仿宋" w:hAnsi="仿宋" w:eastAsia="仿宋" w:cs="仿宋"/>
          <w:sz w:val="32"/>
          <w:szCs w:val="32"/>
        </w:rPr>
        <w:t>提案收悉，现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答</w:t>
      </w:r>
      <w:r>
        <w:rPr>
          <w:rFonts w:hint="eastAsia" w:ascii="仿宋" w:hAnsi="仿宋" w:eastAsia="仿宋" w:cs="仿宋"/>
          <w:sz w:val="32"/>
          <w:szCs w:val="32"/>
        </w:rPr>
        <w:t xml:space="preserve">复如下： </w:t>
      </w:r>
    </w:p>
    <w:p w14:paraId="02E6D21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盂县市场监督管理局严格依据《中华人民共和国国旗法》《中华人民共和国产品质量法》等法律法规，将国旗生产、销售环节监管纳入重点监管范畴，全面强化国旗市场秩序整治，切实维护国家象征和民族尊严。为进一步规范国旗生产销售管理，开展了以下工作：</w:t>
      </w:r>
    </w:p>
    <w:p w14:paraId="126387E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强化源头管控，规范生产销售渠道。对全县范围内国旗生产、销售经营主体开展全面排查，严格核查经营资质、产品来源、质量合格证明，督促经营者落实进货查验、索证索票制度，从源头规范国旗生产销售渠道，杜绝不合格国旗流入市场。</w:t>
      </w:r>
    </w:p>
    <w:p w14:paraId="5A2E364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积极开展检查，严打违法违规行为。组织开展国旗市场整治行动，重点对文具店、商超、广告印刷店、文体用品经营户等进行全覆盖检查，严厉查处生产、销售不符合国家标准国旗、损害国旗尊严的违法行为，做到发现一起、查处一起、整改一起。</w:t>
      </w:r>
    </w:p>
    <w:p w14:paraId="6FAF530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3.加强普法宣传，提升守法意识。通过上门告知、现场宣讲、发放宣传资料等方式，向经营户和群众普及《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中华人民共和国国旗法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》相关规定，讲解国旗制作标准、规范使用要求及违法后果，引导经营者依法合规经营，增强尊重和爱护国旗的法治意识。</w:t>
      </w:r>
    </w:p>
    <w:p w14:paraId="551B25E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4.常态长效监管，巩固整治成效。将国旗市场监管纳入日常巡查重点，采取定期检查与不定期抽查相结合的方式，持续压实监管责任，严防违法违规行为反弹，全力维护国旗使用的严肃性和规范性。</w:t>
      </w:r>
    </w:p>
    <w:p w14:paraId="437D465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最后，感谢你对市场监管工作的关心和支持，盂县市场监督管理局将持续加大国旗市场监管执法力度，坚决维护国旗尊严，营造尊崇国旗、爱护国旗、规范使用国旗的良好社会氛围。</w:t>
      </w:r>
    </w:p>
    <w:p w14:paraId="5DE2A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8EB6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C902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74AF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5" w:rightChars="307" w:firstLine="1600" w:firstLineChars="5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盂县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市场监督管理局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</w:p>
    <w:p w14:paraId="16CFB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6353D30-E278-42F4-94D4-C002D95693B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B7F457F-911F-4650-9E8E-63D7E28806C9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0068659-1C27-4B19-ACEE-C4B1FB6F7B1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F73BD22-26AF-4B71-9C5D-0585ACD9058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1EE5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CB5917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CB5917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75EA8"/>
    <w:rsid w:val="02675EA8"/>
    <w:rsid w:val="049D3B67"/>
    <w:rsid w:val="04FF3EDA"/>
    <w:rsid w:val="053A13B6"/>
    <w:rsid w:val="07E53700"/>
    <w:rsid w:val="0A416DF7"/>
    <w:rsid w:val="0F957915"/>
    <w:rsid w:val="0FFF1232"/>
    <w:rsid w:val="1464578C"/>
    <w:rsid w:val="14685425"/>
    <w:rsid w:val="14BC5944"/>
    <w:rsid w:val="16D225B4"/>
    <w:rsid w:val="1B56A175"/>
    <w:rsid w:val="1D7C7F15"/>
    <w:rsid w:val="1F4B5F51"/>
    <w:rsid w:val="20B45481"/>
    <w:rsid w:val="22A068A5"/>
    <w:rsid w:val="2AC1211A"/>
    <w:rsid w:val="33773714"/>
    <w:rsid w:val="33FB393B"/>
    <w:rsid w:val="34EA3383"/>
    <w:rsid w:val="34FD292E"/>
    <w:rsid w:val="350D601C"/>
    <w:rsid w:val="37976071"/>
    <w:rsid w:val="38FD59B9"/>
    <w:rsid w:val="3AAC2E33"/>
    <w:rsid w:val="3BDD1D33"/>
    <w:rsid w:val="45C36283"/>
    <w:rsid w:val="4AFB201B"/>
    <w:rsid w:val="4CF33589"/>
    <w:rsid w:val="4ECE88E1"/>
    <w:rsid w:val="52081BED"/>
    <w:rsid w:val="558E5BEE"/>
    <w:rsid w:val="5A364E1D"/>
    <w:rsid w:val="5D276C9F"/>
    <w:rsid w:val="5DD07337"/>
    <w:rsid w:val="5EE940CA"/>
    <w:rsid w:val="5FDF4E48"/>
    <w:rsid w:val="5FEF39B8"/>
    <w:rsid w:val="5FF14878"/>
    <w:rsid w:val="68E04F48"/>
    <w:rsid w:val="68FB1B43"/>
    <w:rsid w:val="696848C8"/>
    <w:rsid w:val="6E205C4F"/>
    <w:rsid w:val="6F0B57CE"/>
    <w:rsid w:val="72F5541E"/>
    <w:rsid w:val="74FF0CC5"/>
    <w:rsid w:val="75ED8EF1"/>
    <w:rsid w:val="777EBB62"/>
    <w:rsid w:val="77BF3ACB"/>
    <w:rsid w:val="78F148D9"/>
    <w:rsid w:val="79EF3FBA"/>
    <w:rsid w:val="7A791165"/>
    <w:rsid w:val="7A9D28C2"/>
    <w:rsid w:val="7BF7E5B8"/>
    <w:rsid w:val="7BFF9E89"/>
    <w:rsid w:val="7C734A4F"/>
    <w:rsid w:val="7DCF1878"/>
    <w:rsid w:val="7E7F4BA0"/>
    <w:rsid w:val="7EBF11EB"/>
    <w:rsid w:val="7F7FF346"/>
    <w:rsid w:val="7F9F2516"/>
    <w:rsid w:val="7FBD19BA"/>
    <w:rsid w:val="7FDB0AAD"/>
    <w:rsid w:val="7FF8658B"/>
    <w:rsid w:val="7FFB1A52"/>
    <w:rsid w:val="7FFFDAD9"/>
    <w:rsid w:val="967D41A3"/>
    <w:rsid w:val="A49E88CE"/>
    <w:rsid w:val="AF5DDFC1"/>
    <w:rsid w:val="AFBCAB6B"/>
    <w:rsid w:val="AFD7D827"/>
    <w:rsid w:val="B5FFE165"/>
    <w:rsid w:val="BD3792D1"/>
    <w:rsid w:val="BFFF5DCB"/>
    <w:rsid w:val="D3775B02"/>
    <w:rsid w:val="D62E8801"/>
    <w:rsid w:val="DB25672A"/>
    <w:rsid w:val="DF3F06CC"/>
    <w:rsid w:val="DFBAABB5"/>
    <w:rsid w:val="EBE6D058"/>
    <w:rsid w:val="ECEF952E"/>
    <w:rsid w:val="EE7F6A5A"/>
    <w:rsid w:val="EEE7A6BC"/>
    <w:rsid w:val="EF9DA9AB"/>
    <w:rsid w:val="EFFBCB72"/>
    <w:rsid w:val="F3FFB28B"/>
    <w:rsid w:val="F66F84F9"/>
    <w:rsid w:val="F7470723"/>
    <w:rsid w:val="FBD014D0"/>
    <w:rsid w:val="FD7D3AC1"/>
    <w:rsid w:val="FDDF0754"/>
    <w:rsid w:val="FEFEDAC3"/>
    <w:rsid w:val="FEFF57A6"/>
    <w:rsid w:val="FF67C2EE"/>
    <w:rsid w:val="FFA53ABF"/>
    <w:rsid w:val="FFCD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7f36d6fe-6686-41e8-b6dd-1cf705c09587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4EB4992C</paraID>
      <start>33</start>
      <end>34</end>
      <status>unmodified</status>
      <modifiedWord/>
      <trackRevisions>false</trackRevisions>
    </reviewItem>
    <reviewItem>
      <errorID>9159ae1a-a8c8-4c1d-97c2-19c6f0773e68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4EB4992C</paraID>
      <start>35</start>
      <end>36</end>
      <status>unmodified</status>
      <modifiedWord/>
      <trackRevisions>false</trackRevisions>
    </reviewItem>
    <reviewItem>
      <errorID>93eaff32-a254-4925-8e55-83c60dea2b4e</errorID>
      <errorWord>国旗法</errorWord>
      <group>L1_Knowledge</group>
      <groupName>知识性问题</groupName>
      <ability>L2_Knowledge</ability>
      <abilityName>其他知识</abilityName>
      <candidateList>
        <item>中华人民共和国国旗法</item>
      </candidateList>
      <explain>当前法律法规名称使用简称，请注意是否应当使用全称。</explain>
      <paraID>6FAF5305</paraID>
      <start>48</start>
      <end>58</end>
      <status>modified</status>
      <modifiedWord>中华人民共和国国旗法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8abe63-6552-4536-8927-320cac415f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689</Characters>
  <Lines>0</Lines>
  <Paragraphs>0</Paragraphs>
  <TotalTime>17</TotalTime>
  <ScaleCrop>false</ScaleCrop>
  <LinksUpToDate>false</LinksUpToDate>
  <CharactersWithSpaces>779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2025-07-04T17:55:00Z</dcterms:created>
  <dc:creator>jasmine-萍</dc:creator>
  <cp:lastModifiedBy>哈哈哈哈哈</cp:lastModifiedBy>
  <dcterms:modified xsi:type="dcterms:W3CDTF">2026-07-21T07:49:02Z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966B805987BE4E6A9D20FB0E08D9BB1B_13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