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80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</w:p>
    <w:p w14:paraId="307C3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  <w:bookmarkStart w:id="0" w:name="_GoBack"/>
      <w:bookmarkEnd w:id="0"/>
    </w:p>
    <w:p w14:paraId="10E0F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</w:p>
    <w:p w14:paraId="64119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                                   （B）</w:t>
      </w:r>
    </w:p>
    <w:p w14:paraId="11AC1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</w:p>
    <w:p w14:paraId="3EDDD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对政协盂县第</w:t>
      </w:r>
      <w:r>
        <w:rPr>
          <w:rFonts w:hint="eastAsia"/>
          <w:sz w:val="32"/>
          <w:lang w:eastAsia="zh-CN"/>
        </w:rPr>
        <w:t>十</w:t>
      </w:r>
      <w:r>
        <w:rPr>
          <w:rFonts w:hint="eastAsia" w:ascii="仿宋_GB2312" w:hAnsi="仿宋_GB2312" w:eastAsia="仿宋_GB2312"/>
          <w:sz w:val="32"/>
        </w:rPr>
        <w:t>届委员</w:t>
      </w:r>
      <w:r>
        <w:rPr>
          <w:rFonts w:hint="eastAsia"/>
          <w:sz w:val="32"/>
          <w:lang w:eastAsia="zh-CN"/>
        </w:rPr>
        <w:t>会第五</w:t>
      </w:r>
      <w:r>
        <w:rPr>
          <w:rFonts w:hint="eastAsia" w:ascii="仿宋_GB2312" w:hAnsi="仿宋_GB2312" w:eastAsia="仿宋_GB2312"/>
          <w:sz w:val="32"/>
        </w:rPr>
        <w:t>次会议第</w:t>
      </w:r>
      <w:r>
        <w:rPr>
          <w:rFonts w:hint="eastAsia"/>
          <w:sz w:val="32"/>
          <w:lang w:val="en-US" w:eastAsia="zh-CN"/>
        </w:rPr>
        <w:t>49</w:t>
      </w:r>
      <w:r>
        <w:rPr>
          <w:rFonts w:hint="eastAsia" w:ascii="仿宋_GB2312" w:hAnsi="仿宋_GB2312" w:eastAsia="仿宋_GB2312"/>
          <w:sz w:val="32"/>
        </w:rPr>
        <w:t>号提案的</w:t>
      </w:r>
    </w:p>
    <w:p w14:paraId="088F5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center"/>
        <w:textAlignment w:val="auto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答复</w:t>
      </w:r>
    </w:p>
    <w:p w14:paraId="69706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</w:t>
      </w:r>
    </w:p>
    <w:p w14:paraId="5E528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" w:firstLineChars="10"/>
        <w:textAlignment w:val="auto"/>
        <w:rPr>
          <w:rFonts w:hint="eastAsia" w:ascii="仿宋_GB2312" w:hAnsi="仿宋_GB2312" w:eastAsia="仿宋_GB2312"/>
          <w:sz w:val="32"/>
          <w:u w:val="none"/>
        </w:rPr>
      </w:pPr>
      <w:r>
        <w:rPr>
          <w:rStyle w:val="4"/>
          <w:rFonts w:hint="eastAsia" w:ascii="楷体" w:hAnsi="楷体" w:eastAsia="楷体" w:cs="楷体"/>
          <w:b w:val="0"/>
          <w:bCs/>
          <w:color w:val="auto"/>
          <w:spacing w:val="0"/>
          <w:w w:val="100"/>
          <w:sz w:val="32"/>
          <w:szCs w:val="32"/>
          <w:u w:val="none"/>
          <w:lang w:val="en-US" w:eastAsia="zh-CN"/>
        </w:rPr>
        <w:t>贾彩青</w:t>
      </w:r>
      <w:r>
        <w:rPr>
          <w:rFonts w:hint="eastAsia" w:ascii="仿宋_GB2312" w:hAnsi="仿宋_GB2312" w:eastAsia="仿宋_GB2312"/>
          <w:sz w:val="32"/>
          <w:u w:val="none"/>
        </w:rPr>
        <w:t>委员：</w:t>
      </w:r>
    </w:p>
    <w:p w14:paraId="48C2E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eastAsia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</w:rPr>
        <w:t>您（们）提出的关于《</w:t>
      </w:r>
      <w:r>
        <w:rPr>
          <w:rFonts w:hint="eastAsia"/>
          <w:sz w:val="32"/>
          <w:lang w:val="en-US" w:eastAsia="zh-CN"/>
        </w:rPr>
        <w:t>成立盂县政协文史馆</w:t>
      </w:r>
      <w:r>
        <w:rPr>
          <w:rFonts w:hint="eastAsia" w:ascii="仿宋_GB2312" w:hAnsi="仿宋_GB2312" w:eastAsia="仿宋_GB2312"/>
          <w:sz w:val="32"/>
        </w:rPr>
        <w:t>》的提案收悉，</w:t>
      </w:r>
      <w:r>
        <w:rPr>
          <w:rFonts w:hint="eastAsia"/>
          <w:sz w:val="32"/>
          <w:lang w:val="en-US" w:eastAsia="zh-CN"/>
        </w:rPr>
        <w:t>现答复如下：</w:t>
      </w:r>
    </w:p>
    <w:p w14:paraId="39A5CF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对于十届五次会议提案提出的建设盂县政协文史馆事宜，这是一个长期系统性的工程。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县委、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县政府高度重视，正在积极协调相关部门，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利用盘活现有的公共资源如文化中心空闲区域室或馆、原盂县文化馆旧址、水神山烈女寺大门内国运公司闲置二层仿古建筑（原报国寺茶楼房）的相关场所，择优选择一处改建成盂县政协文史馆。</w:t>
      </w:r>
    </w:p>
    <w:p w14:paraId="53C7E8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lang w:eastAsia="zh-CN"/>
        </w:rPr>
      </w:pPr>
      <w:r>
        <w:rPr>
          <w:rFonts w:hint="eastAsia" w:ascii="仿宋_GB2312" w:hAnsi="仿宋_GB2312" w:eastAsia="仿宋_GB2312"/>
          <w:sz w:val="32"/>
        </w:rPr>
        <w:t>希望您继续关注和支持</w:t>
      </w:r>
      <w:r>
        <w:rPr>
          <w:rFonts w:hint="eastAsia"/>
          <w:sz w:val="32"/>
          <w:lang w:val="en-US" w:eastAsia="zh-CN"/>
        </w:rPr>
        <w:t>我们</w:t>
      </w:r>
      <w:r>
        <w:rPr>
          <w:rFonts w:hint="eastAsia" w:ascii="仿宋_GB2312" w:hAnsi="仿宋_GB2312" w:eastAsia="仿宋_GB2312"/>
          <w:sz w:val="32"/>
        </w:rPr>
        <w:t>工作</w:t>
      </w:r>
      <w:r>
        <w:rPr>
          <w:rFonts w:hint="eastAsia"/>
          <w:sz w:val="32"/>
          <w:lang w:eastAsia="zh-CN"/>
        </w:rPr>
        <w:t>。</w:t>
      </w:r>
    </w:p>
    <w:p w14:paraId="39BFC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</w:p>
    <w:p w14:paraId="78DD4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</w:p>
    <w:p w14:paraId="47684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</w:p>
    <w:p w14:paraId="5549F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800" w:firstLineChars="1500"/>
        <w:jc w:val="center"/>
        <w:textAlignment w:val="auto"/>
        <w:rPr>
          <w:rFonts w:hint="eastAsia" w:ascii="仿宋_GB2312" w:hAnsi="仿宋_GB2312" w:eastAsia="仿宋_GB2312"/>
          <w:sz w:val="32"/>
          <w:lang w:eastAsia="zh-CN"/>
        </w:rPr>
      </w:pPr>
      <w:r>
        <w:rPr>
          <w:rFonts w:hint="eastAsia"/>
          <w:sz w:val="32"/>
          <w:lang w:eastAsia="zh-CN"/>
        </w:rPr>
        <w:t>盂县人民政府办公室</w:t>
      </w:r>
    </w:p>
    <w:p w14:paraId="2EE181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800" w:firstLineChars="1500"/>
        <w:jc w:val="center"/>
        <w:textAlignment w:val="auto"/>
      </w:pPr>
      <w:r>
        <w:rPr>
          <w:rFonts w:hint="eastAsia" w:ascii="仿宋_GB2312" w:hAnsi="仿宋_GB2312" w:eastAsia="仿宋_GB2312"/>
          <w:sz w:val="32"/>
          <w:lang w:eastAsia="zh-CN"/>
        </w:rPr>
        <w:t>20</w:t>
      </w:r>
      <w:r>
        <w:rPr>
          <w:rFonts w:hint="eastAsia" w:ascii="仿宋_GB2312" w:hAnsi="仿宋_GB2312" w:eastAsia="仿宋_GB2312"/>
          <w:sz w:val="32"/>
          <w:lang w:val="en-US" w:eastAsia="zh-CN"/>
        </w:rPr>
        <w:t>2</w:t>
      </w:r>
      <w:r>
        <w:rPr>
          <w:rFonts w:hint="eastAsia"/>
          <w:sz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/>
          <w:sz w:val="32"/>
          <w:lang w:val="en-US" w:eastAsia="zh-CN"/>
        </w:rPr>
        <w:t>8</w:t>
      </w:r>
      <w:r>
        <w:rPr>
          <w:rFonts w:hint="eastAsia" w:ascii="仿宋_GB2312" w:hAnsi="仿宋_GB2312" w:eastAsia="仿宋_GB2312"/>
          <w:sz w:val="32"/>
        </w:rPr>
        <w:t>月</w:t>
      </w:r>
      <w:r>
        <w:rPr>
          <w:rFonts w:hint="eastAsia"/>
          <w:sz w:val="32"/>
          <w:lang w:val="en-US" w:eastAsia="zh-CN"/>
        </w:rPr>
        <w:t>28</w:t>
      </w:r>
      <w:r>
        <w:rPr>
          <w:rFonts w:hint="eastAsia" w:ascii="仿宋_GB2312" w:hAnsi="仿宋_GB2312" w:eastAsia="仿宋_GB2312"/>
          <w:sz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96D65"/>
    <w:rsid w:val="000118A6"/>
    <w:rsid w:val="098A30C8"/>
    <w:rsid w:val="0BFE2A54"/>
    <w:rsid w:val="10A818CA"/>
    <w:rsid w:val="11292A0B"/>
    <w:rsid w:val="11FF19BD"/>
    <w:rsid w:val="12410EFF"/>
    <w:rsid w:val="1DED60D6"/>
    <w:rsid w:val="1E6037E4"/>
    <w:rsid w:val="23AF3398"/>
    <w:rsid w:val="2F096D65"/>
    <w:rsid w:val="304F63CF"/>
    <w:rsid w:val="332F4A57"/>
    <w:rsid w:val="448D13ED"/>
    <w:rsid w:val="4837522E"/>
    <w:rsid w:val="4C0F7955"/>
    <w:rsid w:val="62C057B2"/>
    <w:rsid w:val="64867EC7"/>
    <w:rsid w:val="64AB5BDF"/>
    <w:rsid w:val="7BBA334B"/>
    <w:rsid w:val="7FAB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p1061"/>
    <w:basedOn w:val="3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942359eb-d755-4359-b94e-dbc4d5edbea9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641195E5</paraID>
      <start>39</start>
      <end>40</end>
      <status>unmodified</status>
      <modifiedWord/>
      <trackRevisions>false</trackRevisions>
    </reviewItem>
    <reviewItem>
      <errorID>e2c78525-a4e0-4c47-85d3-9b7a538c5ce5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641195E5</paraID>
      <start>41</start>
      <end>42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deed1aee-187e-4987-ae07-f3e9460b64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244</Characters>
  <Lines>0</Lines>
  <Paragraphs>0</Paragraphs>
  <TotalTime>44</TotalTime>
  <ScaleCrop>false</ScaleCrop>
  <LinksUpToDate>false</LinksUpToDate>
  <CharactersWithSpaces>285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2025-08-12T06:59:00Z</dcterms:created>
  <dc:creator>citron</dc:creator>
  <cp:lastModifiedBy>哈哈哈哈哈</cp:lastModifiedBy>
  <cp:lastPrinted>2025-10-21T01:59:00Z</cp:lastPrinted>
  <dcterms:modified xsi:type="dcterms:W3CDTF">2025-11-27T08:15:37Z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F6D16C6CBA6F4A8CA8E4435F1A59422F_13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