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EB5A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/>
          <w:sz w:val="32"/>
        </w:rPr>
      </w:pPr>
    </w:p>
    <w:p w14:paraId="1A2BC5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center"/>
        <w:textAlignment w:val="auto"/>
        <w:rPr>
          <w:rFonts w:hint="eastAsia" w:ascii="黑体" w:hAnsi="黑体" w:eastAsia="黑体" w:cs="黑体"/>
          <w:b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sz w:val="44"/>
          <w:szCs w:val="44"/>
          <w:lang w:val="en-US" w:eastAsia="zh-CN"/>
        </w:rPr>
        <w:t xml:space="preserve">                        B </w:t>
      </w:r>
    </w:p>
    <w:p w14:paraId="44901D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center"/>
        <w:textAlignment w:val="auto"/>
        <w:rPr>
          <w:rFonts w:hint="eastAsia" w:ascii="黑体" w:hAnsi="黑体" w:eastAsia="黑体" w:cs="黑体"/>
          <w:b/>
          <w:sz w:val="44"/>
          <w:szCs w:val="44"/>
          <w:lang w:val="en-US" w:eastAsia="zh-CN"/>
        </w:rPr>
      </w:pPr>
    </w:p>
    <w:p w14:paraId="111573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  <w:t>对政协盂县第</w:t>
      </w: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  <w:lang w:eastAsia="zh-CN"/>
        </w:rPr>
        <w:t>十</w:t>
      </w: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  <w:t>届委员</w:t>
      </w: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  <w:lang w:eastAsia="zh-CN"/>
        </w:rPr>
        <w:t>会第五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  <w:t>次会议</w:t>
      </w:r>
    </w:p>
    <w:p w14:paraId="3FD752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  <w:t>第</w:t>
      </w: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  <w:lang w:val="en-US" w:eastAsia="zh-CN"/>
        </w:rPr>
        <w:t>42</w:t>
      </w: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  <w:t>号提案的答复</w:t>
      </w:r>
    </w:p>
    <w:p w14:paraId="72B9C7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 </w:t>
      </w:r>
    </w:p>
    <w:p w14:paraId="6AEF47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" w:firstLineChars="10"/>
        <w:textAlignment w:val="auto"/>
        <w:rPr>
          <w:rFonts w:hint="eastAsia" w:ascii="仿宋_GB2312" w:hAnsi="仿宋_GB2312" w:eastAsia="仿宋_GB2312"/>
          <w:sz w:val="32"/>
        </w:rPr>
      </w:pPr>
      <w:r>
        <w:rPr>
          <w:rFonts w:hint="eastAsia" w:ascii="Arial" w:hAnsi="Arial" w:cs="Arial"/>
          <w:color w:val="333333"/>
          <w:lang w:eastAsia="zh-CN"/>
        </w:rPr>
        <w:t>盂县政协文化文史和学习委员会</w:t>
      </w:r>
      <w:r>
        <w:rPr>
          <w:rFonts w:hint="eastAsia" w:ascii="仿宋_GB2312" w:hAnsi="仿宋_GB2312" w:eastAsia="仿宋_GB2312"/>
          <w:sz w:val="32"/>
        </w:rPr>
        <w:t>：</w:t>
      </w:r>
    </w:p>
    <w:p w14:paraId="73CD89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 w:firstLineChars="0"/>
        <w:textAlignment w:val="auto"/>
        <w:rPr>
          <w:rFonts w:hint="eastAsia"/>
          <w:sz w:val="32"/>
          <w:lang w:eastAsia="zh-CN"/>
        </w:rPr>
      </w:pPr>
      <w:r>
        <w:rPr>
          <w:rFonts w:hint="eastAsia"/>
          <w:sz w:val="32"/>
          <w:lang w:eastAsia="zh-CN"/>
        </w:rPr>
        <w:t>您</w:t>
      </w:r>
      <w:r>
        <w:rPr>
          <w:rFonts w:hint="eastAsia" w:ascii="仿宋_GB2312" w:hAnsi="仿宋_GB2312" w:eastAsia="仿宋_GB2312"/>
          <w:sz w:val="32"/>
        </w:rPr>
        <w:t>提出</w:t>
      </w:r>
      <w:r>
        <w:rPr>
          <w:rFonts w:hint="eastAsia"/>
          <w:sz w:val="32"/>
          <w:lang w:eastAsia="zh-CN"/>
        </w:rPr>
        <w:t>的</w:t>
      </w:r>
      <w:r>
        <w:rPr>
          <w:rFonts w:hint="eastAsia" w:ascii="仿宋_GB2312" w:hAnsi="仿宋_GB2312" w:eastAsia="仿宋_GB2312"/>
          <w:sz w:val="32"/>
        </w:rPr>
        <w:t>《</w:t>
      </w:r>
      <w:r>
        <w:rPr>
          <w:rFonts w:hint="eastAsia"/>
          <w:sz w:val="32"/>
          <w:lang w:eastAsia="zh-CN"/>
        </w:rPr>
        <w:t>关于保护盂县古建筑壁画的建议》</w:t>
      </w:r>
      <w:r>
        <w:rPr>
          <w:rFonts w:hint="eastAsia" w:ascii="仿宋_GB2312" w:hAnsi="仿宋_GB2312" w:eastAsia="仿宋_GB2312"/>
          <w:sz w:val="32"/>
        </w:rPr>
        <w:t>提案收悉，现答复如下</w:t>
      </w:r>
      <w:r>
        <w:rPr>
          <w:rFonts w:hint="eastAsia"/>
          <w:sz w:val="32"/>
          <w:lang w:eastAsia="zh-CN"/>
        </w:rPr>
        <w:t>：</w:t>
      </w:r>
    </w:p>
    <w:p w14:paraId="2BE941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 w:firstLineChars="0"/>
        <w:textAlignment w:val="auto"/>
        <w:rPr>
          <w:rFonts w:hint="eastAsia"/>
          <w:sz w:val="32"/>
          <w:lang w:eastAsia="zh-CN"/>
        </w:rPr>
      </w:pPr>
      <w:r>
        <w:rPr>
          <w:rFonts w:hint="eastAsia"/>
          <w:sz w:val="32"/>
          <w:lang w:eastAsia="zh-CN"/>
        </w:rPr>
        <w:t>古建筑壁画是中国建筑的核心特征之一。它绘于建筑本体，与建筑相得益彰，蕴含独特文化价值，承载多元历史信息，为史学研究提供重要实物资料。保护盂县古建筑壁画，是历史赋予的必然要求，更是我们不可推卸的文化责任。唯有切实保护好这份珍贵遗产，方能助力盂县在中国式现代化过程中行稳致远。</w:t>
      </w:r>
    </w:p>
    <w:p w14:paraId="01C95FDC">
      <w:pPr>
        <w:pStyle w:val="2"/>
        <w:ind w:firstLine="640" w:firstLineChars="200"/>
        <w:rPr>
          <w:rFonts w:hint="eastAsia"/>
          <w:lang w:eastAsia="zh-CN"/>
        </w:rPr>
      </w:pPr>
      <w:r>
        <w:rPr>
          <w:rFonts w:hint="eastAsia"/>
          <w:sz w:val="32"/>
          <w:lang w:eastAsia="zh-CN"/>
        </w:rPr>
        <w:t>针对盂县古建筑壁画保护工作，</w:t>
      </w:r>
      <w:r>
        <w:rPr>
          <w:rFonts w:hint="eastAsia"/>
          <w:sz w:val="32"/>
          <w:lang w:val="en-US" w:eastAsia="zh-CN"/>
        </w:rPr>
        <w:t>本着“保护第一，加强管理，挖掘价值，有效利用，让文物活起来”的二十二字方针，我局2025年争取国家资金，启动了盂县府君庙壁画保护修复工作，旨在通过科学手段有效控制与治理壁画存在的多种病害，最大限度延长壁画寿命，更好地延续其历史、艺术和科学价值；同时，我局藏山祠壁画修复项目已上报，待上级批复后将及时启动修复工作。</w:t>
      </w:r>
    </w:p>
    <w:p w14:paraId="7726EF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 w:firstLineChars="0"/>
        <w:textAlignment w:val="auto"/>
        <w:rPr>
          <w:rFonts w:hint="eastAsia"/>
          <w:sz w:val="32"/>
          <w:lang w:eastAsia="zh-CN"/>
        </w:rPr>
      </w:pPr>
      <w:r>
        <w:rPr>
          <w:rFonts w:hint="eastAsia"/>
          <w:sz w:val="32"/>
          <w:lang w:eastAsia="zh-CN"/>
        </w:rPr>
        <w:t>感谢各位政协委员对文物保护的高度关注与支持。文物是不可再生的文化资源，保护与传承是我们共同的责任。恳请各位委员继续为文物保护建言献策，让文物在新时代焕发活力，为文旅产业高质量发展提供坚实支撑。</w:t>
      </w:r>
    </w:p>
    <w:p w14:paraId="4DDE4D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/>
          <w:sz w:val="32"/>
        </w:rPr>
      </w:pPr>
    </w:p>
    <w:p w14:paraId="3652F1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/>
          <w:sz w:val="32"/>
        </w:rPr>
      </w:pPr>
    </w:p>
    <w:p w14:paraId="047115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/>
          <w:sz w:val="32"/>
        </w:rPr>
      </w:pPr>
    </w:p>
    <w:p w14:paraId="5DCD8A12">
      <w:pPr>
        <w:pStyle w:val="2"/>
        <w:ind w:left="0" w:leftChars="0" w:firstLine="4800" w:firstLineChars="1500"/>
        <w:jc w:val="center"/>
        <w:rPr>
          <w:rFonts w:hint="eastAsia" w:eastAsia="仿宋_GB2312"/>
          <w:lang w:eastAsia="zh-CN"/>
        </w:rPr>
      </w:pPr>
      <w:r>
        <w:rPr>
          <w:rFonts w:hint="eastAsia"/>
          <w:sz w:val="32"/>
          <w:lang w:eastAsia="zh-CN"/>
        </w:rPr>
        <w:t>盂县文化和旅游局</w:t>
      </w:r>
    </w:p>
    <w:p w14:paraId="5D74B2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800" w:firstLineChars="1500"/>
        <w:jc w:val="center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lang w:eastAsia="zh-CN"/>
        </w:rPr>
        <w:t>20</w:t>
      </w:r>
      <w:r>
        <w:rPr>
          <w:rFonts w:hint="eastAsia" w:ascii="仿宋_GB2312" w:hAnsi="仿宋_GB2312" w:eastAsia="仿宋_GB2312"/>
          <w:sz w:val="32"/>
          <w:lang w:val="en-US" w:eastAsia="zh-CN"/>
        </w:rPr>
        <w:t>2</w:t>
      </w:r>
      <w:r>
        <w:rPr>
          <w:rFonts w:hint="eastAsia"/>
          <w:sz w:val="32"/>
          <w:lang w:val="en-US" w:eastAsia="zh-CN"/>
        </w:rPr>
        <w:t>5</w:t>
      </w:r>
      <w:r>
        <w:rPr>
          <w:rFonts w:hint="eastAsia" w:ascii="仿宋_GB2312" w:hAnsi="仿宋_GB2312" w:eastAsia="仿宋_GB2312"/>
          <w:sz w:val="32"/>
        </w:rPr>
        <w:t xml:space="preserve">年 </w:t>
      </w:r>
      <w:r>
        <w:rPr>
          <w:rFonts w:hint="eastAsia"/>
          <w:sz w:val="32"/>
          <w:lang w:val="en-US" w:eastAsia="zh-CN"/>
        </w:rPr>
        <w:t>9</w:t>
      </w:r>
      <w:r>
        <w:rPr>
          <w:rFonts w:hint="eastAsia" w:ascii="仿宋_GB2312" w:hAnsi="仿宋_GB2312" w:eastAsia="仿宋_GB2312"/>
          <w:sz w:val="32"/>
        </w:rPr>
        <w:t>月</w:t>
      </w:r>
      <w:r>
        <w:rPr>
          <w:rFonts w:hint="eastAsia"/>
          <w:sz w:val="32"/>
          <w:lang w:val="en-US" w:eastAsia="zh-CN"/>
        </w:rPr>
        <w:t>23</w:t>
      </w:r>
      <w:r>
        <w:rPr>
          <w:rFonts w:hint="eastAsia" w:ascii="仿宋_GB2312" w:hAnsi="仿宋_GB2312" w:eastAsia="仿宋_GB2312"/>
          <w:sz w:val="32"/>
        </w:rPr>
        <w:t>日</w:t>
      </w:r>
    </w:p>
    <w:p w14:paraId="0BD8C7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 w:firstLineChars="0"/>
        <w:textAlignment w:val="auto"/>
        <w:rPr>
          <w:rFonts w:hint="eastAsia"/>
          <w:sz w:val="32"/>
          <w:lang w:eastAsia="zh-CN"/>
        </w:rPr>
      </w:pPr>
    </w:p>
    <w:p w14:paraId="3E08B1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 w:firstLineChars="0"/>
        <w:textAlignment w:val="auto"/>
        <w:rPr>
          <w:rFonts w:hint="default"/>
          <w:sz w:val="32"/>
          <w:lang w:val="en-US" w:eastAsia="zh-CN"/>
        </w:rPr>
      </w:pPr>
    </w:p>
    <w:p w14:paraId="7A665C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 w:firstLineChars="0"/>
        <w:textAlignment w:val="auto"/>
        <w:rPr>
          <w:rFonts w:hint="eastAsia" w:ascii="仿宋_GB2312" w:hAnsi="仿宋_GB2312" w:eastAsia="仿宋_GB2312"/>
          <w:sz w:val="32"/>
          <w:lang w:eastAsia="zh-CN"/>
        </w:rPr>
      </w:pPr>
    </w:p>
    <w:p w14:paraId="46488D6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6BBB64E4-BF54-48BC-9825-9F01C8E5B5CF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6446D992-D57B-48A1-B330-B53D6AF8995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8860D25B-CC0C-4037-89E2-DB681D268031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4" w:fontKey="{693E7F71-6566-4C29-8B15-35ACCD067492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611"/>
    <w:rsid w:val="00061611"/>
    <w:rsid w:val="03D96FAD"/>
    <w:rsid w:val="103E1D5B"/>
    <w:rsid w:val="116E6AE9"/>
    <w:rsid w:val="11AB78C4"/>
    <w:rsid w:val="1CFD2F9D"/>
    <w:rsid w:val="1EFF4DAB"/>
    <w:rsid w:val="1F781F9A"/>
    <w:rsid w:val="20B120D5"/>
    <w:rsid w:val="23E46F8C"/>
    <w:rsid w:val="25823CF3"/>
    <w:rsid w:val="25B32729"/>
    <w:rsid w:val="27EC29D2"/>
    <w:rsid w:val="2B145CB7"/>
    <w:rsid w:val="2C2B4891"/>
    <w:rsid w:val="2CA44596"/>
    <w:rsid w:val="2CD72E09"/>
    <w:rsid w:val="2E70537D"/>
    <w:rsid w:val="35352E7D"/>
    <w:rsid w:val="39365415"/>
    <w:rsid w:val="39D864CC"/>
    <w:rsid w:val="39DA0497"/>
    <w:rsid w:val="3FBC4A1D"/>
    <w:rsid w:val="41913AE8"/>
    <w:rsid w:val="43951A98"/>
    <w:rsid w:val="44AB2DA2"/>
    <w:rsid w:val="46614A7F"/>
    <w:rsid w:val="474433F3"/>
    <w:rsid w:val="4CD0546E"/>
    <w:rsid w:val="4DA67D2E"/>
    <w:rsid w:val="51705511"/>
    <w:rsid w:val="55291A15"/>
    <w:rsid w:val="57280E76"/>
    <w:rsid w:val="57C12DB6"/>
    <w:rsid w:val="5C666C4B"/>
    <w:rsid w:val="5F30008D"/>
    <w:rsid w:val="604638E0"/>
    <w:rsid w:val="63754BA2"/>
    <w:rsid w:val="657A02B4"/>
    <w:rsid w:val="67415FF5"/>
    <w:rsid w:val="6C273007"/>
    <w:rsid w:val="731F249B"/>
    <w:rsid w:val="777F91B4"/>
    <w:rsid w:val="7C6F4493"/>
    <w:rsid w:val="7D8E3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80" w:firstLineChars="2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Normal (Web)"/>
    <w:basedOn w:val="1"/>
    <w:qFormat/>
    <w:uiPriority w:val="0"/>
    <w:rPr>
      <w:sz w:val="24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c6fab793-92a2-46ec-ad93-3a5c06b24e95</errorID>
      <errorWord>您们</errorWord>
      <group>L1_Word</group>
      <groupName>字词问题</groupName>
      <ability>L2_Typo</ability>
      <abilityName>字词错误</abilityName>
      <candidateList>
        <item>您</item>
      </candidateList>
      <explain/>
      <paraID>73CD8902</paraID>
      <start>0</start>
      <end>1</end>
      <status>modified</status>
      <modifiedWord>您</modifiedWord>
      <trackRevisions>false</trackRevisions>
    </reviewItem>
    <reviewItem>
      <errorID>208acdd9-a786-4fae-9c04-42e27f623579</errorID>
      <errorWord>的关于</errorWord>
      <group>L1_AI</group>
      <groupName>深度校对</groupName>
      <ability>L2_AI_Grammar</ability>
      <abilityName>语法纠错</abilityName>
      <candidateList>
        <item>的</item>
      </candidateList>
      <explain>置于形容词、名词后，用于修饰事物的形态。</explain>
      <paraID>73CD8902</paraID>
      <start>3</start>
      <end>4</end>
      <status>modified</status>
      <modifiedWord>的</modifiedWord>
      <trackRevisions>false</trackRevisions>
    </reviewItem>
    <reviewItem>
      <errorID>e7445d7a-4369-4cc3-bc67-935d89336a60</errorID>
      <errorWord>对</errorWord>
      <group>L1_AI</group>
      <groupName>深度校对</groupName>
      <ability>L2_AI_Grammar</ability>
      <abilityName>语法纠错</abilityName>
      <candidateList>
        <item>关于</item>
      </candidateList>
      <explain>〈介〉❶引进某种行为的关系者，组成介词结构做状语：～扶贫工作，上级已经做了指示。❷引进某种事物的关系者，组成介词结构做定语（后面要加“的”），或在“是…的”式中做谓语：他读了几本～政治经济学的书｜今天在厂里开了一个会，是～环境保护方面的。‖注意a）表示关涉，用“关于”不用“对于”，如：～织女星，民间有个美丽的传说。指出对象，用“对于”不用“关于”，如：对于文化遗产，我们必须进行研究分析。兼有两种情况的可以用“关于”，也可以用“对于”，如：～（对于）订立公约，大家都很赞成。b）“关于”有提示性质，用“关于”组成的介词结构，可以单独做文章的题目，如：～人生观｜～杂文。用“对于”组成的介词结构，只有跟名词组成偏正词组，才能做题目，如：对于提高教学质量的几点意见。</explain>
      <paraID>73CD8902</paraID>
      <start>5</start>
      <end>7</end>
      <status>modified</status>
      <modifiedWord>关于</modifiedWord>
      <trackRevisions>false</trackRevisions>
    </reviewItem>
    <reviewItem>
      <errorID>1fa70aac-dd5c-4f80-850b-ef76b074972a</errorID>
      <errorWord>》的</errorWord>
      <group>L1_AI</group>
      <groupName>深度校对</groupName>
      <ability>L2_AI_Grammar</ability>
      <abilityName>语法纠错</abilityName>
      <candidateList>
        <item>》</item>
      </candidateList>
      <explain/>
      <paraID>73CD8902</paraID>
      <start>19</start>
      <end>20</end>
      <status>modified</status>
      <modifiedWord>》</modifiedWord>
      <trackRevisions>false</trackRevisions>
    </reviewItem>
    <reviewItem>
      <errorID>f6ae8c22-4c1b-47cb-8639-63d472497284</errorID>
      <errorWord>二十二</errorWord>
      <group>L1_AI</group>
      <groupName>深度校对</groupName>
      <ability>L2_AI_Grammar</ability>
      <abilityName>语法纠错</abilityName>
      <candidateList>
        <item>的二十二</item>
      </candidateList>
      <explain/>
      <paraID> 1C95FDC</paraID>
      <start>44</start>
      <end>48</end>
      <status>modified</status>
      <modifiedWord>的二十二</modifiedWord>
      <trackRevisions>false</trackRevisions>
    </reviewItem>
    <reviewItem>
      <errorID>f927be55-6649-4642-a66c-0ffcfccfbf20</errorID>
      <errorWord>；</errorWord>
      <group>L1_AI</group>
      <groupName>深度校对</groupName>
      <ability>L2_AI_Punc</ability>
      <abilityName>标点纠错</abilityName>
      <candidateList>
        <item>。</item>
      </candidateList>
      <explain/>
      <paraID> 1C95FDC</paraID>
      <start>135</start>
      <end>136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062b12d9-c18d-4280-b841-d78a489c618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482</Words>
  <Characters>490</Characters>
  <Lines>0</Lines>
  <Paragraphs>0</Paragraphs>
  <TotalTime>1</TotalTime>
  <ScaleCrop>false</ScaleCrop>
  <LinksUpToDate>false</LinksUpToDate>
  <CharactersWithSpaces>517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2025-07-22T16:25:00Z</dcterms:created>
  <dc:creator>众生万物不及你</dc:creator>
  <cp:lastModifiedBy>哈哈哈哈哈</cp:lastModifiedBy>
  <dcterms:modified xsi:type="dcterms:W3CDTF">2025-11-27T08:11:37Z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4F149A4C3573AF363F7791680F28438C_43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