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8A5FA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B </w:t>
      </w:r>
    </w:p>
    <w:p w14:paraId="5D4EA2D8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28BA2375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37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 w14:paraId="63130835">
      <w:pPr>
        <w:jc w:val="center"/>
        <w:rPr>
          <w:rFonts w:hint="eastAsia" w:ascii="宋体" w:hAnsi="宋体"/>
          <w:b/>
          <w:sz w:val="36"/>
          <w:szCs w:val="36"/>
        </w:rPr>
      </w:pPr>
    </w:p>
    <w:p w14:paraId="2785ECF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孟婷委员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6D01039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你们提出的《关于高质量推进盂县文旅融合发展的建议》收悉，现答复如下：</w:t>
      </w:r>
    </w:p>
    <w:p w14:paraId="341B47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我县继续围绕“高质量推进文旅融合发展，打造特色鲜明的文旅康养集聚区”的工作目标，努力把深化“文旅+”跨界融合作为激活产业动能、提升区域竞争力的核心抓手来推进和落实。持续加大文化资源挖掘活化力度、大力开展“文旅+”复合型项目建设，全县文旅事业呈现出业态创新、质效双升的良好态势。</w:t>
      </w:r>
    </w:p>
    <w:p w14:paraId="1FFDB61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在“文旅+交通”领域，我们重点以惠民直通车为纽带，打破景区与乡村的空间壁垒，让文旅资源真正“动起来”“联起来”“活起来”。通过系统规划线路、优化运营服务，已构建起覆盖核心景区与特色乡村的便捷交通网络。</w:t>
      </w:r>
    </w:p>
    <w:p w14:paraId="7C14324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足资源禀赋，串联藏山、大汖古村等标志性景点与孙家庄红色研学村、秀水镇采摘园等乡村旅游点，实现了核心景区与多个旅游乡村的直达互通。打造3条主题直通线路，实现“一站直达”，解决群众“出游‘最后一公里’”难题；</w:t>
      </w:r>
    </w:p>
    <w:p w14:paraId="5FE9AAB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营中，坚持“惠民为本、文化为魂”，全体免费乘坐，安排志愿者沿途讲解仇犹文化典故、民俗传说，让乘客在旅途中专享“移动文化盛宴”。惠民直通车的常态化运营，不仅激活了乡村闲置旅游资源，带动沿线农家乐、农产品销售等业态发展，更让城乡居民共享文旅融合成果，为我县文旅康养集聚区建设注入了鲜活动能。</w:t>
      </w:r>
    </w:p>
    <w:p w14:paraId="2232561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我们将重点从三方面提质增效，让惠民直通车真正成为串联文旅资源、服务群众的“暖心线”：一是优化线路布局，进一步覆盖更多旅游乡村；二是提升服务品质，对志愿者开展系统培训，丰富文化讲解内容；三是强化品牌传播，通过线上与线下宣传推广，持续扩大知晓度与影响力，让更多人享受到便捷实惠的文旅服务。</w:t>
      </w:r>
    </w:p>
    <w:p w14:paraId="33D52CA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希望委员们多关心、支持我县旅游业的发展，为我县旅游业发展多提宝贵的意见和建议，使旅游业真正成为我县的支柱产业。</w:t>
      </w:r>
    </w:p>
    <w:p w14:paraId="0EC2ACF9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B8A231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918B1A">
      <w:pPr>
        <w:pStyle w:val="2"/>
        <w:ind w:left="0" w:leftChars="0" w:firstLine="4838" w:firstLineChars="1512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盂县文化和旅游局</w:t>
      </w:r>
    </w:p>
    <w:p w14:paraId="2459D9E0">
      <w:pPr>
        <w:wordWrap/>
        <w:ind w:left="0" w:leftChars="0" w:firstLine="4838" w:firstLineChars="1512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B2772C-908F-4C54-ACB2-BE421679A2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7A04E81-4EB4-4157-A3C5-78130278FD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EED3B21-BC3C-42A7-AD8F-A2AF33FEF10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B439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8EBE63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8EBE63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E3628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C2DF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10483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381FE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83F5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25042"/>
    <w:rsid w:val="05425042"/>
    <w:rsid w:val="07227724"/>
    <w:rsid w:val="081B0512"/>
    <w:rsid w:val="0A7E1F06"/>
    <w:rsid w:val="0B3E4CCE"/>
    <w:rsid w:val="164639C3"/>
    <w:rsid w:val="212A7F1E"/>
    <w:rsid w:val="2EC93C4E"/>
    <w:rsid w:val="38FD7157"/>
    <w:rsid w:val="3A0070A1"/>
    <w:rsid w:val="3A8E4C37"/>
    <w:rsid w:val="44A2732F"/>
    <w:rsid w:val="4E3A02E1"/>
    <w:rsid w:val="50892094"/>
    <w:rsid w:val="56060A5B"/>
    <w:rsid w:val="56B1179B"/>
    <w:rsid w:val="571520A0"/>
    <w:rsid w:val="57EC3417"/>
    <w:rsid w:val="748166F0"/>
    <w:rsid w:val="7C9F525C"/>
    <w:rsid w:val="F5BAE9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15bafc46-e511-42ae-8a87-8884a9daf925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6D010394</paraID>
      <start>24</start>
      <end>25</end>
      <status>modified</status>
      <modifiedWord>》</modifiedWord>
      <trackRevisions>false</trackRevisions>
    </reviewItem>
    <reviewItem>
      <errorID>b91fafd3-bfce-4b3d-830f-6d05dd8d3fff</errorID>
      <errorWord>最后一公里</errorWord>
      <group>L1_Political</group>
      <groupName>政治性问题</groupName>
      <ability>L2_Keyword</ability>
      <abilityName>固定表述</abilityName>
      <candidateList>
        <item>‘最后一公里’</item>
      </candidateList>
      <explain>注意检查当前固定表述标点是否使用规范。</explain>
      <paraID>7C143248</paraID>
      <start>92</start>
      <end>99</end>
      <status>modified</status>
      <modifiedWord>‘最后一公里’</modifiedWord>
      <trackRevisions>false</trackRevisions>
    </reviewItem>
    <reviewItem>
      <errorID>35b5cbaf-9460-4f21-9f38-9aa6165ca6bc</errorID>
      <errorWord>上新</errorWord>
      <group>L1_AI</group>
      <groupName>深度校对</groupName>
      <ability>L2_AI_Grammar</ability>
      <abilityName>语法纠错</abilityName>
      <candidateList>
        <item>上</item>
      </candidateList>
      <explain/>
      <paraID>22325616</paraID>
      <start>108</start>
      <end>109</end>
      <status>modified</status>
      <modifiedWord>上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197fd6-50d4-41fd-9c6c-921a9143ec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771</Characters>
  <Lines>0</Lines>
  <Paragraphs>0</Paragraphs>
  <TotalTime>0</TotalTime>
  <ScaleCrop>false</ScaleCrop>
  <LinksUpToDate>false</LinksUpToDate>
  <CharactersWithSpaces>807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2016-10-31T09:42:00Z</dcterms:created>
  <dc:creator>admin</dc:creator>
  <cp:lastModifiedBy>哈哈哈哈哈</cp:lastModifiedBy>
  <dcterms:modified xsi:type="dcterms:W3CDTF">2025-11-27T08:10:16Z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1E1D67388125DE11AE4C7868B834B559_43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