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B5874">
      <w:pPr>
        <w:spacing w:line="360" w:lineRule="auto"/>
        <w:jc w:val="both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 xml:space="preserve">                                      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（B)</w:t>
      </w:r>
    </w:p>
    <w:p w14:paraId="6050D218">
      <w:pPr>
        <w:spacing w:line="360" w:lineRule="auto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对政协盂县第十届委员</w:t>
      </w:r>
      <w:r>
        <w:rPr>
          <w:rFonts w:hint="eastAsia" w:ascii="黑体" w:hAnsi="黑体" w:eastAsia="黑体"/>
          <w:sz w:val="36"/>
          <w:szCs w:val="36"/>
          <w:lang w:eastAsia="zh-CN"/>
        </w:rPr>
        <w:t>会第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五</w:t>
      </w:r>
      <w:r>
        <w:rPr>
          <w:rFonts w:hint="eastAsia" w:ascii="黑体" w:hAnsi="黑体" w:eastAsia="黑体"/>
          <w:sz w:val="36"/>
          <w:szCs w:val="36"/>
        </w:rPr>
        <w:t>次会议第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27</w:t>
      </w:r>
      <w:r>
        <w:rPr>
          <w:rFonts w:hint="eastAsia" w:ascii="黑体" w:hAnsi="黑体" w:eastAsia="黑体"/>
          <w:sz w:val="36"/>
          <w:szCs w:val="36"/>
        </w:rPr>
        <w:t>号提案的答复</w:t>
      </w:r>
    </w:p>
    <w:p w14:paraId="3804C207">
      <w:pPr>
        <w:rPr>
          <w:rFonts w:ascii="仿宋_GB2312" w:hAnsi="仿宋" w:eastAsia="仿宋_GB2312"/>
          <w:color w:val="000000"/>
          <w:sz w:val="32"/>
          <w:szCs w:val="32"/>
          <w:shd w:val="clear" w:color="auto" w:fill="FFFFFF"/>
        </w:rPr>
      </w:pPr>
    </w:p>
    <w:p w14:paraId="6937585D">
      <w:pPr>
        <w:rPr>
          <w:rFonts w:ascii="仿宋_GB2312" w:hAnsi="仿宋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u w:val="single"/>
          <w:shd w:val="clear" w:color="auto" w:fill="FFFFFF"/>
          <w:lang w:eastAsia="zh-CN"/>
        </w:rPr>
        <w:t>郭倩娜</w:t>
      </w:r>
      <w:r>
        <w:rPr>
          <w:rFonts w:hint="eastAsia" w:ascii="仿宋_GB2312" w:hAnsi="仿宋" w:eastAsia="仿宋_GB2312"/>
          <w:color w:val="000000"/>
          <w:sz w:val="32"/>
          <w:szCs w:val="32"/>
          <w:shd w:val="clear" w:color="auto" w:fill="FFFFFF"/>
        </w:rPr>
        <w:t>委员：</w:t>
      </w:r>
    </w:p>
    <w:p w14:paraId="00F2FE20"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在编的《盂县梁家寨乡国土空间总体规划（2021—2035年）》和《梁家寨乡大崔家庄村实用性村庄规划（2021—2035年）》中，对建设河灯文化风情广场、七亩旺河梁、盘活打造民宿等方面作出了安排，具体为：</w:t>
      </w:r>
    </w:p>
    <w:p w14:paraId="41581075"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结合村庄实际发展需求，科学规划了“河灯文化风情广场”项目，项目占地面积2.90公顷（43.5亩），满足建设</w:t>
      </w:r>
      <w:r>
        <w:rPr>
          <w:rFonts w:hint="eastAsia" w:ascii="仿宋_GB2312" w:hAnsi="仿宋" w:eastAsia="仿宋_GB2312"/>
          <w:color w:val="000000"/>
          <w:sz w:val="32"/>
          <w:szCs w:val="32"/>
          <w:shd w:val="clear" w:color="auto" w:fill="FFFFFF"/>
          <w:lang w:eastAsia="zh-CN"/>
        </w:rPr>
        <w:t>河灯文化风情小镇的要求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。</w:t>
      </w:r>
    </w:p>
    <w:p w14:paraId="5C26B8F6">
      <w:pPr>
        <w:numPr>
          <w:ilvl w:val="0"/>
          <w:numId w:val="1"/>
        </w:numPr>
        <w:spacing w:line="600" w:lineRule="exact"/>
        <w:ind w:left="0" w:leftChars="0"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在历史文化遗产保护方面，强调了“以用促保”的原则，即通过实际使用和传承，保护历史文化遗产。规划在不改变“七亩旺河梁”遗址原貌的基础上，进行必要的修缮，确保其安全性和完整性。</w:t>
      </w:r>
    </w:p>
    <w:p w14:paraId="14619BB7"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在低效空间再利用方面，提出了新的发展思路，鼓励充分利用村庄内现有的闲置建设用地以及倒塌的房屋资源，结合特色民宿的建设，打造具有地域特色的旅游接待点。</w:t>
      </w:r>
    </w:p>
    <w:p w14:paraId="18CF533D"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感谢您对我县乡村振兴事业的关注，</w:t>
      </w:r>
      <w:r>
        <w:rPr>
          <w:rFonts w:hint="eastAsia" w:ascii="仿宋_GB2312" w:hAnsi="仿宋" w:eastAsia="仿宋_GB2312"/>
          <w:sz w:val="32"/>
          <w:szCs w:val="32"/>
        </w:rPr>
        <w:t>欢迎光临我单位，更好地提出批评和建议。</w:t>
      </w:r>
    </w:p>
    <w:p w14:paraId="4A98A024">
      <w:pPr>
        <w:spacing w:line="560" w:lineRule="exact"/>
        <w:ind w:left="0" w:leftChars="0" w:firstLine="4838" w:firstLineChars="1512"/>
        <w:jc w:val="center"/>
        <w:rPr>
          <w:rFonts w:hint="eastAsia" w:ascii="仿宋_GB2312" w:hAnsi="仿宋_GB2312" w:eastAsia="仿宋_GB2312" w:cs="仿宋_GB2312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lang w:eastAsia="zh-CN"/>
        </w:rPr>
        <w:t>盂县自然资源局</w:t>
      </w:r>
    </w:p>
    <w:p w14:paraId="5C3D05E3">
      <w:pPr>
        <w:spacing w:line="560" w:lineRule="exact"/>
        <w:ind w:left="0" w:leftChars="0" w:firstLine="4838" w:firstLineChars="1512"/>
        <w:jc w:val="center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202</w:t>
      </w:r>
      <w:r>
        <w:rPr>
          <w:rFonts w:hint="eastAsia" w:ascii="仿宋" w:hAnsi="仿宋" w:eastAsia="仿宋" w:cs="仿宋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</w:rPr>
        <w:t>年</w:t>
      </w:r>
      <w:r>
        <w:rPr>
          <w:rFonts w:hint="eastAsia" w:ascii="仿宋" w:hAnsi="仿宋" w:eastAsia="仿宋" w:cs="仿宋"/>
          <w:sz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</w:rPr>
        <w:t>月</w:t>
      </w:r>
      <w:r>
        <w:rPr>
          <w:rFonts w:hint="eastAsia" w:ascii="仿宋" w:hAnsi="仿宋" w:eastAsia="仿宋" w:cs="仿宋"/>
          <w:sz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BFEF7C"/>
    <w:multiLevelType w:val="singleLevel"/>
    <w:tmpl w:val="B2BFEF7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wYmY3OGQ3MTVlNjBiY2FiZTIxNTQ2OTZmODk3YjEifQ=="/>
  </w:docVars>
  <w:rsids>
    <w:rsidRoot w:val="00E74825"/>
    <w:rsid w:val="00032D6B"/>
    <w:rsid w:val="000406BC"/>
    <w:rsid w:val="000C7E3C"/>
    <w:rsid w:val="00131374"/>
    <w:rsid w:val="00132E8E"/>
    <w:rsid w:val="00155774"/>
    <w:rsid w:val="001C0223"/>
    <w:rsid w:val="00231084"/>
    <w:rsid w:val="0024305A"/>
    <w:rsid w:val="002D16D4"/>
    <w:rsid w:val="0031448D"/>
    <w:rsid w:val="00326C79"/>
    <w:rsid w:val="00370879"/>
    <w:rsid w:val="00373BD9"/>
    <w:rsid w:val="003823F9"/>
    <w:rsid w:val="003857B5"/>
    <w:rsid w:val="003E4D2B"/>
    <w:rsid w:val="003F0334"/>
    <w:rsid w:val="0042766C"/>
    <w:rsid w:val="0043757A"/>
    <w:rsid w:val="004566DE"/>
    <w:rsid w:val="005201D6"/>
    <w:rsid w:val="0055156A"/>
    <w:rsid w:val="005626D8"/>
    <w:rsid w:val="005B0E2E"/>
    <w:rsid w:val="00601473"/>
    <w:rsid w:val="00606761"/>
    <w:rsid w:val="006D00E5"/>
    <w:rsid w:val="00717DD6"/>
    <w:rsid w:val="007675AA"/>
    <w:rsid w:val="007F61D9"/>
    <w:rsid w:val="00816A4A"/>
    <w:rsid w:val="00836966"/>
    <w:rsid w:val="0085291A"/>
    <w:rsid w:val="00862647"/>
    <w:rsid w:val="008D43FC"/>
    <w:rsid w:val="008F5BEC"/>
    <w:rsid w:val="00904896"/>
    <w:rsid w:val="009156F9"/>
    <w:rsid w:val="00946C7C"/>
    <w:rsid w:val="00961C0A"/>
    <w:rsid w:val="00972C3A"/>
    <w:rsid w:val="009B4B96"/>
    <w:rsid w:val="00A26F3B"/>
    <w:rsid w:val="00A37DA0"/>
    <w:rsid w:val="00AB4F8B"/>
    <w:rsid w:val="00AC0669"/>
    <w:rsid w:val="00AD5E41"/>
    <w:rsid w:val="00AF757B"/>
    <w:rsid w:val="00B52892"/>
    <w:rsid w:val="00BA5465"/>
    <w:rsid w:val="00BD5BCA"/>
    <w:rsid w:val="00BF1CAD"/>
    <w:rsid w:val="00C20AF5"/>
    <w:rsid w:val="00C37304"/>
    <w:rsid w:val="00C53B01"/>
    <w:rsid w:val="00CF1527"/>
    <w:rsid w:val="00D1677E"/>
    <w:rsid w:val="00D565DE"/>
    <w:rsid w:val="00D96836"/>
    <w:rsid w:val="00DA08A0"/>
    <w:rsid w:val="00DB1CB5"/>
    <w:rsid w:val="00DE101A"/>
    <w:rsid w:val="00E00C06"/>
    <w:rsid w:val="00E10925"/>
    <w:rsid w:val="00E207B1"/>
    <w:rsid w:val="00E74825"/>
    <w:rsid w:val="00EB1FF7"/>
    <w:rsid w:val="00F11078"/>
    <w:rsid w:val="00F120EF"/>
    <w:rsid w:val="00F4675E"/>
    <w:rsid w:val="00F84275"/>
    <w:rsid w:val="0B4137F4"/>
    <w:rsid w:val="0F617600"/>
    <w:rsid w:val="169F633A"/>
    <w:rsid w:val="195D1B5D"/>
    <w:rsid w:val="26440C32"/>
    <w:rsid w:val="46F23701"/>
    <w:rsid w:val="4BB222BE"/>
    <w:rsid w:val="59E57C6C"/>
    <w:rsid w:val="6ABD76D0"/>
    <w:rsid w:val="6B021686"/>
    <w:rsid w:val="6B1A47A6"/>
    <w:rsid w:val="78C953F9"/>
    <w:rsid w:val="7FE86FDA"/>
    <w:rsid w:val="DFFFE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0" w:semiHidden="0" w:name="Table Web 3" w:locked="1"/>
    <w:lsdException w:uiPriority="99" w:name="Balloon Text"/>
    <w:lsdException w:unhideWhenUsed="0" w:uiPriority="0" w:semiHidden="0" w:name="Table Grid" w:locked="1"/>
    <w:lsdException w:unhideWhenUsed="0" w:uiPriority="0" w:semiHidden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spacing w:beforeAutospacing="1" w:afterAutospacing="1"/>
      <w:jc w:val="left"/>
      <w:outlineLvl w:val="0"/>
    </w:pPr>
    <w:rPr>
      <w:rFonts w:ascii="宋体" w:hAnsi="宋体" w:eastAsia="宋体"/>
      <w:b/>
      <w:bCs/>
      <w:kern w:val="44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0"/>
    <w:qFormat/>
    <w:uiPriority w:val="99"/>
    <w:pPr>
      <w:ind w:left="100" w:leftChars="2500"/>
    </w:p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/>
      <w:kern w:val="0"/>
      <w:sz w:val="24"/>
      <w:szCs w:val="24"/>
    </w:rPr>
  </w:style>
  <w:style w:type="character" w:customStyle="1" w:styleId="9">
    <w:name w:val="标题 1 Char"/>
    <w:basedOn w:val="8"/>
    <w:link w:val="2"/>
    <w:qFormat/>
    <w:locked/>
    <w:uiPriority w:val="99"/>
    <w:rPr>
      <w:rFonts w:ascii="等线" w:hAnsi="等线" w:eastAsia="等线" w:cs="Times New Roman"/>
      <w:b/>
      <w:bCs/>
      <w:kern w:val="44"/>
      <w:sz w:val="44"/>
      <w:szCs w:val="44"/>
    </w:rPr>
  </w:style>
  <w:style w:type="character" w:customStyle="1" w:styleId="10">
    <w:name w:val="日期 Char"/>
    <w:basedOn w:val="8"/>
    <w:link w:val="3"/>
    <w:semiHidden/>
    <w:qFormat/>
    <w:locked/>
    <w:uiPriority w:val="99"/>
    <w:rPr>
      <w:rFonts w:ascii="等线" w:hAnsi="等线" w:eastAsia="等线" w:cs="Times New Roman"/>
    </w:rPr>
  </w:style>
  <w:style w:type="character" w:customStyle="1" w:styleId="11">
    <w:name w:val="页眉 Char"/>
    <w:basedOn w:val="8"/>
    <w:link w:val="5"/>
    <w:semiHidden/>
    <w:qFormat/>
    <w:uiPriority w:val="99"/>
    <w:rPr>
      <w:rFonts w:ascii="等线" w:hAnsi="等线" w:eastAsia="等线"/>
      <w:kern w:val="2"/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rFonts w:ascii="等线" w:hAnsi="等线" w:eastAsia="等线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01134444-2aa5-4354-98ed-b4197b192f04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415B5874</paraID>
      <start>40</start>
      <end>41</end>
      <status>unmodified</status>
      <modifiedWord/>
      <trackRevisions>false</trackRevisions>
    </reviewItem>
    <reviewItem>
      <errorID>16bf65a2-45b5-4824-a547-bb582f14c472</errorID>
      <errorWord>委员五次</errorWord>
      <group>L1_AI</group>
      <groupName>深度校对</groupName>
      <ability>L2_AI_Grammar</ability>
      <abilityName>语法纠错</abilityName>
      <candidateList>
        <item>委员会第五次</item>
      </candidateList>
      <explain/>
      <paraID>6050D218</paraID>
      <start>8</start>
      <end>12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6ab88a78-a2dd-44e4-a915-cbae7bb839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386</Words>
  <Characters>409</Characters>
  <Lines>3</Lines>
  <Paragraphs>4</Paragraphs>
  <TotalTime>0</TotalTime>
  <ScaleCrop>false</ScaleCrop>
  <LinksUpToDate>false</LinksUpToDate>
  <CharactersWithSpaces>449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2021-07-22T01:02:00Z</dcterms:created>
  <dc:creator>Young Q'</dc:creator>
  <cp:lastModifiedBy>哈哈哈哈哈</cp:lastModifiedBy>
  <cp:lastPrinted>2024-08-21T02:05:00Z</cp:lastPrinted>
  <dcterms:modified xsi:type="dcterms:W3CDTF">2025-11-27T08:07:02Z</dcterms:modified>
  <dc:title>《盂县国土空间总体规划（2020-2035年）》</dc:title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4EB79B74AA444E45839F2FB681846BD2_13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