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3DFDE0">
      <w:pPr>
        <w:keepNext w:val="0"/>
        <w:keepLines w:val="0"/>
        <w:pageBreakBefore w:val="0"/>
        <w:widowControl w:val="0"/>
        <w:kinsoku/>
        <w:wordWrap/>
        <w:overflowPunct/>
        <w:topLinePunct w:val="0"/>
        <w:bidi w:val="0"/>
        <w:snapToGrid/>
        <w:spacing w:line="560" w:lineRule="exact"/>
        <w:jc w:val="center"/>
        <w:textAlignment w:val="auto"/>
        <w:rPr>
          <w:rFonts w:hint="eastAsia" w:ascii="仿宋_GB2312" w:hAnsi="仿宋_GB2312" w:eastAsia="仿宋_GB2312" w:cs="仿宋_GB2312"/>
          <w:color w:val="auto"/>
          <w:sz w:val="32"/>
          <w:szCs w:val="32"/>
          <w:lang w:val="en-US" w:eastAsia="zh-CN"/>
        </w:rPr>
      </w:pPr>
      <w:r>
        <w:rPr>
          <w:rFonts w:hint="eastAsia" w:ascii="方正小标宋简体" w:hAnsi="方正小标宋简体" w:eastAsia="方正小标宋简体" w:cs="方正小标宋简体"/>
          <w:color w:val="auto"/>
          <w:sz w:val="32"/>
          <w:szCs w:val="32"/>
          <w:lang w:val="en-US" w:eastAsia="zh-CN"/>
        </w:rPr>
        <w:t xml:space="preserve">                     </w:t>
      </w:r>
      <w:r>
        <w:rPr>
          <w:rFonts w:hint="eastAsia" w:ascii="仿宋_GB2312" w:hAnsi="仿宋_GB2312" w:eastAsia="仿宋_GB2312" w:cs="仿宋_GB2312"/>
          <w:color w:val="auto"/>
          <w:sz w:val="32"/>
          <w:szCs w:val="32"/>
          <w:lang w:val="en-US" w:eastAsia="zh-CN"/>
        </w:rPr>
        <w:t xml:space="preserve">                      （A）</w:t>
      </w:r>
    </w:p>
    <w:p w14:paraId="53C63A82">
      <w:pPr>
        <w:jc w:val="center"/>
        <w:rPr>
          <w:rFonts w:hint="eastAsia" w:ascii="仿宋_GB2312" w:hAnsi="仿宋_GB2312" w:eastAsia="仿宋_GB2312" w:cs="仿宋_GB2312"/>
          <w:sz w:val="32"/>
          <w:szCs w:val="32"/>
          <w:lang w:val="en-US" w:eastAsia="zh-CN"/>
        </w:rPr>
      </w:pPr>
    </w:p>
    <w:p w14:paraId="7171C881">
      <w:pPr>
        <w:keepNext w:val="0"/>
        <w:keepLines w:val="0"/>
        <w:pageBreakBefore w:val="0"/>
        <w:kinsoku/>
        <w:wordWrap/>
        <w:overflowPunct/>
        <w:topLinePunct w:val="0"/>
        <w:autoSpaceDE/>
        <w:autoSpaceDN/>
        <w:bidi w:val="0"/>
        <w:adjustRightInd/>
        <w:snapToGrid/>
        <w:spacing w:line="600" w:lineRule="exact"/>
        <w:ind w:left="0" w:leftChars="0"/>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对</w:t>
      </w:r>
      <w:r>
        <w:rPr>
          <w:rFonts w:hint="eastAsia" w:ascii="方正小标宋简体" w:hAnsi="方正小标宋简体" w:eastAsia="方正小标宋简体" w:cs="方正小标宋简体"/>
          <w:sz w:val="44"/>
          <w:szCs w:val="44"/>
          <w:lang w:eastAsia="zh-CN"/>
        </w:rPr>
        <w:t>政协</w:t>
      </w:r>
      <w:r>
        <w:rPr>
          <w:rFonts w:hint="eastAsia" w:ascii="方正小标宋简体" w:hAnsi="方正小标宋简体" w:eastAsia="方正小标宋简体" w:cs="方正小标宋简体"/>
          <w:sz w:val="44"/>
          <w:szCs w:val="44"/>
        </w:rPr>
        <w:t>盂县第十届</w:t>
      </w:r>
      <w:r>
        <w:rPr>
          <w:rFonts w:hint="eastAsia" w:ascii="方正小标宋简体" w:hAnsi="方正小标宋简体" w:eastAsia="方正小标宋简体" w:cs="方正小标宋简体"/>
          <w:sz w:val="44"/>
          <w:szCs w:val="44"/>
          <w:lang w:eastAsia="zh-CN"/>
        </w:rPr>
        <w:t>委员会第五</w:t>
      </w:r>
      <w:r>
        <w:rPr>
          <w:rFonts w:hint="eastAsia" w:ascii="方正小标宋简体" w:hAnsi="方正小标宋简体" w:eastAsia="方正小标宋简体" w:cs="方正小标宋简体"/>
          <w:sz w:val="44"/>
          <w:szCs w:val="44"/>
        </w:rPr>
        <w:t>次会议第</w:t>
      </w:r>
      <w:r>
        <w:rPr>
          <w:rFonts w:hint="eastAsia" w:ascii="方正小标宋简体" w:hAnsi="方正小标宋简体" w:eastAsia="方正小标宋简体" w:cs="方正小标宋简体"/>
          <w:sz w:val="44"/>
          <w:szCs w:val="44"/>
          <w:lang w:val="en-US" w:eastAsia="zh-CN"/>
        </w:rPr>
        <w:t>10</w:t>
      </w:r>
      <w:r>
        <w:rPr>
          <w:rFonts w:hint="eastAsia" w:ascii="方正小标宋简体" w:hAnsi="方正小标宋简体" w:eastAsia="方正小标宋简体" w:cs="方正小标宋简体"/>
          <w:sz w:val="44"/>
          <w:szCs w:val="44"/>
        </w:rPr>
        <w:t>号</w:t>
      </w:r>
      <w:bookmarkStart w:id="0" w:name="_GoBack"/>
      <w:bookmarkEnd w:id="0"/>
      <w:r>
        <w:rPr>
          <w:rFonts w:hint="eastAsia" w:ascii="方正小标宋简体" w:hAnsi="方正小标宋简体" w:eastAsia="方正小标宋简体" w:cs="方正小标宋简体"/>
          <w:sz w:val="44"/>
          <w:szCs w:val="44"/>
          <w:lang w:eastAsia="zh-CN"/>
        </w:rPr>
        <w:t>提案的</w:t>
      </w:r>
      <w:r>
        <w:rPr>
          <w:rFonts w:hint="eastAsia" w:ascii="方正小标宋简体" w:hAnsi="方正小标宋简体" w:eastAsia="方正小标宋简体" w:cs="方正小标宋简体"/>
          <w:sz w:val="44"/>
          <w:szCs w:val="44"/>
        </w:rPr>
        <w:t>答复</w:t>
      </w:r>
    </w:p>
    <w:p w14:paraId="5925ED7D">
      <w:pPr>
        <w:pStyle w:val="3"/>
        <w:keepNext w:val="0"/>
        <w:keepLines w:val="0"/>
        <w:pageBreakBefore w:val="0"/>
        <w:widowControl/>
        <w:suppressLineNumbers w:val="0"/>
        <w:kinsoku/>
        <w:wordWrap/>
        <w:overflowPunct/>
        <w:topLinePunct w:val="0"/>
        <w:autoSpaceDE/>
        <w:autoSpaceDN/>
        <w:bidi w:val="0"/>
        <w:adjustRightInd/>
        <w:snapToGrid/>
        <w:spacing w:after="0" w:line="560" w:lineRule="exact"/>
        <w:ind w:left="0" w:leftChars="0"/>
        <w:textAlignment w:val="auto"/>
        <w:rPr>
          <w:rFonts w:hint="eastAsia" w:ascii="仿宋" w:hAnsi="仿宋" w:eastAsia="仿宋" w:cs="仿宋"/>
          <w:color w:val="333333"/>
          <w:sz w:val="32"/>
          <w:szCs w:val="32"/>
          <w:shd w:val="clear" w:fill="FFFFFF"/>
          <w:lang w:eastAsia="zh-CN"/>
        </w:rPr>
      </w:pPr>
    </w:p>
    <w:p w14:paraId="6B68F22A">
      <w:pPr>
        <w:pStyle w:val="3"/>
        <w:keepNext w:val="0"/>
        <w:keepLines w:val="0"/>
        <w:pageBreakBefore w:val="0"/>
        <w:widowControl/>
        <w:suppressLineNumbers w:val="0"/>
        <w:kinsoku/>
        <w:wordWrap/>
        <w:overflowPunct/>
        <w:topLinePunct w:val="0"/>
        <w:autoSpaceDE/>
        <w:autoSpaceDN/>
        <w:bidi w:val="0"/>
        <w:adjustRightInd/>
        <w:snapToGrid/>
        <w:spacing w:beforeAutospacing="0" w:after="0" w:line="560" w:lineRule="exact"/>
        <w:ind w:left="0" w:leftChars="0"/>
        <w:textAlignment w:val="auto"/>
        <w:rPr>
          <w:rFonts w:hint="eastAsia" w:ascii="仿宋_GB2312" w:hAnsi="仿宋_GB2312" w:eastAsia="仿宋_GB2312" w:cs="仿宋_GB2312"/>
          <w:color w:val="333333"/>
          <w:sz w:val="32"/>
          <w:szCs w:val="32"/>
          <w:shd w:val="clear" w:fill="FFFFFF"/>
          <w:lang w:eastAsia="zh-CN"/>
        </w:rPr>
      </w:pPr>
      <w:r>
        <w:rPr>
          <w:rFonts w:hint="eastAsia" w:ascii="仿宋_GB2312" w:hAnsi="仿宋_GB2312" w:eastAsia="仿宋_GB2312" w:cs="仿宋_GB2312"/>
          <w:color w:val="333333"/>
          <w:sz w:val="32"/>
          <w:szCs w:val="32"/>
          <w:shd w:val="clear" w:fill="FFFFFF"/>
          <w:lang w:eastAsia="zh-CN"/>
        </w:rPr>
        <w:t>李忠红委员：</w:t>
      </w:r>
    </w:p>
    <w:p w14:paraId="2E5FF12C">
      <w:pPr>
        <w:pStyle w:val="3"/>
        <w:keepNext w:val="0"/>
        <w:keepLines w:val="0"/>
        <w:pageBreakBefore w:val="0"/>
        <w:widowControl/>
        <w:suppressLineNumbers w:val="0"/>
        <w:kinsoku/>
        <w:wordWrap/>
        <w:overflowPunct/>
        <w:topLinePunct w:val="0"/>
        <w:autoSpaceDE/>
        <w:autoSpaceDN/>
        <w:bidi w:val="0"/>
        <w:adjustRightInd/>
        <w:snapToGrid/>
        <w:spacing w:beforeAutospacing="0" w:after="0" w:line="560" w:lineRule="exact"/>
        <w:ind w:left="0" w:leftChars="0" w:firstLine="640" w:firstLineChars="200"/>
        <w:textAlignment w:val="auto"/>
        <w:rPr>
          <w:rFonts w:hint="eastAsia" w:ascii="仿宋_GB2312" w:hAnsi="仿宋_GB2312" w:eastAsia="仿宋_GB2312" w:cs="仿宋_GB2312"/>
          <w:i w:val="0"/>
          <w:iCs w:val="0"/>
          <w:caps w:val="0"/>
          <w:color w:val="333333"/>
          <w:spacing w:val="0"/>
          <w:sz w:val="32"/>
          <w:szCs w:val="32"/>
          <w:shd w:val="clear" w:fill="FFFFFF"/>
          <w:lang w:eastAsia="zh-CN"/>
        </w:rPr>
      </w:pPr>
      <w:r>
        <w:rPr>
          <w:rFonts w:hint="eastAsia" w:ascii="仿宋_GB2312" w:hAnsi="仿宋_GB2312" w:eastAsia="仿宋_GB2312" w:cs="仿宋_GB2312"/>
          <w:color w:val="333333"/>
          <w:sz w:val="32"/>
          <w:szCs w:val="32"/>
          <w:shd w:val="clear" w:fill="FFFFFF"/>
        </w:rPr>
        <w:t>您提出的《</w:t>
      </w:r>
      <w:r>
        <w:rPr>
          <w:rFonts w:hint="eastAsia" w:ascii="仿宋_GB2312" w:hAnsi="仿宋_GB2312" w:eastAsia="仿宋_GB2312" w:cs="仿宋_GB2312"/>
          <w:color w:val="333333"/>
          <w:sz w:val="32"/>
          <w:szCs w:val="32"/>
          <w:shd w:val="clear" w:fill="FFFFFF"/>
          <w:lang w:eastAsia="zh-CN"/>
        </w:rPr>
        <w:t>关于推动我县城乡统筹融合发展的建议</w:t>
      </w:r>
      <w:r>
        <w:rPr>
          <w:rFonts w:hint="eastAsia" w:ascii="仿宋_GB2312" w:hAnsi="仿宋_GB2312" w:eastAsia="仿宋_GB2312" w:cs="仿宋_GB2312"/>
          <w:color w:val="333333"/>
          <w:sz w:val="32"/>
          <w:szCs w:val="32"/>
          <w:shd w:val="clear" w:fill="FFFFFF"/>
        </w:rPr>
        <w:t>》</w:t>
      </w:r>
      <w:r>
        <w:rPr>
          <w:rFonts w:hint="eastAsia" w:ascii="仿宋_GB2312" w:hAnsi="仿宋_GB2312" w:eastAsia="仿宋_GB2312" w:cs="仿宋_GB2312"/>
          <w:color w:val="333333"/>
          <w:sz w:val="32"/>
          <w:szCs w:val="32"/>
          <w:shd w:val="clear" w:fill="FFFFFF"/>
          <w:lang w:eastAsia="zh-CN"/>
        </w:rPr>
        <w:t>（第</w:t>
      </w:r>
      <w:r>
        <w:rPr>
          <w:rFonts w:hint="eastAsia" w:ascii="仿宋_GB2312" w:hAnsi="仿宋_GB2312" w:eastAsia="仿宋_GB2312" w:cs="仿宋_GB2312"/>
          <w:color w:val="333333"/>
          <w:sz w:val="32"/>
          <w:szCs w:val="32"/>
          <w:shd w:val="clear" w:fill="FFFFFF"/>
          <w:lang w:val="en-US" w:eastAsia="zh-CN"/>
        </w:rPr>
        <w:t>10号</w:t>
      </w:r>
      <w:r>
        <w:rPr>
          <w:rFonts w:hint="eastAsia" w:ascii="仿宋_GB2312" w:hAnsi="仿宋_GB2312" w:eastAsia="仿宋_GB2312" w:cs="仿宋_GB2312"/>
          <w:color w:val="333333"/>
          <w:sz w:val="32"/>
          <w:szCs w:val="32"/>
          <w:shd w:val="clear" w:fill="FFFFFF"/>
          <w:lang w:eastAsia="zh-CN"/>
        </w:rPr>
        <w:t>）提案</w:t>
      </w:r>
      <w:r>
        <w:rPr>
          <w:rFonts w:hint="eastAsia" w:ascii="仿宋_GB2312" w:hAnsi="仿宋_GB2312" w:eastAsia="仿宋_GB2312" w:cs="仿宋_GB2312"/>
          <w:color w:val="333333"/>
          <w:sz w:val="32"/>
          <w:szCs w:val="32"/>
          <w:shd w:val="clear" w:fill="FFFFFF"/>
        </w:rPr>
        <w:t>收悉</w:t>
      </w:r>
      <w:r>
        <w:rPr>
          <w:rFonts w:hint="eastAsia" w:ascii="仿宋_GB2312" w:hAnsi="仿宋_GB2312" w:eastAsia="仿宋_GB2312" w:cs="仿宋_GB2312"/>
          <w:color w:val="333333"/>
          <w:sz w:val="32"/>
          <w:szCs w:val="32"/>
          <w:shd w:val="clear" w:fill="FFFFFF"/>
          <w:lang w:eastAsia="zh-CN"/>
        </w:rPr>
        <w:t>，</w:t>
      </w:r>
      <w:r>
        <w:rPr>
          <w:rFonts w:hint="eastAsia" w:ascii="仿宋_GB2312" w:hAnsi="仿宋_GB2312" w:eastAsia="仿宋_GB2312" w:cs="仿宋_GB2312"/>
          <w:i w:val="0"/>
          <w:iCs w:val="0"/>
          <w:caps w:val="0"/>
          <w:color w:val="333333"/>
          <w:spacing w:val="0"/>
          <w:sz w:val="32"/>
          <w:szCs w:val="32"/>
          <w:shd w:val="clear" w:fill="FFFFFF"/>
        </w:rPr>
        <w:t>现答复如下</w:t>
      </w:r>
      <w:r>
        <w:rPr>
          <w:rFonts w:hint="eastAsia" w:ascii="仿宋_GB2312" w:hAnsi="仿宋_GB2312" w:eastAsia="仿宋_GB2312" w:cs="仿宋_GB2312"/>
          <w:i w:val="0"/>
          <w:iCs w:val="0"/>
          <w:caps w:val="0"/>
          <w:color w:val="333333"/>
          <w:spacing w:val="0"/>
          <w:sz w:val="32"/>
          <w:szCs w:val="32"/>
          <w:shd w:val="clear" w:fill="FFFFFF"/>
          <w:lang w:eastAsia="zh-CN"/>
        </w:rPr>
        <w:t>：</w:t>
      </w:r>
    </w:p>
    <w:p w14:paraId="37F0216D">
      <w:pPr>
        <w:pStyle w:val="3"/>
        <w:keepNext w:val="0"/>
        <w:keepLines w:val="0"/>
        <w:pageBreakBefore w:val="0"/>
        <w:widowControl/>
        <w:suppressLineNumbers w:val="0"/>
        <w:kinsoku/>
        <w:wordWrap/>
        <w:overflowPunct/>
        <w:topLinePunct w:val="0"/>
        <w:autoSpaceDE/>
        <w:autoSpaceDN/>
        <w:bidi w:val="0"/>
        <w:adjustRightInd/>
        <w:snapToGrid/>
        <w:spacing w:beforeAutospacing="0" w:after="0" w:line="560" w:lineRule="exact"/>
        <w:ind w:left="0" w:leftChars="0" w:firstLine="640" w:firstLineChars="200"/>
        <w:textAlignment w:val="auto"/>
        <w:rPr>
          <w:rFonts w:hint="eastAsia" w:ascii="仿宋_GB2312" w:hAnsi="仿宋_GB2312" w:eastAsia="仿宋_GB2312" w:cs="仿宋_GB2312"/>
          <w:i w:val="0"/>
          <w:iCs w:val="0"/>
          <w:caps w:val="0"/>
          <w:color w:val="333333"/>
          <w:spacing w:val="0"/>
          <w:sz w:val="32"/>
          <w:szCs w:val="32"/>
          <w:shd w:val="clear" w:fill="FFFFFF"/>
          <w:lang w:eastAsia="zh-CN"/>
        </w:rPr>
      </w:pPr>
      <w:r>
        <w:rPr>
          <w:rFonts w:hint="eastAsia" w:ascii="仿宋_GB2312" w:hAnsi="仿宋_GB2312" w:eastAsia="仿宋_GB2312" w:cs="仿宋_GB2312"/>
          <w:color w:val="333333"/>
          <w:sz w:val="32"/>
          <w:szCs w:val="32"/>
          <w:shd w:val="clear" w:fill="FFFFFF"/>
        </w:rPr>
        <w:t>首先，感谢</w:t>
      </w:r>
      <w:r>
        <w:rPr>
          <w:rFonts w:hint="eastAsia" w:ascii="仿宋_GB2312" w:hAnsi="仿宋_GB2312" w:eastAsia="仿宋_GB2312" w:cs="仿宋_GB2312"/>
          <w:color w:val="333333"/>
          <w:sz w:val="32"/>
          <w:szCs w:val="32"/>
          <w:shd w:val="clear" w:fill="FFFFFF"/>
          <w:lang w:eastAsia="zh-CN"/>
        </w:rPr>
        <w:t>您</w:t>
      </w:r>
      <w:r>
        <w:rPr>
          <w:rFonts w:hint="eastAsia" w:ascii="仿宋_GB2312" w:hAnsi="仿宋_GB2312" w:eastAsia="仿宋_GB2312" w:cs="仿宋_GB2312"/>
          <w:color w:val="333333"/>
          <w:sz w:val="32"/>
          <w:szCs w:val="32"/>
          <w:shd w:val="clear" w:fill="FFFFFF"/>
        </w:rPr>
        <w:t>对</w:t>
      </w:r>
      <w:r>
        <w:rPr>
          <w:rFonts w:hint="eastAsia" w:ascii="仿宋_GB2312" w:hAnsi="仿宋_GB2312" w:eastAsia="仿宋_GB2312" w:cs="仿宋_GB2312"/>
          <w:color w:val="333333"/>
          <w:sz w:val="32"/>
          <w:szCs w:val="32"/>
          <w:shd w:val="clear" w:fill="FFFFFF"/>
          <w:lang w:eastAsia="zh-CN"/>
        </w:rPr>
        <w:t>乡村全面振兴</w:t>
      </w:r>
      <w:r>
        <w:rPr>
          <w:rFonts w:hint="eastAsia" w:ascii="仿宋_GB2312" w:hAnsi="仿宋_GB2312" w:eastAsia="仿宋_GB2312" w:cs="仿宋_GB2312"/>
          <w:color w:val="333333"/>
          <w:sz w:val="32"/>
          <w:szCs w:val="32"/>
          <w:shd w:val="clear" w:fill="FFFFFF"/>
        </w:rPr>
        <w:t>工作的关心和支持。您就</w:t>
      </w:r>
      <w:r>
        <w:rPr>
          <w:rFonts w:hint="eastAsia" w:ascii="仿宋_GB2312" w:hAnsi="仿宋_GB2312" w:eastAsia="仿宋_GB2312" w:cs="仿宋_GB2312"/>
          <w:color w:val="333333"/>
          <w:sz w:val="32"/>
          <w:szCs w:val="32"/>
          <w:shd w:val="clear" w:fill="FFFFFF"/>
          <w:lang w:eastAsia="zh-CN"/>
        </w:rPr>
        <w:t>推动我县城乡统筹融合发展</w:t>
      </w:r>
      <w:r>
        <w:rPr>
          <w:rFonts w:hint="eastAsia" w:ascii="仿宋_GB2312" w:hAnsi="仿宋_GB2312" w:eastAsia="仿宋_GB2312" w:cs="仿宋_GB2312"/>
          <w:color w:val="333333"/>
          <w:sz w:val="32"/>
          <w:szCs w:val="32"/>
          <w:shd w:val="clear" w:fill="FFFFFF"/>
        </w:rPr>
        <w:t>提出</w:t>
      </w:r>
      <w:r>
        <w:rPr>
          <w:rFonts w:hint="eastAsia" w:ascii="仿宋_GB2312" w:hAnsi="仿宋_GB2312" w:eastAsia="仿宋_GB2312" w:cs="仿宋_GB2312"/>
          <w:color w:val="333333"/>
          <w:sz w:val="32"/>
          <w:szCs w:val="32"/>
          <w:shd w:val="clear" w:fill="FFFFFF"/>
          <w:lang w:eastAsia="zh-CN"/>
        </w:rPr>
        <w:t>的</w:t>
      </w:r>
      <w:r>
        <w:rPr>
          <w:rFonts w:hint="eastAsia" w:ascii="仿宋_GB2312" w:hAnsi="仿宋_GB2312" w:eastAsia="仿宋_GB2312" w:cs="仿宋_GB2312"/>
          <w:color w:val="333333"/>
          <w:sz w:val="32"/>
          <w:szCs w:val="32"/>
          <w:shd w:val="clear" w:fill="FFFFFF"/>
          <w:lang w:val="en-US" w:eastAsia="zh-CN"/>
        </w:rPr>
        <w:t>3</w:t>
      </w:r>
      <w:r>
        <w:rPr>
          <w:rFonts w:hint="eastAsia" w:ascii="仿宋_GB2312" w:hAnsi="仿宋_GB2312" w:eastAsia="仿宋_GB2312" w:cs="仿宋_GB2312"/>
          <w:color w:val="333333"/>
          <w:sz w:val="32"/>
          <w:szCs w:val="32"/>
          <w:shd w:val="clear" w:fill="FFFFFF"/>
        </w:rPr>
        <w:t>条对应的建议</w:t>
      </w:r>
      <w:r>
        <w:rPr>
          <w:rFonts w:hint="eastAsia" w:ascii="仿宋_GB2312" w:hAnsi="仿宋_GB2312" w:eastAsia="仿宋_GB2312" w:cs="仿宋_GB2312"/>
          <w:i w:val="0"/>
          <w:iCs w:val="0"/>
          <w:caps w:val="0"/>
          <w:color w:val="333333"/>
          <w:spacing w:val="0"/>
          <w:sz w:val="32"/>
          <w:szCs w:val="32"/>
          <w:shd w:val="clear" w:fill="FFFFFF"/>
        </w:rPr>
        <w:t>很及时</w:t>
      </w:r>
      <w:r>
        <w:rPr>
          <w:rFonts w:hint="eastAsia" w:ascii="仿宋_GB2312" w:hAnsi="仿宋_GB2312" w:eastAsia="仿宋_GB2312" w:cs="仿宋_GB2312"/>
          <w:i w:val="0"/>
          <w:iCs w:val="0"/>
          <w:caps w:val="0"/>
          <w:color w:val="333333"/>
          <w:spacing w:val="0"/>
          <w:sz w:val="32"/>
          <w:szCs w:val="32"/>
          <w:shd w:val="clear" w:fill="FFFFFF"/>
          <w:lang w:eastAsia="zh-CN"/>
        </w:rPr>
        <w:t>，对</w:t>
      </w:r>
      <w:r>
        <w:rPr>
          <w:rFonts w:hint="eastAsia" w:ascii="仿宋_GB2312" w:hAnsi="仿宋_GB2312" w:eastAsia="仿宋_GB2312" w:cs="仿宋_GB2312"/>
          <w:color w:val="333333"/>
          <w:sz w:val="32"/>
          <w:szCs w:val="32"/>
          <w:shd w:val="clear" w:fill="FFFFFF"/>
          <w:lang w:eastAsia="zh-CN"/>
        </w:rPr>
        <w:t>进一步深化农村改革扎实推进乡村全面振兴</w:t>
      </w:r>
      <w:r>
        <w:rPr>
          <w:rFonts w:hint="eastAsia" w:ascii="仿宋_GB2312" w:hAnsi="仿宋_GB2312" w:eastAsia="仿宋_GB2312" w:cs="仿宋_GB2312"/>
          <w:color w:val="333333"/>
          <w:sz w:val="32"/>
          <w:szCs w:val="32"/>
          <w:shd w:val="clear" w:fill="FFFFFF"/>
        </w:rPr>
        <w:t>工作</w:t>
      </w:r>
      <w:r>
        <w:rPr>
          <w:rFonts w:hint="eastAsia" w:ascii="仿宋_GB2312" w:hAnsi="仿宋_GB2312" w:eastAsia="仿宋_GB2312" w:cs="仿宋_GB2312"/>
          <w:i w:val="0"/>
          <w:iCs w:val="0"/>
          <w:caps w:val="0"/>
          <w:color w:val="333333"/>
          <w:spacing w:val="0"/>
          <w:sz w:val="32"/>
          <w:szCs w:val="32"/>
          <w:shd w:val="clear" w:fill="FFFFFF"/>
          <w:lang w:eastAsia="zh-CN"/>
        </w:rPr>
        <w:t>有很重要的意义。</w:t>
      </w:r>
    </w:p>
    <w:p w14:paraId="69B2571B">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560" w:lineRule="exact"/>
        <w:ind w:left="0" w:leftChars="0" w:right="0" w:firstLine="640" w:firstLineChars="200"/>
        <w:jc w:val="both"/>
        <w:textAlignment w:val="auto"/>
        <w:rPr>
          <w:rFonts w:hint="eastAsia" w:ascii="仿宋_GB2312" w:hAnsi="仿宋_GB2312" w:eastAsia="仿宋_GB2312" w:cs="仿宋_GB2312"/>
          <w:color w:val="333333"/>
          <w:sz w:val="32"/>
          <w:szCs w:val="32"/>
          <w:shd w:val="clear" w:fill="FFFFFF"/>
        </w:rPr>
      </w:pPr>
      <w:r>
        <w:rPr>
          <w:rFonts w:hint="eastAsia" w:ascii="仿宋_GB2312" w:hAnsi="仿宋_GB2312" w:eastAsia="仿宋_GB2312" w:cs="仿宋_GB2312"/>
          <w:color w:val="333333"/>
          <w:sz w:val="32"/>
          <w:szCs w:val="32"/>
          <w:shd w:val="clear" w:fill="FFFFFF"/>
        </w:rPr>
        <w:t>县委、县政府</w:t>
      </w:r>
      <w:r>
        <w:rPr>
          <w:rFonts w:hint="eastAsia" w:ascii="仿宋_GB2312" w:hAnsi="仿宋_GB2312" w:eastAsia="仿宋_GB2312" w:cs="仿宋_GB2312"/>
          <w:color w:val="333333"/>
          <w:sz w:val="32"/>
          <w:szCs w:val="32"/>
          <w:shd w:val="clear" w:fill="FFFFFF"/>
          <w:lang w:eastAsia="zh-CN"/>
        </w:rPr>
        <w:t>对</w:t>
      </w:r>
      <w:r>
        <w:rPr>
          <w:rFonts w:hint="eastAsia" w:ascii="仿宋_GB2312" w:hAnsi="仿宋_GB2312" w:eastAsia="仿宋_GB2312" w:cs="仿宋_GB2312"/>
          <w:color w:val="333333"/>
          <w:kern w:val="2"/>
          <w:sz w:val="32"/>
          <w:szCs w:val="32"/>
          <w:shd w:val="clear" w:fill="FFFFFF"/>
          <w:lang w:val="en-US" w:eastAsia="zh-CN" w:bidi="ar"/>
        </w:rPr>
        <w:t>进一步深化农村改革扎实推进乡村全面振兴</w:t>
      </w:r>
      <w:r>
        <w:rPr>
          <w:rFonts w:hint="eastAsia" w:ascii="仿宋_GB2312" w:hAnsi="仿宋_GB2312" w:eastAsia="仿宋_GB2312" w:cs="仿宋_GB2312"/>
          <w:color w:val="333333"/>
          <w:sz w:val="32"/>
          <w:szCs w:val="32"/>
          <w:shd w:val="clear" w:fill="FFFFFF"/>
          <w:lang w:eastAsia="zh-CN"/>
        </w:rPr>
        <w:t>工作</w:t>
      </w:r>
      <w:r>
        <w:rPr>
          <w:rFonts w:hint="eastAsia" w:ascii="仿宋_GB2312" w:hAnsi="仿宋_GB2312" w:eastAsia="仿宋_GB2312" w:cs="仿宋_GB2312"/>
          <w:color w:val="333333"/>
          <w:sz w:val="32"/>
          <w:szCs w:val="32"/>
          <w:shd w:val="clear" w:fill="FFFFFF"/>
        </w:rPr>
        <w:t>高度重视</w:t>
      </w:r>
      <w:r>
        <w:rPr>
          <w:rFonts w:hint="eastAsia" w:ascii="仿宋_GB2312" w:hAnsi="仿宋_GB2312" w:eastAsia="仿宋_GB2312" w:cs="仿宋_GB2312"/>
          <w:color w:val="333333"/>
          <w:sz w:val="32"/>
          <w:szCs w:val="32"/>
          <w:shd w:val="clear" w:fill="FFFFFF"/>
          <w:lang w:eastAsia="zh-CN"/>
        </w:rPr>
        <w:t>，</w:t>
      </w:r>
      <w:r>
        <w:rPr>
          <w:rFonts w:hint="eastAsia" w:ascii="仿宋_GB2312" w:hAnsi="仿宋_GB2312" w:eastAsia="仿宋_GB2312" w:cs="仿宋_GB2312"/>
          <w:color w:val="333333"/>
          <w:sz w:val="32"/>
          <w:szCs w:val="32"/>
          <w:shd w:val="clear" w:fill="FFFFFF"/>
          <w:lang w:val="en-US" w:eastAsia="zh-CN"/>
        </w:rPr>
        <w:t>2025年编制印发了</w:t>
      </w:r>
      <w:r>
        <w:rPr>
          <w:rFonts w:hint="eastAsia" w:ascii="仿宋_GB2312" w:hAnsi="仿宋_GB2312" w:eastAsia="仿宋_GB2312" w:cs="仿宋_GB2312"/>
          <w:color w:val="333333"/>
          <w:sz w:val="32"/>
          <w:szCs w:val="32"/>
          <w:shd w:val="clear" w:fill="FFFFFF"/>
        </w:rPr>
        <w:t>《</w:t>
      </w:r>
      <w:r>
        <w:rPr>
          <w:rFonts w:hint="eastAsia" w:ascii="仿宋_GB2312" w:hAnsi="仿宋_GB2312" w:eastAsia="仿宋_GB2312" w:cs="仿宋_GB2312"/>
          <w:color w:val="333333"/>
          <w:sz w:val="32"/>
          <w:szCs w:val="32"/>
          <w:shd w:val="clear" w:fill="FFFFFF"/>
          <w:lang w:eastAsia="zh-CN"/>
        </w:rPr>
        <w:t>关于进一步深化农村改革扎实推进乡村全面振兴的实施方案</w:t>
      </w:r>
      <w:r>
        <w:rPr>
          <w:rFonts w:hint="eastAsia" w:ascii="仿宋_GB2312" w:hAnsi="仿宋_GB2312" w:eastAsia="仿宋_GB2312" w:cs="仿宋_GB2312"/>
          <w:color w:val="333333"/>
          <w:sz w:val="32"/>
          <w:szCs w:val="32"/>
          <w:shd w:val="clear" w:fill="FFFFFF"/>
        </w:rPr>
        <w:t>》</w:t>
      </w:r>
      <w:r>
        <w:rPr>
          <w:rFonts w:hint="eastAsia" w:ascii="仿宋_GB2312" w:hAnsi="仿宋_GB2312" w:eastAsia="仿宋_GB2312" w:cs="仿宋_GB2312"/>
          <w:color w:val="333333"/>
          <w:sz w:val="32"/>
          <w:szCs w:val="32"/>
          <w:shd w:val="clear" w:fill="FFFFFF"/>
          <w:lang w:eastAsia="zh-CN"/>
        </w:rPr>
        <w:t>的通知，方案中对加强党的全面领导，激发农业农村发展活力、提升乡村建设水平，全面促进城乡融合发展、加强党的全面领导，激发农业农村发展活力等方面提出了具体的要求和目标、</w:t>
      </w:r>
      <w:r>
        <w:rPr>
          <w:rFonts w:hint="eastAsia" w:ascii="仿宋_GB2312" w:hAnsi="仿宋_GB2312" w:eastAsia="仿宋_GB2312" w:cs="仿宋_GB2312"/>
          <w:color w:val="333333"/>
          <w:sz w:val="32"/>
          <w:szCs w:val="32"/>
          <w:shd w:val="clear" w:fill="FFFFFF"/>
          <w:lang w:val="en-US" w:eastAsia="zh-CN"/>
        </w:rPr>
        <w:t>分别为</w:t>
      </w:r>
      <w:r>
        <w:rPr>
          <w:rFonts w:hint="eastAsia" w:ascii="仿宋_GB2312" w:hAnsi="仿宋_GB2312" w:eastAsia="仿宋_GB2312" w:cs="仿宋_GB2312"/>
          <w:color w:val="333333"/>
          <w:sz w:val="32"/>
          <w:szCs w:val="32"/>
          <w:shd w:val="clear" w:fill="FFFFFF"/>
        </w:rPr>
        <w:t>：</w:t>
      </w:r>
    </w:p>
    <w:p w14:paraId="128DF5F1">
      <w:pPr>
        <w:pStyle w:val="3"/>
        <w:keepNext w:val="0"/>
        <w:keepLines w:val="0"/>
        <w:pageBreakBefore w:val="0"/>
        <w:widowControl/>
        <w:suppressLineNumbers w:val="0"/>
        <w:kinsoku/>
        <w:wordWrap/>
        <w:overflowPunct/>
        <w:topLinePunct w:val="0"/>
        <w:autoSpaceDE w:val="0"/>
        <w:autoSpaceDN/>
        <w:bidi w:val="0"/>
        <w:adjustRightInd/>
        <w:snapToGrid/>
        <w:spacing w:before="0" w:beforeAutospacing="0" w:after="0" w:afterAutospacing="0" w:line="560" w:lineRule="exact"/>
        <w:ind w:left="0" w:leftChars="0" w:right="0" w:rightChars="0" w:firstLine="640" w:firstLineChars="20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b w:val="0"/>
          <w:bCs/>
          <w:kern w:val="2"/>
          <w:sz w:val="32"/>
          <w:szCs w:val="32"/>
          <w:lang w:val="en-US" w:eastAsia="zh-CN" w:bidi="ar-SA"/>
        </w:rPr>
        <w:t>一、健全推进乡村全面振兴长效机制。坚持把解决好“三农”问题作为工作重中之重，持续夯实五级书记抓乡村振兴政治责任。各级党委、政府要坚决扛起学用“千万工程”经验全面推进乡村振兴的政治责任。各级党政“一把手”要从讲政治的高度、以谋全局的眼光看“三农”、抓“三农”，县委书记要发挥“一线总指挥”作用。将抓党建促乡村振兴作为乡镇党委书记抓基层党建述职评议考核的重点内容，作为领导班子综合评价和选拔任用领导干部的重要依据。凝聚推进乡村全面振兴工作合力。完善人才培养引进机制，鼓励引导各类人才投身乡村振兴。强化乡村人才培育，扎实做好带头人后备力量培育储备工作；深化“乡村振兴万人计划”，加强到村工作大学生培养和使用；优化驻村第一书记和工作队员选派管理；持续推进乡村产业振兴带头人“头雁”项目，强化农民技能培训，开展高素质农民培育工作；深入实施“乡村巾帼追梦人计划”和“乡村振兴青春建功行动”；有序引导城市各类专业技术人才下乡服务。要树牢正确政绩观，全面改进工作作风，落实“四下基层”制度，大兴调查研究，尊重农业农村发展规律，干一件成一件，解决群众现实困难，让农民群众可感可及。改进工作方式方法，防止政策执行简单化和“一刀切”。加大宣传力度，引导和支持人才、资金、技术、科技等各类发展要素向农业农村流动。坚持农民在乡村全面振兴中的主体地位，依靠、引导、带动农民，激发广大农民群众的积极性、主动性、创造性，在建设美好家园中不断增强获得感、幸福感、安全感。</w:t>
      </w:r>
    </w:p>
    <w:p w14:paraId="2A3DEC5C">
      <w:pPr>
        <w:pStyle w:val="3"/>
        <w:keepNext w:val="0"/>
        <w:keepLines w:val="0"/>
        <w:pageBreakBefore w:val="0"/>
        <w:widowControl/>
        <w:suppressLineNumbers w:val="0"/>
        <w:kinsoku/>
        <w:wordWrap/>
        <w:overflowPunct/>
        <w:topLinePunct w:val="0"/>
        <w:autoSpaceDE w:val="0"/>
        <w:autoSpaceDN/>
        <w:bidi w:val="0"/>
        <w:adjustRightInd/>
        <w:snapToGrid/>
        <w:spacing w:before="0" w:beforeAutospacing="0" w:after="0" w:afterAutospacing="0" w:line="560" w:lineRule="exact"/>
        <w:ind w:left="0" w:leftChars="0" w:right="0" w:rightChars="0" w:firstLine="640" w:firstLineChars="200"/>
        <w:jc w:val="left"/>
        <w:textAlignment w:val="auto"/>
        <w:rPr>
          <w:rFonts w:hint="eastAsia" w:ascii="仿宋_GB2312" w:hAnsi="仿宋_GB2312" w:eastAsia="仿宋_GB2312" w:cs="仿宋_GB2312"/>
          <w:b w:val="0"/>
          <w:bCs/>
          <w:kern w:val="2"/>
          <w:sz w:val="32"/>
          <w:szCs w:val="32"/>
          <w:lang w:val="en-US" w:eastAsia="zh-CN" w:bidi="ar-SA"/>
        </w:rPr>
      </w:pPr>
      <w:r>
        <w:rPr>
          <w:rFonts w:hint="eastAsia" w:ascii="仿宋_GB2312" w:hAnsi="仿宋_GB2312" w:eastAsia="仿宋_GB2312" w:cs="仿宋_GB2312"/>
          <w:b w:val="0"/>
          <w:bCs/>
          <w:kern w:val="2"/>
          <w:sz w:val="32"/>
          <w:szCs w:val="32"/>
          <w:lang w:val="en-US" w:eastAsia="zh-CN" w:bidi="ar-SA"/>
        </w:rPr>
        <w:t>二、</w:t>
      </w:r>
      <w:r>
        <w:rPr>
          <w:rFonts w:hint="eastAsia" w:ascii="仿宋_GB2312" w:hAnsi="仿宋_GB2312" w:eastAsia="仿宋_GB2312" w:cs="仿宋_GB2312"/>
          <w:b w:val="0"/>
          <w:bCs/>
          <w:kern w:val="0"/>
          <w:sz w:val="32"/>
          <w:szCs w:val="32"/>
          <w:lang w:val="en-US" w:eastAsia="zh-CN" w:bidi="ar"/>
        </w:rPr>
        <w:t>开展农村基本公共服务提升行动。持续改善农村义务教育学校办学条件，新改扩建一批寄宿制中小学校。推进城乡义务教育学校共同体建设，办好必要的小规模学校。加强农村义务教育学校营养改善计划管理，及时足额拨付营养膳食补助资金，确保食品安全和资金规范使用。加大乡村骨干教师培养，改善乡村教师待遇。推进紧密型城市医疗集团建设，加强县域医疗次中心建设，抓好县级医疗机构能力提升，大力推进互联网医疗。提升乡镇卫生院服务能力，推动村卫生室标准化建设。多途径招录补充村医队伍。加强农村传染病防控和应急处置能力建设，深入开展爱国卫生运动。健全基本医保参保长效机制，对连续参保和零报销的农村居民，提高大病报销最高支付限额。完善农村养老服务体系，深入实施“城乡养老和老年助餐幸福工程”。落实孤儿和事实无人抚养儿童保障机制，开展流动儿童、留守儿童、困境儿童关爱服务。</w:t>
      </w:r>
      <w:r>
        <w:rPr>
          <w:rFonts w:hint="eastAsia" w:ascii="仿宋_GB2312" w:hAnsi="仿宋_GB2312" w:eastAsia="仿宋_GB2312" w:cs="仿宋_GB2312"/>
          <w:b w:val="0"/>
          <w:bCs/>
          <w:kern w:val="2"/>
          <w:sz w:val="32"/>
          <w:szCs w:val="32"/>
          <w:lang w:val="en-US" w:eastAsia="zh-CN" w:bidi="ar-SA"/>
        </w:rPr>
        <w:t>加强乡村生态环境治理。深入推进黄河流域生态保护和高质量发展，统筹山水林田湖草系统治理，推进农业面源污染综合防治，一体化推进乡村生态保护修复。深入开展滹沱河、温河等河道垃圾清理，全面提升城乡生活污水治理能力，衔接重大水利和生态环境治理工程，狠抓水资源节约集约利用，全面提升水环境质量。加大国土绿化、森林乡村创建和古树名木保护力度。加快采煤沉陷区集中新建搬迁安置基础设施配套项目建设，统筹推进采煤沉陷区综合治理。深入实施农村人居环境整治提升行动。扎实开展美丽阳泉建设盂县行动，统筹推进城乡环境提升，重点整治乱堆乱放、乱排乱倒、乱搭乱建等问题。推进农村厕所革命，年底完成农村户厕改造3300座，优先推动有条件的农村户用卫生厕所进院入户，以村级综合服务中心、集贸市场等公共场所为重点合理布局农村卫生公厕。分类推进农村生活污水治理，完成13个行政村污水治理。开展农村黑臭水体排查和治理，村庄内排水沟渠完整通畅，无污水横流、无黑臭水体。推进农村生活垃圾源头分类减量，完善农村生活垃圾收集、转运、处置设施，统筹县乡村三级体系建设，农村垃圾收运处置体系自然村覆盖率达到98%。持续开展乡村绿化美化和美丽庭院行动，推动村容村貌持续改善。</w:t>
      </w:r>
    </w:p>
    <w:p w14:paraId="0696693E">
      <w:pPr>
        <w:pStyle w:val="3"/>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0" w:line="560" w:lineRule="exact"/>
        <w:ind w:left="0" w:leftChars="0" w:right="0" w:righ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val="0"/>
          <w:bCs/>
          <w:kern w:val="2"/>
          <w:sz w:val="32"/>
          <w:szCs w:val="32"/>
          <w:lang w:val="en-US" w:eastAsia="zh-CN" w:bidi="ar-SA"/>
        </w:rPr>
        <w:t>三、统筹县域城乡规划布局。协调推进以县城为重要载体的新型城镇化建设与乡村振兴一体谋划，一体实施。坚持因地制宜，结合乡村演变和长远发展，开展村庄规划编制工作，对不需要编制的可在县乡国土空间规划中管控引导或出台通则式管理规定。按照城乡融合，集聚提升，特色保护、基础改善、搬迁撤并的思路，稳步推进“四区五类双百”规划建设。重点打造盂县东高速口至藏山沿线城郊融合发展示范区以及太行一号旅游公路沿线乡村旅游发展区。创建3个精品示范村。33个提档升级村，全力打造宜居和美典型示范。结合旅游公路沿线和景区周边驿站、房车营地、观景台、停车场、景观道和慢行道等旅游服务设施建设，补齐沿路及周边乡村产业发展、基础设施和公共服务不足的短板，推动“路、景、林、业”同步发展。健全推进乡村全面振兴长效机制。坚持把解决好“三农”问题作为工作重中之重，持续夯实五级书记抓乡村振兴政治责任。各级党委、政府要坚决扛起学用“千万工程”经验全面推进乡村振兴的政治责任。各级党政“一把手”要从讲政治高度以谋全局的眼光看“三农”、抓“三农”，县委书记要发挥“一线总指挥”作用。将抓党建促乡村振兴作为乡镇党委书记抓基层党建述职评议考核的重点内容，作为领导班子综合评价和选拔任用领导干部的重要依据。</w:t>
      </w:r>
    </w:p>
    <w:p w14:paraId="4081BFE0">
      <w:pPr>
        <w:pStyle w:val="3"/>
        <w:keepNext w:val="0"/>
        <w:keepLines w:val="0"/>
        <w:pageBreakBefore w:val="0"/>
        <w:widowControl/>
        <w:suppressLineNumbers w:val="0"/>
        <w:kinsoku/>
        <w:wordWrap/>
        <w:overflowPunct/>
        <w:topLinePunct w:val="0"/>
        <w:autoSpaceDE/>
        <w:autoSpaceDN/>
        <w:bidi w:val="0"/>
        <w:adjustRightInd/>
        <w:snapToGrid/>
        <w:spacing w:beforeAutospacing="0" w:after="0" w:line="56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333333"/>
          <w:sz w:val="32"/>
          <w:szCs w:val="32"/>
          <w:shd w:val="clear" w:fill="FFFFFF"/>
        </w:rPr>
        <w:t>下一步，我局将坚决贯彻县委、县政府决策部署，会同有关部门，坚持农业农村优先发展，</w:t>
      </w:r>
      <w:r>
        <w:rPr>
          <w:rFonts w:hint="eastAsia" w:ascii="仿宋_GB2312" w:hAnsi="仿宋_GB2312" w:eastAsia="仿宋_GB2312" w:cs="仿宋_GB2312"/>
          <w:color w:val="333333"/>
          <w:sz w:val="32"/>
          <w:szCs w:val="32"/>
          <w:shd w:val="clear" w:fill="FFFFFF"/>
          <w:lang w:eastAsia="zh-CN"/>
        </w:rPr>
        <w:t>加强政策支持和人才培养、提升乡村公共服务水平、坚持民生为本，</w:t>
      </w:r>
      <w:r>
        <w:rPr>
          <w:rFonts w:hint="eastAsia" w:ascii="仿宋_GB2312" w:hAnsi="仿宋_GB2312" w:eastAsia="仿宋_GB2312" w:cs="仿宋_GB2312"/>
          <w:color w:val="333333"/>
          <w:sz w:val="32"/>
          <w:szCs w:val="32"/>
          <w:shd w:val="clear" w:fill="FFFFFF"/>
        </w:rPr>
        <w:t>为全面实施乡村振兴战略</w:t>
      </w:r>
      <w:r>
        <w:rPr>
          <w:rFonts w:hint="eastAsia" w:ascii="仿宋_GB2312" w:hAnsi="仿宋_GB2312" w:eastAsia="仿宋_GB2312" w:cs="仿宋_GB2312"/>
          <w:color w:val="333333"/>
          <w:sz w:val="32"/>
          <w:szCs w:val="32"/>
          <w:shd w:val="clear" w:fill="FFFFFF"/>
          <w:lang w:eastAsia="zh-CN"/>
        </w:rPr>
        <w:t>、建设美丽乡村</w:t>
      </w:r>
      <w:r>
        <w:rPr>
          <w:rFonts w:hint="eastAsia" w:ascii="仿宋_GB2312" w:hAnsi="仿宋_GB2312" w:eastAsia="仿宋_GB2312" w:cs="仿宋_GB2312"/>
          <w:color w:val="333333"/>
          <w:sz w:val="32"/>
          <w:szCs w:val="32"/>
          <w:shd w:val="clear" w:fill="FFFFFF"/>
        </w:rPr>
        <w:t>提供基础支撑。</w:t>
      </w:r>
    </w:p>
    <w:p w14:paraId="0C8A513F">
      <w:pPr>
        <w:keepNext w:val="0"/>
        <w:keepLines w:val="0"/>
        <w:pageBreakBefore w:val="0"/>
        <w:kinsoku/>
        <w:wordWrap/>
        <w:overflowPunct/>
        <w:topLinePunct w:val="0"/>
        <w:autoSpaceDE/>
        <w:autoSpaceDN/>
        <w:bidi w:val="0"/>
        <w:adjustRightInd/>
        <w:snapToGrid/>
        <w:spacing w:beforeAutospacing="0" w:line="56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欢迎</w:t>
      </w:r>
      <w:r>
        <w:rPr>
          <w:rFonts w:hint="eastAsia" w:ascii="仿宋_GB2312" w:hAnsi="仿宋_GB2312" w:eastAsia="仿宋_GB2312" w:cs="仿宋_GB2312"/>
          <w:sz w:val="32"/>
          <w:szCs w:val="32"/>
          <w:lang w:eastAsia="zh-CN"/>
        </w:rPr>
        <w:t>您</w:t>
      </w:r>
      <w:r>
        <w:rPr>
          <w:rFonts w:hint="eastAsia" w:ascii="仿宋_GB2312" w:hAnsi="仿宋_GB2312" w:eastAsia="仿宋_GB2312" w:cs="仿宋_GB2312"/>
          <w:sz w:val="32"/>
          <w:szCs w:val="32"/>
        </w:rPr>
        <w:t>提出更好的批评和建议。</w:t>
      </w:r>
    </w:p>
    <w:p w14:paraId="578E0A9C">
      <w:pPr>
        <w:pStyle w:val="2"/>
        <w:keepNext w:val="0"/>
        <w:keepLines w:val="0"/>
        <w:pageBreakBefore w:val="0"/>
        <w:kinsoku/>
        <w:wordWrap/>
        <w:overflowPunct/>
        <w:topLinePunct w:val="0"/>
        <w:autoSpaceDN/>
        <w:bidi w:val="0"/>
        <w:adjustRightInd/>
        <w:snapToGrid/>
        <w:spacing w:beforeAutospacing="0" w:line="560" w:lineRule="exact"/>
        <w:ind w:left="0" w:leftChars="0"/>
        <w:textAlignment w:val="auto"/>
        <w:rPr>
          <w:rFonts w:hint="eastAsia" w:ascii="仿宋_GB2312" w:hAnsi="仿宋_GB2312" w:eastAsia="仿宋_GB2312" w:cs="仿宋_GB2312"/>
        </w:rPr>
      </w:pPr>
    </w:p>
    <w:p w14:paraId="070852B5">
      <w:pPr>
        <w:keepNext w:val="0"/>
        <w:keepLines w:val="0"/>
        <w:pageBreakBefore w:val="0"/>
        <w:tabs>
          <w:tab w:val="left" w:pos="2535"/>
        </w:tabs>
        <w:kinsoku/>
        <w:wordWrap/>
        <w:overflowPunct/>
        <w:topLinePunct w:val="0"/>
        <w:autoSpaceDN/>
        <w:bidi w:val="0"/>
        <w:adjustRightInd/>
        <w:snapToGrid/>
        <w:spacing w:beforeAutospacing="0" w:line="560" w:lineRule="exact"/>
        <w:ind w:left="0" w:leftChars="0" w:firstLine="640" w:firstLineChars="200"/>
        <w:textAlignment w:val="auto"/>
        <w:rPr>
          <w:rFonts w:hint="eastAsia" w:ascii="仿宋_GB2312" w:hAnsi="仿宋_GB2312" w:eastAsia="仿宋_GB2312" w:cs="仿宋_GB2312"/>
          <w:sz w:val="32"/>
          <w:szCs w:val="32"/>
        </w:rPr>
      </w:pPr>
    </w:p>
    <w:p w14:paraId="425C11BF">
      <w:pPr>
        <w:pStyle w:val="2"/>
        <w:rPr>
          <w:rFonts w:hint="eastAsia"/>
        </w:rPr>
      </w:pPr>
    </w:p>
    <w:p w14:paraId="448DD8C9">
      <w:pPr>
        <w:keepNext w:val="0"/>
        <w:keepLines w:val="0"/>
        <w:pageBreakBefore w:val="0"/>
        <w:kinsoku/>
        <w:wordWrap/>
        <w:overflowPunct/>
        <w:topLinePunct w:val="0"/>
        <w:autoSpaceDN/>
        <w:bidi w:val="0"/>
        <w:adjustRightInd/>
        <w:snapToGrid/>
        <w:spacing w:beforeAutospacing="0" w:line="560" w:lineRule="exact"/>
        <w:ind w:left="0" w:leftChars="0" w:firstLine="4838" w:firstLineChars="1512"/>
        <w:jc w:val="center"/>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盂县农业农村局</w:t>
      </w:r>
    </w:p>
    <w:p w14:paraId="5494333F">
      <w:pPr>
        <w:keepNext w:val="0"/>
        <w:keepLines w:val="0"/>
        <w:pageBreakBefore w:val="0"/>
        <w:tabs>
          <w:tab w:val="left" w:pos="4725"/>
        </w:tabs>
        <w:kinsoku/>
        <w:wordWrap/>
        <w:overflowPunct/>
        <w:topLinePunct w:val="0"/>
        <w:autoSpaceDN/>
        <w:bidi w:val="0"/>
        <w:adjustRightInd/>
        <w:snapToGrid/>
        <w:spacing w:beforeAutospacing="0" w:line="560" w:lineRule="exact"/>
        <w:ind w:left="0" w:leftChars="0" w:firstLine="4838" w:firstLineChars="1512"/>
        <w:jc w:val="center"/>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30</w:t>
      </w:r>
      <w:r>
        <w:rPr>
          <w:rFonts w:hint="eastAsia" w:ascii="仿宋_GB2312" w:hAnsi="仿宋_GB2312" w:eastAsia="仿宋_GB2312" w:cs="仿宋_GB2312"/>
          <w:sz w:val="32"/>
          <w:szCs w:val="32"/>
        </w:rPr>
        <w:t>日</w:t>
      </w:r>
    </w:p>
    <w:p w14:paraId="7969B40B">
      <w:pPr>
        <w:pStyle w:val="3"/>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0" w:line="560" w:lineRule="exact"/>
        <w:ind w:left="0" w:leftChars="0" w:right="0" w:rightChars="0"/>
        <w:textAlignment w:val="auto"/>
        <w:rPr>
          <w:rStyle w:val="6"/>
          <w:rFonts w:hint="eastAsia" w:ascii="仿宋_GB2312" w:hAnsi="仿宋_GB2312" w:eastAsia="仿宋_GB2312" w:cs="仿宋_GB2312"/>
          <w:b w:val="0"/>
          <w:bCs w:val="0"/>
          <w:color w:val="333333"/>
          <w:sz w:val="32"/>
          <w:szCs w:val="32"/>
          <w:shd w:val="clear" w:fill="FFFFFF"/>
          <w:lang w:eastAsia="zh-CN"/>
        </w:rPr>
      </w:pPr>
    </w:p>
    <w:p w14:paraId="2D1B819C">
      <w:pPr>
        <w:pStyle w:val="3"/>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0" w:line="560" w:lineRule="exact"/>
        <w:ind w:left="0" w:leftChars="0" w:right="0" w:rightChars="0"/>
        <w:textAlignment w:val="auto"/>
        <w:rPr>
          <w:rFonts w:hint="eastAsia" w:ascii="仿宋_GB2312" w:hAnsi="仿宋_GB2312" w:eastAsia="仿宋_GB2312" w:cs="仿宋_GB2312"/>
          <w:sz w:val="32"/>
          <w:szCs w:val="32"/>
        </w:rPr>
      </w:pPr>
    </w:p>
    <w:p w14:paraId="024BC5F3">
      <w:pPr>
        <w:pStyle w:val="3"/>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0" w:line="560" w:lineRule="exact"/>
        <w:ind w:left="0" w:leftChars="0" w:right="0" w:rightChars="0"/>
        <w:textAlignment w:val="auto"/>
        <w:rPr>
          <w:rFonts w:hint="eastAsia" w:ascii="仿宋_GB2312" w:hAnsi="仿宋_GB2312" w:eastAsia="仿宋_GB2312"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auto"/>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A2MDhlZmM5NWQ2YjQzOGE0OGIyNGY5M2U4ZmMzYTQifQ=="/>
  </w:docVars>
  <w:rsids>
    <w:rsidRoot w:val="3ACA6A9E"/>
    <w:rsid w:val="092E1232"/>
    <w:rsid w:val="11FD595A"/>
    <w:rsid w:val="12A367ED"/>
    <w:rsid w:val="13563FB8"/>
    <w:rsid w:val="17F421A1"/>
    <w:rsid w:val="1F5F0907"/>
    <w:rsid w:val="27CE0D01"/>
    <w:rsid w:val="28FD4011"/>
    <w:rsid w:val="2D4F33A1"/>
    <w:rsid w:val="37AB5678"/>
    <w:rsid w:val="3ACA6A9E"/>
    <w:rsid w:val="3DFC6457"/>
    <w:rsid w:val="40377216"/>
    <w:rsid w:val="46C10A14"/>
    <w:rsid w:val="47FF6093"/>
    <w:rsid w:val="4ABE02CB"/>
    <w:rsid w:val="6BD169D5"/>
    <w:rsid w:val="738249D0"/>
    <w:rsid w:val="7A496D82"/>
    <w:rsid w:val="DC7F7F23"/>
    <w:rsid w:val="EFFF76F7"/>
    <w:rsid w:val="F7B56C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table of authorities"/>
    <w:basedOn w:val="1"/>
    <w:next w:val="1"/>
    <w:qFormat/>
    <w:uiPriority w:val="0"/>
    <w:pPr>
      <w:keepNext w:val="0"/>
      <w:keepLines w:val="0"/>
      <w:widowControl w:val="0"/>
      <w:suppressLineNumbers w:val="0"/>
      <w:spacing w:before="0" w:beforeAutospacing="0" w:after="0" w:afterAutospacing="0"/>
      <w:ind w:left="420" w:leftChars="200" w:right="0"/>
      <w:jc w:val="both"/>
    </w:pPr>
    <w:rPr>
      <w:rFonts w:hint="default" w:ascii="Calibri" w:hAnsi="Calibri" w:eastAsia="宋体" w:cs="Times New Roman"/>
      <w:kern w:val="2"/>
      <w:sz w:val="32"/>
      <w:szCs w:val="32"/>
      <w:lang w:val="en-US" w:eastAsia="zh-CN" w:bidi="ar"/>
    </w:rPr>
  </w:style>
  <w:style w:type="paragraph" w:styleId="3">
    <w:name w:val="Normal (Web)"/>
    <w:basedOn w:val="1"/>
    <w:qFormat/>
    <w:uiPriority w:val="0"/>
    <w:pPr>
      <w:spacing w:before="0" w:beforeAutospacing="0" w:after="120" w:afterAutospacing="0"/>
      <w:ind w:left="0" w:right="0"/>
      <w:jc w:val="left"/>
    </w:pPr>
    <w:rPr>
      <w:kern w:val="0"/>
      <w:sz w:val="24"/>
      <w:lang w:val="en-US" w:eastAsia="zh-CN" w:bidi="ar"/>
    </w:rPr>
  </w:style>
  <w:style w:type="character" w:styleId="6">
    <w:name w:val="Strong"/>
    <w:basedOn w:val="5"/>
    <w:qFormat/>
    <w:uiPriority w:val="0"/>
    <w:rPr>
      <w:b/>
      <w:bCs/>
    </w:rPr>
  </w:style>
  <w:style w:type="character" w:styleId="7">
    <w:name w:val="FollowedHyperlink"/>
    <w:basedOn w:val="5"/>
    <w:qFormat/>
    <w:uiPriority w:val="0"/>
    <w:rPr>
      <w:color w:val="3D3D3D"/>
      <w:u w:val="none"/>
    </w:rPr>
  </w:style>
  <w:style w:type="character" w:styleId="8">
    <w:name w:val="Emphasis"/>
    <w:basedOn w:val="5"/>
    <w:qFormat/>
    <w:uiPriority w:val="0"/>
    <w:rPr>
      <w:b/>
      <w:bCs/>
    </w:rPr>
  </w:style>
  <w:style w:type="character" w:styleId="9">
    <w:name w:val="HTML Definition"/>
    <w:basedOn w:val="5"/>
    <w:qFormat/>
    <w:uiPriority w:val="0"/>
  </w:style>
  <w:style w:type="character" w:styleId="10">
    <w:name w:val="HTML Variable"/>
    <w:basedOn w:val="5"/>
    <w:qFormat/>
    <w:uiPriority w:val="0"/>
  </w:style>
  <w:style w:type="character" w:styleId="11">
    <w:name w:val="Hyperlink"/>
    <w:basedOn w:val="5"/>
    <w:qFormat/>
    <w:uiPriority w:val="0"/>
    <w:rPr>
      <w:color w:val="3D3D3D"/>
      <w:u w:val="none"/>
    </w:rPr>
  </w:style>
  <w:style w:type="character" w:styleId="12">
    <w:name w:val="HTML Code"/>
    <w:basedOn w:val="5"/>
    <w:qFormat/>
    <w:uiPriority w:val="0"/>
    <w:rPr>
      <w:rFonts w:hint="default" w:ascii="Consolas" w:hAnsi="Consolas" w:eastAsia="Consolas" w:cs="Consolas"/>
      <w:color w:val="C7254E"/>
      <w:sz w:val="21"/>
      <w:szCs w:val="21"/>
      <w:shd w:val="clear" w:fill="F9F2F4"/>
    </w:rPr>
  </w:style>
  <w:style w:type="character" w:styleId="13">
    <w:name w:val="HTML Cite"/>
    <w:basedOn w:val="5"/>
    <w:qFormat/>
    <w:uiPriority w:val="0"/>
  </w:style>
  <w:style w:type="character" w:styleId="14">
    <w:name w:val="HTML Keyboard"/>
    <w:basedOn w:val="5"/>
    <w:qFormat/>
    <w:uiPriority w:val="0"/>
    <w:rPr>
      <w:rFonts w:hint="default" w:ascii="Consolas" w:hAnsi="Consolas" w:eastAsia="Consolas" w:cs="Consolas"/>
      <w:color w:val="FFFFFF"/>
      <w:sz w:val="21"/>
      <w:szCs w:val="21"/>
      <w:shd w:val="clear" w:fill="333333"/>
    </w:rPr>
  </w:style>
  <w:style w:type="character" w:styleId="15">
    <w:name w:val="HTML Sample"/>
    <w:basedOn w:val="5"/>
    <w:qFormat/>
    <w:uiPriority w:val="0"/>
    <w:rPr>
      <w:rFonts w:ascii="Consolas" w:hAnsi="Consolas" w:eastAsia="Consolas" w:cs="Consolas"/>
      <w:sz w:val="21"/>
      <w:szCs w:val="21"/>
    </w:rPr>
  </w:style>
  <w:style w:type="character" w:customStyle="1" w:styleId="16">
    <w:name w:val="first-child"/>
    <w:basedOn w:val="5"/>
    <w:qFormat/>
    <w:uiPriority w:val="0"/>
  </w:style>
  <w:style w:type="character" w:customStyle="1" w:styleId="17">
    <w:name w:val="wx-space"/>
    <w:basedOn w:val="5"/>
    <w:qFormat/>
    <w:uiPriority w:val="0"/>
  </w:style>
  <w:style w:type="character" w:customStyle="1" w:styleId="18">
    <w:name w:val="wx-space1"/>
    <w:basedOn w:val="5"/>
    <w:qFormat/>
    <w:uiPriority w:val="0"/>
  </w:style>
  <w:style w:type="character" w:customStyle="1" w:styleId="19">
    <w:name w:val="z-open"/>
    <w:basedOn w:val="5"/>
    <w:qFormat/>
    <w:uiPriority w:val="0"/>
  </w:style>
  <w:style w:type="character" w:customStyle="1" w:styleId="20">
    <w:name w:val="u-btn"/>
    <w:basedOn w:val="5"/>
    <w:qFormat/>
    <w:uiPriority w:val="0"/>
  </w:style>
  <w:style w:type="character" w:customStyle="1" w:styleId="21">
    <w:name w:val="hover6"/>
    <w:basedOn w:val="5"/>
    <w:qFormat/>
    <w:uiPriority w:val="0"/>
    <w:rPr>
      <w:color w:val="000000"/>
      <w:shd w:val="clear" w:fill="FFFFFF"/>
    </w:rPr>
  </w:style>
  <w:style w:type="character" w:customStyle="1" w:styleId="22">
    <w:name w:val="layui-layer-tabnow"/>
    <w:basedOn w:val="5"/>
    <w:qFormat/>
    <w:uiPriority w:val="0"/>
    <w:rPr>
      <w:bdr w:val="single" w:color="CCCCCC" w:sz="4" w:space="0"/>
      <w:shd w:val="clear" w:fill="FFFFFF"/>
    </w:rPr>
  </w:style>
  <w:style w:type="paragraph" w:customStyle="1" w:styleId="23">
    <w:name w:val="No Spacing_ad81b47b-6779-4c76-b471-79375858c8cb"/>
    <w:basedOn w:val="1"/>
    <w:qFormat/>
    <w:uiPriority w:val="99"/>
    <w:pPr>
      <w:ind w:firstLine="200" w:firstLineChars="200"/>
    </w:pPr>
    <w:rPr>
      <w:rFonts w:ascii="Cambria" w:hAnsi="Cambria"/>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actReview xmlns="http://schemas.wps.cn/vas-ai-hub/contract-review">
  <reviewItems>
    <reviewItem>
      <errorID>67ecc4e0-b042-4eea-a97a-1a96e0d8d121</errorID>
      <errorWord>（</errorWord>
      <group>L1_Format</group>
      <groupName>格式问题</groupName>
      <ability>L2_HalfPunc</ability>
      <abilityName>全半角检查</abilityName>
      <candidateList>
        <item>(</item>
      </candidateList>
      <explain>文本全半角错误。</explain>
      <paraID>783DFDE0</paraID>
      <start>43</start>
      <end>44</end>
      <status>unmodified</status>
      <modifiedWord/>
      <trackRevisions>false</trackRevisions>
    </reviewItem>
    <reviewItem>
      <errorID>358689d9-4e19-4c2c-885a-b1e12cf508fc</errorID>
      <errorWord>）</errorWord>
      <group>L1_Format</group>
      <groupName>格式问题</groupName>
      <ability>L2_HalfPunc</ability>
      <abilityName>全半角检查</abilityName>
      <candidateList>
        <item>)</item>
      </candidateList>
      <explain>文本全半角错误。</explain>
      <paraID>783DFDE0</paraID>
      <start>45</start>
      <end>46</end>
      <status>unmodified</status>
      <modifiedWord/>
      <trackRevisions>false</trackRevisions>
    </reviewItem>
    <reviewItem>
      <errorID>a3999da5-a9a5-4c91-b290-f07657e3a01a</errorID>
      <errorWord>员</errorWord>
      <group>L1_Word</group>
      <groupName>字词问题</groupName>
      <ability>L2_Typo</ability>
      <abilityName>字词错误</abilityName>
      <candidateList>
        <item>员会</item>
      </candidateList>
      <explain/>
      <paraID> 5C4B5FB</paraID>
      <start>9</start>
      <end>11</end>
      <status>modified</status>
      <modifiedWord>员会</modifiedWord>
      <trackRevisions>false</trackRevisions>
    </reviewItem>
    <reviewItem>
      <errorID>0256b9aa-c3b4-4afd-807d-c4b85c5ca3a8</errorID>
      <errorWord>，</errorWord>
      <group>L1_Word</group>
      <groupName>字词问题</groupName>
      <ability>L2_Typo</ability>
      <abilityName>字词错误</abilityName>
      <candidateList>
        <item>，在</item>
      </candidateList>
      <explain/>
      <paraID>69B2571B</paraID>
      <start>32</start>
      <end>33</end>
      <status>unmodified</status>
      <modifiedWord/>
      <trackRevisions>false</trackRevisions>
    </reviewItem>
    <reviewItem>
      <errorID>65614145-47ba-46ab-a327-95a701d3d8eb</errorID>
      <errorWord>。</errorWord>
      <group>L1_Punc</group>
      <groupName>标点问题</groupName>
      <ability>L2_Punc</ability>
      <abilityName>标点符号检查</abilityName>
      <candidateList>
        <item/>
      </candidateList>
      <explain>标题文本后不使用标点符号。</explain>
      <paraID>128DF5F1</paraID>
      <start>16</start>
      <end>17</end>
      <status>unmodified</status>
      <modifiedWord/>
      <trackRevisions>false</trackRevisions>
    </reviewItem>
    <reviewItem>
      <errorID>b98bd0fd-9b7e-4537-83b7-e6f457ba3b02</errorID>
      <errorWord>万人计划</errorWord>
      <group>L1_Sensitive</group>
      <groupName>敏感问题</groupName>
      <ability>L2_Sensitive</ability>
      <abilityName>敏感内容</abilityName>
      <candidateList/>
      <explain>【敏感内容】句中涉及敏感性内容的违规表述，请注意甄别。</explain>
      <paraID>128DF5F1</paraID>
      <start>280</start>
      <end>284</end>
      <status>unmodified</status>
      <modifiedWord/>
      <trackRevisions>false</trackRevisions>
    </reviewItem>
    <reviewItem>
      <errorID>aaef523b-d437-44a1-9171-c97b13f25079</errorID>
      <errorWord>。</errorWord>
      <group>L1_Punc</group>
      <groupName>标点问题</groupName>
      <ability>L2_Punc</ability>
      <abilityName>标点符号检查</abilityName>
      <candidateList>
        <item/>
      </candidateList>
      <explain>标题文本后不使用标点符号。</explain>
      <paraID>2A3DEC5C</paraID>
      <start>16</start>
      <end>17</end>
      <status>unmodified</status>
      <modifiedWord/>
      <trackRevisions>false</trackRevisions>
    </reviewItem>
    <reviewItem>
      <errorID>f468923a-d4e9-4f47-a225-afe99e2fe368</errorID>
      <errorWord>环保治理</errorWord>
      <group>L1_Word</group>
      <groupName>字词问题</groupName>
      <ability>L2_Typo</ability>
      <abilityName>字词错误</abilityName>
      <candidateList>
        <item>环境治理</item>
      </candidateList>
      <explain/>
      <paraID>2A3DEC5C</paraID>
      <start>481</start>
      <end>485</end>
      <status>modified</status>
      <modifiedWord>环境治理</modifiedWord>
      <trackRevisions>false</trackRevisions>
    </reviewItem>
    <reviewItem>
      <errorID>bdacdd91-b616-4cc0-8258-c39103e4712c</errorID>
      <errorWord>。</errorWord>
      <group>L1_Punc</group>
      <groupName>标点问题</groupName>
      <ability>L2_Punc</ability>
      <abilityName>标点符号检查</abilityName>
      <candidateList>
        <item/>
      </candidateList>
      <explain>标题文本后不使用标点符号。</explain>
      <paraID> 696693E</paraID>
      <start>12</start>
      <end>13</end>
      <status>unmodified</status>
      <modifiedWord/>
      <trackRevisions>false</trackRevisions>
    </reviewItem>
  </reviewItems>
  <config/>
</contractReview>
</file>

<file path=customXml/itemProps1.xml><?xml version="1.0" encoding="utf-8"?>
<ds:datastoreItem xmlns:ds="http://schemas.openxmlformats.org/officeDocument/2006/customXml" ds:itemID="{f2870da7-d39d-4d2a-9013-a1557013437b}">
  <ds:schemaRefs/>
</ds:datastoreItem>
</file>

<file path=docProps/app.xml><?xml version="1.0" encoding="utf-8"?>
<Properties xmlns="http://schemas.openxmlformats.org/officeDocument/2006/extended-properties" xmlns:vt="http://schemas.openxmlformats.org/officeDocument/2006/docPropsVTypes">
  <Template>Normal.dotm</Template>
  <Pages>5</Pages>
  <Words>2442</Words>
  <Characters>2458</Characters>
  <Lines>1</Lines>
  <Paragraphs>1</Paragraphs>
  <TotalTime>8</TotalTime>
  <ScaleCrop>false</ScaleCrop>
  <LinksUpToDate>false</LinksUpToDate>
  <CharactersWithSpaces>2501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2022-07-20T02:29:00Z</dcterms:created>
  <dc:creator>JUN</dc:creator>
  <cp:lastModifiedBy>哈哈哈哈哈</cp:lastModifiedBy>
  <dcterms:modified xsi:type="dcterms:W3CDTF">2025-11-28T01:06:35Z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6E760473E30950577EE36568EF1290AF_43</vt:lpwstr>
  </property>
  <property fmtid="{D5CDD505-2E9C-101B-9397-08002B2CF9AE}" pid="4" name="KSOTemplateDocerSaveRecord">
    <vt:lpwstr>eyJoZGlkIjoiMjk4N2FmYjkwMTIyYjM1ZmFhOWU3YWJhYzNlMzAzOGMiLCJ1c2VySWQiOiI1Mzg4Mzc1NDUifQ==</vt:lpwstr>
  </property>
</Properties>
</file>