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 xml:space="preserve">                                     B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对政协盂县第十届委员会</w:t>
      </w:r>
      <w:r>
        <w:rPr>
          <w:rFonts w:hint="eastAsia"/>
          <w:b/>
          <w:bCs/>
          <w:sz w:val="36"/>
          <w:szCs w:val="36"/>
          <w:lang w:val="en-US" w:eastAsia="zh-CN"/>
        </w:rPr>
        <w:t>三</w:t>
      </w:r>
      <w:r>
        <w:rPr>
          <w:rFonts w:hint="eastAsia"/>
          <w:b/>
          <w:bCs/>
          <w:sz w:val="36"/>
          <w:szCs w:val="36"/>
          <w:lang w:eastAsia="zh-CN"/>
        </w:rPr>
        <w:t>次会议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第</w:t>
      </w:r>
      <w:r>
        <w:rPr>
          <w:rFonts w:hint="eastAsia"/>
          <w:b/>
          <w:bCs/>
          <w:sz w:val="36"/>
          <w:szCs w:val="36"/>
          <w:lang w:val="en-US" w:eastAsia="zh-CN"/>
        </w:rPr>
        <w:t>73号提案的答复</w:t>
      </w:r>
    </w:p>
    <w:p>
      <w:pPr>
        <w:jc w:val="both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尊敬的王秀丽、张宇君委员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：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您提出的关于《关于进一步推进我县既有住宅加装电梯工作的建议》的提案已收悉，现回复如下：</w:t>
      </w:r>
    </w:p>
    <w:p>
      <w:pPr>
        <w:spacing w:before="158" w:line="312" w:lineRule="auto"/>
        <w:ind w:firstLine="739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spacing w:val="1"/>
          <w:sz w:val="32"/>
          <w:szCs w:val="32"/>
        </w:rPr>
        <w:t>为适应经济社会发展需求和人口老龄化趋势，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提高既有住宅</w:t>
      </w: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小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区的居住品质，方便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居民生活，推进居家养老事业发展</w:t>
      </w:r>
      <w:r>
        <w:rPr>
          <w:rFonts w:hint="eastAsia" w:ascii="仿宋" w:hAnsi="仿宋" w:eastAsia="仿宋" w:cs="仿宋"/>
          <w:spacing w:val="-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按照县委县政府确定今年为既有住宅加装电梯提速工程年。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我局</w:t>
      </w:r>
      <w:r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  <w:t>按照</w:t>
      </w:r>
      <w:r>
        <w:rPr>
          <w:rFonts w:hint="eastAsia" w:ascii="仿宋" w:hAnsi="仿宋" w:eastAsia="仿宋" w:cs="仿宋"/>
          <w:spacing w:val="2"/>
          <w:sz w:val="32"/>
          <w:szCs w:val="32"/>
        </w:rPr>
        <w:t>《阳泉市既</w:t>
      </w:r>
      <w:r>
        <w:rPr>
          <w:rFonts w:hint="eastAsia" w:ascii="仿宋" w:hAnsi="仿宋" w:eastAsia="仿宋" w:cs="仿宋"/>
          <w:spacing w:val="1"/>
          <w:sz w:val="32"/>
          <w:szCs w:val="32"/>
        </w:rPr>
        <w:t>有</w:t>
      </w:r>
      <w:r>
        <w:rPr>
          <w:rFonts w:hint="eastAsia" w:ascii="仿宋" w:hAnsi="仿宋" w:eastAsia="仿宋" w:cs="仿宋"/>
          <w:spacing w:val="5"/>
          <w:sz w:val="32"/>
          <w:szCs w:val="32"/>
        </w:rPr>
        <w:t>住宅加装电梯的实施办法》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按照</w:t>
      </w:r>
      <w:r>
        <w:rPr>
          <w:rFonts w:hint="eastAsia" w:ascii="仿宋" w:hAnsi="仿宋" w:eastAsia="仿宋" w:cs="仿宋"/>
          <w:spacing w:val="2"/>
          <w:sz w:val="32"/>
          <w:szCs w:val="32"/>
        </w:rPr>
        <w:t>既有住宅加装电梯工作坚持“业主自主、政府支持、规范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实施、保障安全”的原则</w:t>
      </w:r>
      <w:r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充分发挥住宅业主的主体作用，依法通过民主协商，</w:t>
      </w: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确保电梯加装科学、合理、可行</w:t>
      </w:r>
      <w:r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规范引导、优化审批，确保人民群众真正得到实惠，对我县既有住宅小区加装电梯开展了大力宣传和协调。</w:t>
      </w:r>
      <w:r>
        <w:rPr>
          <w:rFonts w:ascii="仿宋" w:hAnsi="仿宋" w:eastAsia="仿宋" w:cs="仿宋"/>
          <w:spacing w:val="2"/>
          <w:sz w:val="32"/>
          <w:szCs w:val="32"/>
        </w:rPr>
        <w:t>凡未列入近期房屋征收改造范</w:t>
      </w:r>
      <w:r>
        <w:rPr>
          <w:rFonts w:ascii="仿宋" w:hAnsi="仿宋" w:eastAsia="仿宋" w:cs="仿宋"/>
          <w:spacing w:val="-14"/>
          <w:sz w:val="32"/>
          <w:szCs w:val="32"/>
        </w:rPr>
        <w:t>围的既有住宅，在不改变原有建筑主体结构、不破坏原建筑基础、</w:t>
      </w:r>
      <w:r>
        <w:rPr>
          <w:rFonts w:ascii="仿宋" w:hAnsi="仿宋" w:eastAsia="仿宋" w:cs="仿宋"/>
          <w:spacing w:val="-3"/>
          <w:sz w:val="32"/>
          <w:szCs w:val="32"/>
        </w:rPr>
        <w:t>符合城乡规划、房屋安全、消防安全要求及电</w:t>
      </w:r>
      <w:r>
        <w:rPr>
          <w:rFonts w:ascii="仿宋" w:hAnsi="仿宋" w:eastAsia="仿宋" w:cs="仿宋"/>
          <w:spacing w:val="-4"/>
          <w:sz w:val="32"/>
          <w:szCs w:val="32"/>
        </w:rPr>
        <w:t>梯相关标准规定，</w:t>
      </w:r>
      <w:r>
        <w:rPr>
          <w:rFonts w:ascii="仿宋" w:hAnsi="仿宋" w:eastAsia="仿宋" w:cs="仿宋"/>
          <w:spacing w:val="-2"/>
          <w:sz w:val="32"/>
          <w:szCs w:val="32"/>
        </w:rPr>
        <w:t>并满足下列条件的前提下</w:t>
      </w:r>
      <w:r>
        <w:rPr>
          <w:rFonts w:hint="eastAsia" w:ascii="仿宋" w:hAnsi="仿宋" w:eastAsia="仿宋" w:cs="仿宋"/>
          <w:spacing w:val="-2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pacing w:val="-2"/>
          <w:sz w:val="32"/>
          <w:szCs w:val="32"/>
        </w:rPr>
        <w:t>可以加装电梯。</w:t>
      </w:r>
      <w:r>
        <w:rPr>
          <w:rFonts w:ascii="仿宋" w:hAnsi="仿宋" w:eastAsia="仿宋" w:cs="仿宋"/>
          <w:spacing w:val="9"/>
          <w:sz w:val="32"/>
          <w:szCs w:val="32"/>
        </w:rPr>
        <w:t>既有住宅加装电梯以单元或幢为单位，经过本单元</w:t>
      </w:r>
      <w:r>
        <w:rPr>
          <w:rFonts w:ascii="仿宋" w:hAnsi="仿宋" w:eastAsia="仿宋" w:cs="仿宋"/>
          <w:spacing w:val="5"/>
          <w:sz w:val="32"/>
          <w:szCs w:val="32"/>
        </w:rPr>
        <w:t>或幢专有部分占建筑物总面积三分之二以上且占总人数三分之</w:t>
      </w:r>
      <w:r>
        <w:rPr>
          <w:rFonts w:ascii="仿宋" w:hAnsi="仿宋" w:eastAsia="仿宋" w:cs="仿宋"/>
          <w:spacing w:val="-3"/>
          <w:sz w:val="32"/>
          <w:szCs w:val="32"/>
        </w:rPr>
        <w:t>二以上的业主同意，并且利益相关方无异议。</w:t>
      </w:r>
      <w:r>
        <w:rPr>
          <w:rFonts w:hint="eastAsia" w:ascii="仿宋" w:hAnsi="仿宋" w:eastAsia="仿宋" w:cs="仿宋"/>
          <w:sz w:val="32"/>
          <w:szCs w:val="32"/>
        </w:rPr>
        <w:t>电梯安装费用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约</w:t>
      </w:r>
      <w:r>
        <w:rPr>
          <w:rFonts w:hint="eastAsia" w:ascii="仿宋" w:hAnsi="仿宋" w:eastAsia="仿宋" w:cs="仿宋"/>
          <w:sz w:val="32"/>
          <w:szCs w:val="32"/>
        </w:rPr>
        <w:t>40万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</w:t>
      </w:r>
      <w:r>
        <w:rPr>
          <w:rFonts w:hint="eastAsia" w:ascii="仿宋" w:hAnsi="仿宋" w:eastAsia="仿宋" w:cs="仿宋"/>
          <w:sz w:val="32"/>
          <w:szCs w:val="32"/>
        </w:rPr>
        <w:t>，政府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补助</w:t>
      </w:r>
      <w:r>
        <w:rPr>
          <w:rFonts w:hint="eastAsia" w:ascii="仿宋" w:hAnsi="仿宋" w:eastAsia="仿宋" w:cs="仿宋"/>
          <w:sz w:val="32"/>
          <w:szCs w:val="32"/>
        </w:rPr>
        <w:t>20万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</w:t>
      </w:r>
      <w:r>
        <w:rPr>
          <w:rFonts w:hint="eastAsia" w:ascii="仿宋" w:hAnsi="仿宋" w:eastAsia="仿宋" w:cs="仿宋"/>
          <w:sz w:val="32"/>
          <w:szCs w:val="32"/>
        </w:rPr>
        <w:t>，一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二层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原则上不出资</w:t>
      </w:r>
      <w:r>
        <w:rPr>
          <w:rFonts w:hint="eastAsia" w:ascii="仿宋" w:hAnsi="仿宋" w:eastAsia="仿宋" w:cs="仿宋"/>
          <w:sz w:val="32"/>
          <w:szCs w:val="32"/>
        </w:rPr>
        <w:t>，三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至</w:t>
      </w:r>
      <w:r>
        <w:rPr>
          <w:rFonts w:hint="eastAsia" w:ascii="仿宋" w:hAnsi="仿宋" w:eastAsia="仿宋" w:cs="仿宋"/>
          <w:sz w:val="32"/>
          <w:szCs w:val="32"/>
        </w:rPr>
        <w:t>六层根据所在楼层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按系数分摊。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2、截至2022年底，我县已为既有住宅（老旧小区）加装电梯10部，已竣工验收并拨付省市县配套资金110万元。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2023年到目前为止既有住宅加装电梯一共促谈6部电梯分别是：裕新苑小区4号楼三单元、7号楼1单元、26号楼1单元、28号楼1单元、和谐苑小区4号楼1单元、药材公司宿舍2号楼4单元。存在的问题：裕新苑4号楼三单元10户9户签字，只有4层西户不同意；7号楼一单元4层西户因为出不起分摊费用所以搁浅；26号楼1单元所有住户同意，但一层西户和二层两户不签字；28号楼1单元一、二层不同意；药材公司宿舍2号楼4单元3层因为房产冻结无人居住；和谐苑小区所有住户同意，因为变压器荷载小（晋盂力公司冬天供暖加压且使用同一变压器）小区变压器承载不了新电梯的用电，所以搁浅。现已解决用电问题，准备6月底前施工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640" w:firstLineChars="200"/>
        <w:jc w:val="both"/>
        <w:rPr>
          <w:rFonts w:hint="default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3、针对当前发现的问题下一步我局将</w:t>
      </w:r>
      <w:r>
        <w:rPr>
          <w:rFonts w:ascii="仿宋" w:hAnsi="仿宋" w:eastAsia="仿宋" w:cs="仿宋"/>
          <w:spacing w:val="22"/>
          <w:sz w:val="32"/>
          <w:szCs w:val="32"/>
        </w:rPr>
        <w:t>抓好既有住</w:t>
      </w:r>
      <w:r>
        <w:rPr>
          <w:rFonts w:ascii="仿宋" w:hAnsi="仿宋" w:eastAsia="仿宋" w:cs="仿宋"/>
          <w:spacing w:val="-6"/>
          <w:sz w:val="32"/>
          <w:szCs w:val="32"/>
        </w:rPr>
        <w:t>宅加装电梯工作的组织落实，结合实际，明</w:t>
      </w:r>
      <w:r>
        <w:rPr>
          <w:rFonts w:ascii="仿宋" w:hAnsi="仿宋" w:eastAsia="仿宋" w:cs="仿宋"/>
          <w:spacing w:val="-5"/>
          <w:sz w:val="32"/>
          <w:szCs w:val="32"/>
        </w:rPr>
        <w:t>确职责，研究制定具体落实措施，并按照便民高效原则，制定标</w:t>
      </w:r>
      <w:r>
        <w:rPr>
          <w:rFonts w:ascii="仿宋" w:hAnsi="仿宋" w:eastAsia="仿宋" w:cs="仿宋"/>
          <w:spacing w:val="-6"/>
          <w:sz w:val="32"/>
          <w:szCs w:val="32"/>
        </w:rPr>
        <w:t>准化审批流程，方便群众办事。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组织工作人员深入小区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加大既有住宅加装电梯政策的宣传力度，同时充分发挥城镇办事处、物业服务企业、业委会（物管会）的作用，积极做好引导、协调、沟通工作，并结合实际情况，对加装电梯不同意的业主继续做好思想工作，主动了解问题的症结，居中调解，全力帮助居民尽快解决问题。</w:t>
      </w:r>
    </w:p>
    <w:p>
      <w:pPr>
        <w:spacing w:before="156" w:line="311" w:lineRule="auto"/>
        <w:ind w:right="94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4、请上级部门</w:t>
      </w:r>
      <w:r>
        <w:rPr>
          <w:rFonts w:ascii="仿宋" w:hAnsi="仿宋" w:eastAsia="仿宋" w:cs="仿宋"/>
          <w:spacing w:val="20"/>
          <w:sz w:val="32"/>
          <w:szCs w:val="32"/>
        </w:rPr>
        <w:t>根据中央</w:t>
      </w:r>
      <w:r>
        <w:rPr>
          <w:rFonts w:hint="eastAsia" w:ascii="仿宋" w:hAnsi="仿宋" w:eastAsia="仿宋" w:cs="仿宋"/>
          <w:spacing w:val="20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-5"/>
          <w:sz w:val="32"/>
          <w:szCs w:val="32"/>
        </w:rPr>
        <w:t>省</w:t>
      </w: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-5"/>
          <w:sz w:val="32"/>
          <w:szCs w:val="32"/>
          <w:lang w:val="en-US" w:eastAsia="zh-CN"/>
        </w:rPr>
        <w:t>市</w:t>
      </w:r>
      <w:r>
        <w:rPr>
          <w:rFonts w:ascii="仿宋" w:hAnsi="仿宋" w:eastAsia="仿宋" w:cs="仿宋"/>
          <w:spacing w:val="-5"/>
          <w:sz w:val="32"/>
          <w:szCs w:val="32"/>
        </w:rPr>
        <w:t>规定，结合实际，对符合</w:t>
      </w:r>
      <w:r>
        <w:rPr>
          <w:rFonts w:ascii="仿宋" w:hAnsi="仿宋" w:eastAsia="仿宋" w:cs="仿宋"/>
          <w:spacing w:val="-6"/>
          <w:sz w:val="32"/>
          <w:szCs w:val="32"/>
        </w:rPr>
        <w:t>条件的加装</w:t>
      </w:r>
      <w:r>
        <w:rPr>
          <w:rFonts w:ascii="仿宋" w:hAnsi="仿宋" w:eastAsia="仿宋" w:cs="仿宋"/>
          <w:spacing w:val="-7"/>
          <w:sz w:val="32"/>
          <w:szCs w:val="32"/>
        </w:rPr>
        <w:t>电梯项目，按其规定</w:t>
      </w: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尽快</w:t>
      </w:r>
      <w:r>
        <w:rPr>
          <w:rFonts w:ascii="仿宋" w:hAnsi="仿宋" w:eastAsia="仿宋" w:cs="仿宋"/>
          <w:spacing w:val="-7"/>
          <w:sz w:val="32"/>
          <w:szCs w:val="32"/>
        </w:rPr>
        <w:t>给予补助。</w:t>
      </w:r>
      <w:r>
        <w:rPr>
          <w:rFonts w:ascii="仿宋" w:hAnsi="仿宋" w:eastAsia="仿宋" w:cs="仿宋"/>
          <w:sz w:val="32"/>
          <w:szCs w:val="32"/>
        </w:rPr>
        <w:t>鼓励商业模式创新和社会组织参与。鼓励房地产开发</w:t>
      </w:r>
      <w:r>
        <w:rPr>
          <w:rFonts w:ascii="仿宋" w:hAnsi="仿宋" w:eastAsia="仿宋" w:cs="仿宋"/>
          <w:spacing w:val="-6"/>
          <w:sz w:val="32"/>
          <w:szCs w:val="32"/>
        </w:rPr>
        <w:t>企业、物业服务企业、电梯生产、安装企业等依法探索新的商业</w:t>
      </w:r>
      <w:r>
        <w:rPr>
          <w:rFonts w:ascii="仿宋" w:hAnsi="仿宋" w:eastAsia="仿宋" w:cs="仿宋"/>
          <w:spacing w:val="-5"/>
          <w:sz w:val="32"/>
          <w:szCs w:val="32"/>
        </w:rPr>
        <w:t>模式，推动既有住宅加装电梯工作。鼓励社会组织积极参</w:t>
      </w:r>
      <w:r>
        <w:rPr>
          <w:rFonts w:ascii="仿宋" w:hAnsi="仿宋" w:eastAsia="仿宋" w:cs="仿宋"/>
          <w:spacing w:val="-6"/>
          <w:sz w:val="32"/>
          <w:szCs w:val="32"/>
        </w:rPr>
        <w:t>与，依</w:t>
      </w:r>
      <w:r>
        <w:rPr>
          <w:rFonts w:ascii="仿宋" w:hAnsi="仿宋" w:eastAsia="仿宋" w:cs="仿宋"/>
          <w:spacing w:val="-5"/>
          <w:sz w:val="32"/>
          <w:szCs w:val="32"/>
        </w:rPr>
        <w:t>法推动既有住宅加装电梯工作。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感谢您对我们工作的关心和支持，希望您继续对我们的工作提出更多宝贵意见和建议！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520" w:firstLineChars="11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盂县住房和城乡建设管理局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80" w:firstLineChars="1400"/>
        <w:jc w:val="left"/>
        <w:textAlignment w:val="auto"/>
        <w:rPr>
          <w:rFonts w:hint="default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2023年6月19日   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94E67FF"/>
    <w:rsid w:val="094E67FF"/>
    <w:rsid w:val="1FD6240D"/>
    <w:rsid w:val="25B06DFF"/>
    <w:rsid w:val="2EC418D0"/>
    <w:rsid w:val="341417C5"/>
    <w:rsid w:val="38606463"/>
    <w:rsid w:val="406D53E8"/>
    <w:rsid w:val="55613DEC"/>
    <w:rsid w:val="59126EAD"/>
    <w:rsid w:val="7AE87D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1136</Words>
  <Characters>1168</Characters>
  <Lines>0</Lines>
  <Paragraphs>0</Paragraphs>
  <TotalTime>8</TotalTime>
  <ScaleCrop>false</ScaleCrop>
  <LinksUpToDate>false</LinksUpToDate>
  <CharactersWithSpaces>1253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2020-07-06T02:39:00Z</dcterms:created>
  <dc:creator>Administrator</dc:creator>
  <cp:lastModifiedBy>赵瑞</cp:lastModifiedBy>
  <dcterms:modified xsi:type="dcterms:W3CDTF">2023-10-23T02:58:39Z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D85F0E9CF3BA4E88AE56C8A71308F2A3_13</vt:lpwstr>
  </property>
</Properties>
</file>