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color w:val="auto"/>
          <w:lang w:val="en-US" w:eastAsia="zh-CN"/>
        </w:rPr>
      </w:pPr>
    </w:p>
    <w:p>
      <w:pPr>
        <w:ind w:firstLine="5040" w:firstLineChars="1800"/>
        <w:rPr>
          <w:rFonts w:hint="eastAsia" w:ascii="仿宋" w:hAnsi="仿宋" w:eastAsia="仿宋" w:cs="仿宋"/>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5320" w:firstLineChars="1900"/>
        <w:textAlignment w:val="auto"/>
        <w:rPr>
          <w:rFonts w:hint="eastAsia" w:ascii="仿宋" w:hAnsi="仿宋" w:eastAsia="仿宋" w:cs="仿宋"/>
          <w:color w:val="auto"/>
          <w:sz w:val="28"/>
          <w:szCs w:val="28"/>
          <w:lang w:val="en-US" w:eastAsia="zh-CN"/>
        </w:rPr>
      </w:pPr>
    </w:p>
    <w:p>
      <w:pPr>
        <w:ind w:firstLine="7920" w:firstLineChars="1800"/>
        <w:rPr>
          <w:rFonts w:hint="eastAsia"/>
          <w:b w:val="0"/>
          <w:bCs w:val="0"/>
          <w:sz w:val="44"/>
          <w:szCs w:val="44"/>
          <w:lang w:val="en-US" w:eastAsia="zh-CN"/>
        </w:rPr>
      </w:pPr>
      <w:r>
        <w:rPr>
          <w:rFonts w:hint="eastAsia"/>
          <w:b w:val="0"/>
          <w:bCs w:val="0"/>
          <w:sz w:val="44"/>
          <w:szCs w:val="44"/>
          <w:lang w:val="en-US" w:eastAsia="zh-CN"/>
        </w:rPr>
        <w:t>B</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ajorEastAsia" w:hAnsiTheme="majorEastAsia" w:eastAsiaTheme="majorEastAsia" w:cstheme="majorEastAsia"/>
          <w:sz w:val="44"/>
          <w:szCs w:val="44"/>
          <w:lang w:val="en-US" w:eastAsia="zh-CN"/>
        </w:rPr>
      </w:pPr>
      <w:r>
        <w:rPr>
          <w:rFonts w:hint="eastAsia" w:asciiTheme="majorEastAsia" w:hAnsiTheme="majorEastAsia" w:eastAsiaTheme="majorEastAsia" w:cstheme="majorEastAsia"/>
          <w:sz w:val="44"/>
          <w:szCs w:val="44"/>
          <w:lang w:val="en-US" w:eastAsia="zh-CN"/>
        </w:rPr>
        <w:t>对政协盂县第十届委员会三次会议7号提案的答复</w:t>
      </w:r>
    </w:p>
    <w:p>
      <w:pPr>
        <w:jc w:val="both"/>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侯建兵委员：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您提出的《关于建立我县市场主体能动参与创优营商环境高效机制的建议》的提案收悉，现答复如下：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您提案中提到进一步增加县域市场主体主动参与营商环境建设、充分发挥县域市场主体作用，尤其是提出建立县域市场主体能动参与县域创优营商环境相关机制的建议，这是创优营商环境的一个重点，也是我们一直工作的努力方向，您提出的具体工作建议，我们也非常认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优化营商环境是一个系统工程，涉及方方面面。正如您提出的要成立政府职能部门和县域市场主体创优营商环境联合体、创新性建设县域各类市场主体全员公平参与的创优营商环境信息反馈大数据平台、建立鼓励县域市场主体积极参与创优营商环境的制度体系、建立市场主体参与创优营商环境监督制度、建立县级社会主义市场经济建设理论研究小组，分别涉及工商联、大数据、招商、组织、宣传、纪检等多个部门，需要多个部门共同努力才能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作为全县优化营商环境主要部门之一的县行政审批服务管理局，将积极发挥自身作用，努力落实好各项举措。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一是充分发挥县优化营商环境领导小组办公室的作用，将您的意见建议及时反馈给相关单位进行研究。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二是搭建沟通桥梁和纽带，通过座谈会、调查问卷等形式认真听取市场主体的意见建议，增强市场主体的责任感和荣誉感，积极支持企业开展招商引资，为创优营商环境贡献力量。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是加强政策支持，大力开展“政策找企业、服务到企业”，保证企业能够平等享受惠企政策。要完善审批流程，提高审批服务水平和效率，全面服务市场主体。同时，充分发挥企业能动性，确保市场主体都能拥有公平的发言权和参与权，在公平的基础上保证创优化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四是以工商联和非公党建为依托，加强非公市场主体的党的建设，引导非公市场主体健康发展，为全县经济社会发展贡献力量。</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对答复不满意的地方请予谅解，欢迎您提出更好的批评和建议。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领导签字：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承办人姓名：              盂县行政审批服务管理局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联系电话：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2023年6月20日</w:t>
      </w: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zYjYwNjAwY2RlMWVjZmZjNTk5OTZiNzM5M2FiZDcifQ=="/>
  </w:docVars>
  <w:rsids>
    <w:rsidRoot w:val="00000000"/>
    <w:rsid w:val="047A38F9"/>
    <w:rsid w:val="07435E20"/>
    <w:rsid w:val="2944687F"/>
    <w:rsid w:val="29EB5198"/>
    <w:rsid w:val="5CFD1C22"/>
    <w:rsid w:val="5F983323"/>
    <w:rsid w:val="695F25F3"/>
    <w:rsid w:val="6EC02FFC"/>
    <w:rsid w:val="7FA97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3"/>
    <w:next w:val="4"/>
    <w:qFormat/>
    <w:uiPriority w:val="0"/>
    <w:pPr>
      <w:spacing w:before="100" w:beforeAutospacing="1" w:after="100" w:afterAutospacing="1" w:line="480" w:lineRule="auto"/>
      <w:ind w:left="420" w:leftChars="200"/>
    </w:pPr>
    <w:rPr>
      <w:rFonts w:cs="Times New Roman"/>
    </w:rPr>
  </w:style>
  <w:style w:type="paragraph" w:styleId="3">
    <w:name w:val="Plain Text"/>
    <w:basedOn w:val="1"/>
    <w:qFormat/>
    <w:uiPriority w:val="0"/>
    <w:rPr>
      <w:rFonts w:ascii="宋体" w:hAnsi="Courier New"/>
    </w:rPr>
  </w:style>
  <w:style w:type="paragraph" w:styleId="4">
    <w:name w:val="Body Text First Indent 2"/>
    <w:basedOn w:val="5"/>
    <w:qFormat/>
    <w:uiPriority w:val="0"/>
    <w:pPr>
      <w:ind w:firstLine="420" w:firstLineChars="200"/>
    </w:pPr>
  </w:style>
  <w:style w:type="paragraph" w:styleId="5">
    <w:name w:val="Body Text Indent"/>
    <w:basedOn w:val="1"/>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803</Words>
  <Characters>807</Characters>
  <Lines>0</Lines>
  <Paragraphs>0</Paragraphs>
  <TotalTime>7</TotalTime>
  <ScaleCrop>false</ScaleCrop>
  <LinksUpToDate>false</LinksUpToDate>
  <CharactersWithSpaces>841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2023-06-12T00:56:00Z</dcterms:created>
  <dc:creator>nyb</dc:creator>
  <cp:lastModifiedBy>yxxzspfwglj</cp:lastModifiedBy>
  <cp:lastPrinted>2023-06-28T03:28:58Z</cp:lastPrinted>
  <dcterms:modified xsi:type="dcterms:W3CDTF">2023-06-28T03:30:25Z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F3BE456CAC1B463F96C520AA605ABEC3_13</vt:lpwstr>
  </property>
</Properties>
</file>