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（B）</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对政协盂县第</w:t>
      </w:r>
      <w:r>
        <w:rPr>
          <w:rFonts w:hint="eastAsia" w:ascii="方正小标宋简体" w:hAnsi="方正小标宋简体" w:eastAsia="方正小标宋简体" w:cs="方正小标宋简体"/>
          <w:b w:val="0"/>
          <w:bCs/>
          <w:sz w:val="44"/>
          <w:szCs w:val="44"/>
          <w:lang w:eastAsia="zh-CN"/>
        </w:rPr>
        <w:t>十</w:t>
      </w:r>
      <w:r>
        <w:rPr>
          <w:rFonts w:hint="eastAsia" w:ascii="方正小标宋简体" w:hAnsi="方正小标宋简体" w:eastAsia="方正小标宋简体" w:cs="方正小标宋简体"/>
          <w:b w:val="0"/>
          <w:bCs/>
          <w:sz w:val="44"/>
          <w:szCs w:val="44"/>
        </w:rPr>
        <w:t>届委员会</w:t>
      </w:r>
      <w:r>
        <w:rPr>
          <w:rFonts w:hint="eastAsia" w:ascii="方正小标宋简体" w:hAnsi="方正小标宋简体" w:eastAsia="方正小标宋简体" w:cs="方正小标宋简体"/>
          <w:b w:val="0"/>
          <w:bCs/>
          <w:sz w:val="44"/>
          <w:szCs w:val="44"/>
          <w:lang w:val="en-US" w:eastAsia="zh-CN"/>
        </w:rPr>
        <w:t>三</w:t>
      </w:r>
      <w:r>
        <w:rPr>
          <w:rFonts w:hint="eastAsia" w:ascii="方正小标宋简体" w:hAnsi="方正小标宋简体" w:eastAsia="方正小标宋简体" w:cs="方正小标宋简体"/>
          <w:b w:val="0"/>
          <w:bCs/>
          <w:sz w:val="44"/>
          <w:szCs w:val="44"/>
        </w:rPr>
        <w:t>次会议</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宋体" w:hAnsi="宋体"/>
          <w:b/>
          <w:sz w:val="44"/>
          <w:szCs w:val="44"/>
        </w:rPr>
      </w:pPr>
      <w:r>
        <w:rPr>
          <w:rFonts w:hint="eastAsia" w:ascii="方正小标宋简体" w:hAnsi="方正小标宋简体" w:eastAsia="方正小标宋简体" w:cs="方正小标宋简体"/>
          <w:b w:val="0"/>
          <w:bCs/>
          <w:sz w:val="44"/>
          <w:szCs w:val="44"/>
        </w:rPr>
        <w:t>第</w:t>
      </w:r>
      <w:r>
        <w:rPr>
          <w:rFonts w:hint="eastAsia" w:ascii="方正小标宋简体" w:hAnsi="方正小标宋简体" w:eastAsia="方正小标宋简体" w:cs="方正小标宋简体"/>
          <w:b w:val="0"/>
          <w:bCs/>
          <w:sz w:val="44"/>
          <w:szCs w:val="44"/>
          <w:lang w:val="en-US" w:eastAsia="zh-CN"/>
        </w:rPr>
        <w:t>46</w:t>
      </w:r>
      <w:r>
        <w:rPr>
          <w:rFonts w:hint="eastAsia" w:ascii="方正小标宋简体" w:hAnsi="方正小标宋简体" w:eastAsia="方正小标宋简体" w:cs="方正小标宋简体"/>
          <w:b w:val="0"/>
          <w:bCs/>
          <w:sz w:val="44"/>
          <w:szCs w:val="44"/>
        </w:rPr>
        <w:t>号提案的答复</w:t>
      </w:r>
    </w:p>
    <w:p>
      <w:pPr>
        <w:jc w:val="center"/>
        <w:rPr>
          <w:rFonts w:hint="eastAsia" w:ascii="黑体" w:hAnsi="黑体" w:eastAsia="黑体" w:cs="黑体"/>
          <w:sz w:val="36"/>
          <w:szCs w:val="36"/>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李云惠委员</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您提出的《关于</w:t>
      </w:r>
      <w:r>
        <w:rPr>
          <w:rFonts w:hint="eastAsia" w:ascii="仿宋_GB2312" w:hAnsi="仿宋_GB2312" w:eastAsia="仿宋_GB2312" w:cs="仿宋_GB2312"/>
          <w:sz w:val="32"/>
          <w:szCs w:val="32"/>
          <w:lang w:val="en-US" w:eastAsia="zh-CN"/>
        </w:rPr>
        <w:t>盂县人民医院五官科患者看病难问题亟待解决的建议</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lang w:val="en-US" w:eastAsia="zh-CN"/>
        </w:rPr>
        <w:t>提案</w:t>
      </w:r>
      <w:r>
        <w:rPr>
          <w:rFonts w:hint="eastAsia" w:ascii="仿宋_GB2312" w:hAnsi="仿宋_GB2312" w:eastAsia="仿宋_GB2312" w:cs="仿宋_GB2312"/>
          <w:sz w:val="32"/>
          <w:szCs w:val="32"/>
        </w:rPr>
        <w:t>收悉，现答复如下：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非常感谢您提出的《关于</w:t>
      </w:r>
      <w:r>
        <w:rPr>
          <w:rFonts w:hint="eastAsia" w:ascii="仿宋_GB2312" w:hAnsi="仿宋_GB2312" w:eastAsia="仿宋_GB2312" w:cs="仿宋_GB2312"/>
          <w:sz w:val="32"/>
          <w:szCs w:val="32"/>
          <w:lang w:val="en-US" w:eastAsia="zh-CN"/>
        </w:rPr>
        <w:t>盂县人民医院五官科患者看病难问题亟待解决的建议</w:t>
      </w:r>
      <w:r>
        <w:rPr>
          <w:rFonts w:hint="eastAsia" w:ascii="仿宋_GB2312" w:hAnsi="仿宋_GB2312" w:eastAsia="仿宋_GB2312" w:cs="仿宋_GB2312"/>
          <w:sz w:val="32"/>
          <w:szCs w:val="32"/>
        </w:rPr>
        <w:t>》。近年来，随着社会经济的发展和医药卫生体制的改革，政府对卫生事业倾注了前所未有的支持，医疗设施、人员待遇等都有了极大的提高，很好</w:t>
      </w:r>
      <w:r>
        <w:rPr>
          <w:rFonts w:hint="eastAsia" w:ascii="仿宋_GB2312" w:hAnsi="仿宋_GB2312" w:eastAsia="仿宋_GB2312" w:cs="仿宋_GB2312"/>
          <w:sz w:val="32"/>
          <w:szCs w:val="32"/>
          <w:lang w:eastAsia="zh-CN"/>
        </w:rPr>
        <w:t>地</w:t>
      </w:r>
      <w:r>
        <w:rPr>
          <w:rFonts w:hint="eastAsia" w:ascii="仿宋_GB2312" w:hAnsi="仿宋_GB2312" w:eastAsia="仿宋_GB2312" w:cs="仿宋_GB2312"/>
          <w:sz w:val="32"/>
          <w:szCs w:val="32"/>
        </w:rPr>
        <w:t>稳定了医疗队伍，为卫生事业的发展奠定了良好的基础，所有卫生系统的医护人员都感到欣慰。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随着医药卫生体制改革的进一步深入，国家对医疗服务注入了新的内涵，更加注重</w:t>
      </w:r>
      <w:r>
        <w:rPr>
          <w:rFonts w:hint="eastAsia" w:ascii="仿宋_GB2312" w:hAnsi="仿宋_GB2312" w:eastAsia="仿宋_GB2312" w:cs="仿宋_GB2312"/>
          <w:sz w:val="32"/>
          <w:szCs w:val="32"/>
          <w:lang w:eastAsia="zh-CN"/>
        </w:rPr>
        <w:t>增强</w:t>
      </w:r>
      <w:r>
        <w:rPr>
          <w:rFonts w:hint="eastAsia" w:ascii="仿宋_GB2312" w:hAnsi="仿宋_GB2312" w:eastAsia="仿宋_GB2312" w:cs="仿宋_GB2312"/>
          <w:sz w:val="32"/>
          <w:szCs w:val="32"/>
        </w:rPr>
        <w:t>全民的健康意识和</w:t>
      </w:r>
      <w:r>
        <w:rPr>
          <w:rFonts w:hint="eastAsia" w:ascii="仿宋_GB2312" w:hAnsi="仿宋_GB2312" w:eastAsia="仿宋_GB2312" w:cs="仿宋_GB2312"/>
          <w:sz w:val="32"/>
          <w:szCs w:val="32"/>
          <w:lang w:val="en-US" w:eastAsia="zh-CN"/>
        </w:rPr>
        <w:t>提高</w:t>
      </w:r>
      <w:bookmarkStart w:id="0" w:name="_GoBack"/>
      <w:bookmarkEnd w:id="0"/>
      <w:r>
        <w:rPr>
          <w:rFonts w:hint="eastAsia" w:ascii="仿宋_GB2312" w:hAnsi="仿宋_GB2312" w:eastAsia="仿宋_GB2312" w:cs="仿宋_GB2312"/>
          <w:sz w:val="32"/>
          <w:szCs w:val="32"/>
        </w:rPr>
        <w:t>整体健康水平。对于您所发现的问题，管理部门已经引起了高度重视。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积极开展调查研究。2023年6月1日，县卫健局主要领导带领相关人员到盂县人民医院召集五官科相关专家进行现场调查，大家集思广益从医院的现状、存在的困难等多方面畅述，并形成专题报告上报县主要领导。</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二、召集相关设备厂家进行合作建设。通过设备厂家竞争，协议提供设备，医院逐年回款的方式先期进行医疗服务。下一步，县局根据国家相关政策，努力通过多种形式、多种渠道积极协调，筹措资金。</w:t>
      </w:r>
      <w:r>
        <w:rPr>
          <w:rFonts w:hint="eastAsia" w:ascii="仿宋_GB2312" w:hAnsi="仿宋_GB2312" w:eastAsia="仿宋_GB2312" w:cs="仿宋_GB2312"/>
          <w:sz w:val="32"/>
          <w:szCs w:val="32"/>
        </w:rPr>
        <w:t>进一步促进我县医疗卫生工作的全面发展，有效提升</w:t>
      </w:r>
      <w:r>
        <w:rPr>
          <w:rFonts w:hint="eastAsia" w:ascii="仿宋_GB2312" w:hAnsi="仿宋_GB2312" w:eastAsia="仿宋_GB2312" w:cs="仿宋_GB2312"/>
          <w:sz w:val="32"/>
          <w:szCs w:val="32"/>
          <w:lang w:eastAsia="zh-CN"/>
        </w:rPr>
        <w:t>我</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医疗服务能力和水平。</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今后，我们将会进一步加强管理，不断提高医务人员的专业技术水平和职业道德素质，更好地为全县人民服务。</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p>
    <w:p>
      <w:pPr>
        <w:pStyle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领导签字：        承办单位：盂县卫生健康和体育局 </w:t>
      </w:r>
    </w:p>
    <w:p>
      <w:pPr>
        <w:pStyle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承 办 人：</w:t>
      </w:r>
      <w:r>
        <w:rPr>
          <w:rFonts w:hint="eastAsia" w:ascii="仿宋_GB2312" w:hAnsi="仿宋_GB2312" w:cs="仿宋_GB2312"/>
          <w:sz w:val="32"/>
          <w:szCs w:val="32"/>
          <w:lang w:val="en-US" w:eastAsia="zh-CN"/>
        </w:rPr>
        <w:t>刘玉军</w:t>
      </w:r>
      <w:r>
        <w:rPr>
          <w:rFonts w:hint="eastAsia" w:ascii="仿宋_GB2312" w:hAnsi="仿宋_GB2312" w:eastAsia="仿宋_GB2312" w:cs="仿宋_GB2312"/>
          <w:sz w:val="32"/>
          <w:szCs w:val="32"/>
          <w:lang w:val="en-US" w:eastAsia="zh-CN"/>
        </w:rPr>
        <w:t xml:space="preserve">    </w:t>
      </w:r>
    </w:p>
    <w:p>
      <w:pPr>
        <w:pStyle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联系电话：5600120                       </w:t>
      </w:r>
    </w:p>
    <w:p>
      <w:pPr>
        <w:pStyle w:val="2"/>
        <w:rPr>
          <w:rFonts w:hint="eastAsia" w:ascii="仿宋_GB2312" w:hAnsi="仿宋_GB2312" w:eastAsia="仿宋_GB2312" w:cs="仿宋_GB2312"/>
          <w:sz w:val="32"/>
          <w:szCs w:val="32"/>
          <w:lang w:val="en-US" w:eastAsia="zh-CN"/>
        </w:rPr>
      </w:pPr>
    </w:p>
    <w:p>
      <w:pPr>
        <w:pStyle w:val="2"/>
        <w:ind w:firstLine="4800" w:firstLineChars="1500"/>
        <w:rPr>
          <w:rFonts w:hint="default"/>
          <w:lang w:val="en-US"/>
        </w:rPr>
      </w:pPr>
      <w:r>
        <w:rPr>
          <w:rFonts w:hint="eastAsia" w:ascii="仿宋_GB2312" w:hAnsi="仿宋_GB2312" w:eastAsia="仿宋_GB2312" w:cs="仿宋_GB2312"/>
          <w:sz w:val="32"/>
          <w:szCs w:val="32"/>
          <w:lang w:val="en-US" w:eastAsia="zh-CN"/>
        </w:rPr>
        <w:t>202</w:t>
      </w:r>
      <w:r>
        <w:rPr>
          <w:rFonts w:hint="eastAsia" w:ascii="仿宋_GB2312" w:hAnsi="仿宋_GB2312" w:cs="仿宋_GB2312"/>
          <w:sz w:val="32"/>
          <w:szCs w:val="32"/>
          <w:lang w:val="en-US" w:eastAsia="zh-CN"/>
        </w:rPr>
        <w:t>3</w:t>
      </w:r>
      <w:r>
        <w:rPr>
          <w:rFonts w:hint="eastAsia" w:ascii="仿宋_GB2312" w:hAnsi="仿宋_GB2312" w:eastAsia="仿宋_GB2312" w:cs="仿宋_GB2312"/>
          <w:sz w:val="32"/>
          <w:szCs w:val="32"/>
          <w:lang w:val="en-US" w:eastAsia="zh-CN"/>
        </w:rPr>
        <w:t>年</w:t>
      </w:r>
      <w:r>
        <w:rPr>
          <w:rFonts w:hint="eastAsia" w:ascii="仿宋_GB2312" w:hAnsi="仿宋_GB2312" w:cs="仿宋_GB2312"/>
          <w:sz w:val="32"/>
          <w:szCs w:val="32"/>
          <w:lang w:val="en-US" w:eastAsia="zh-CN"/>
        </w:rPr>
        <w:t>6</w:t>
      </w:r>
      <w:r>
        <w:rPr>
          <w:rFonts w:hint="eastAsia" w:ascii="仿宋_GB2312" w:hAnsi="仿宋_GB2312" w:eastAsia="仿宋_GB2312" w:cs="仿宋_GB2312"/>
          <w:sz w:val="32"/>
          <w:szCs w:val="32"/>
          <w:lang w:val="en-US" w:eastAsia="zh-CN"/>
        </w:rPr>
        <w:t>月</w:t>
      </w:r>
      <w:r>
        <w:rPr>
          <w:rFonts w:hint="eastAsia" w:ascii="仿宋_GB2312" w:hAnsi="仿宋_GB2312" w:cs="仿宋_GB2312"/>
          <w:sz w:val="32"/>
          <w:szCs w:val="32"/>
          <w:lang w:val="en-US" w:eastAsia="zh-CN"/>
        </w:rPr>
        <w:t>15</w:t>
      </w:r>
      <w:r>
        <w:rPr>
          <w:rFonts w:hint="eastAsia" w:ascii="仿宋_GB2312" w:hAnsi="仿宋_GB2312" w:eastAsia="仿宋_GB2312" w:cs="仿宋_GB2312"/>
          <w:sz w:val="32"/>
          <w:szCs w:val="32"/>
          <w:lang w:val="en-US" w:eastAsia="zh-CN"/>
        </w:rPr>
        <w:t>日</w:t>
      </w:r>
    </w:p>
    <w:p>
      <w:pPr>
        <w:keepNext w:val="0"/>
        <w:keepLines w:val="0"/>
        <w:pageBreakBefore w:val="0"/>
        <w:widowControl w:val="0"/>
        <w:kinsoku/>
        <w:wordWrap/>
        <w:overflowPunct/>
        <w:topLinePunct w:val="0"/>
        <w:autoSpaceDE/>
        <w:autoSpaceDN/>
        <w:bidi w:val="0"/>
        <w:adjustRightInd/>
        <w:snapToGrid/>
        <w:spacing w:line="600" w:lineRule="exact"/>
        <w:ind w:firstLine="4800" w:firstLineChars="15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EDA00D0-5328-4DE8-9E33-838F282C8A7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4F59C227-DF3A-4E71-9B09-1938622AF8B9}"/>
  </w:font>
  <w:font w:name="仿宋_GB2312">
    <w:altName w:val="仿宋"/>
    <w:panose1 w:val="02010609030101010101"/>
    <w:charset w:val="86"/>
    <w:family w:val="modern"/>
    <w:pitch w:val="default"/>
    <w:sig w:usb0="00000000" w:usb1="00000000" w:usb2="00000000" w:usb3="00000000" w:csb0="00040000" w:csb1="00000000"/>
    <w:embedRegular r:id="rId3" w:fontKey="{B6F041E0-56A3-4160-A26D-7CE64781715A}"/>
  </w:font>
  <w:font w:name="方正小标宋简体">
    <w:panose1 w:val="02000000000000000000"/>
    <w:charset w:val="86"/>
    <w:family w:val="auto"/>
    <w:pitch w:val="default"/>
    <w:sig w:usb0="00000001" w:usb1="08000000" w:usb2="00000000" w:usb3="00000000" w:csb0="00040000" w:csb1="00000000"/>
    <w:embedRegular r:id="rId4" w:fontKey="{0ECC08A9-F26A-49A0-9033-83E8EFD7592F}"/>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1OGQ5MWMxN2RjZDUxMzU2ODJlM2M0ZDJlMDUxOTAifQ=="/>
  </w:docVars>
  <w:rsids>
    <w:rsidRoot w:val="63DC362D"/>
    <w:rsid w:val="10C64DC5"/>
    <w:rsid w:val="153B613A"/>
    <w:rsid w:val="25292DFA"/>
    <w:rsid w:val="46263613"/>
    <w:rsid w:val="47B651CB"/>
    <w:rsid w:val="63DC362D"/>
    <w:rsid w:val="749C30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spacing w:line="560" w:lineRule="exact"/>
      <w:ind w:left="0" w:leftChars="0" w:firstLine="880" w:firstLineChars="200"/>
    </w:pPr>
    <w:rPr>
      <w:rFonts w:ascii="Times New Roman" w:hAnsi="Times New Roman" w:eastAsia="仿宋_GB231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592</Words>
  <Characters>606</Characters>
  <Lines>0</Lines>
  <Paragraphs>0</Paragraphs>
  <TotalTime>4</TotalTime>
  <ScaleCrop>false</ScaleCrop>
  <LinksUpToDate>false</LinksUpToDate>
  <CharactersWithSpaces>703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2022-06-27T01:24:00Z</dcterms:created>
  <dc:creator>刘玉军</dc:creator>
  <cp:lastModifiedBy>赵瑞</cp:lastModifiedBy>
  <dcterms:modified xsi:type="dcterms:W3CDTF">2023-10-23T02:41:48Z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A39FE89EBBEA4BC5BBA9151A09FED567_13</vt:lpwstr>
  </property>
</Properties>
</file>