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8D38A">
      <w:pPr>
        <w:jc w:val="center"/>
        <w:rPr>
          <w:rFonts w:ascii="仿宋" w:hAnsi="仿宋" w:eastAsia="仿宋" w:cs="仿宋"/>
          <w:spacing w:val="-20"/>
          <w:sz w:val="36"/>
          <w:szCs w:val="36"/>
        </w:rPr>
      </w:pPr>
      <w:r>
        <w:rPr>
          <w:rFonts w:hint="eastAsia" w:ascii="仿宋" w:hAnsi="仿宋" w:eastAsia="仿宋"/>
          <w:spacing w:val="-20"/>
          <w:sz w:val="32"/>
          <w:szCs w:val="32"/>
        </w:rPr>
        <w:t xml:space="preserve">                                            (B)</w:t>
      </w:r>
      <w:r>
        <w:rPr>
          <w:rFonts w:hint="eastAsia" w:ascii="仿宋" w:hAnsi="仿宋" w:eastAsia="仿宋" w:cs="仿宋"/>
          <w:spacing w:val="-20"/>
          <w:sz w:val="36"/>
          <w:szCs w:val="36"/>
        </w:rPr>
        <w:t xml:space="preserve">                                    </w:t>
      </w:r>
    </w:p>
    <w:p w14:paraId="1B1A46F2">
      <w:pPr>
        <w:jc w:val="center"/>
        <w:rPr>
          <w:rFonts w:ascii="仿宋" w:hAnsi="仿宋" w:eastAsia="仿宋" w:cs="仿宋_GB2312"/>
          <w:b/>
          <w:bCs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 w:cs="仿宋_GB2312"/>
          <w:b/>
          <w:bCs/>
          <w:color w:val="000000"/>
          <w:kern w:val="0"/>
          <w:sz w:val="36"/>
          <w:szCs w:val="36"/>
        </w:rPr>
        <w:t>对盂县第十七届人大六次会议第72号建议的答复</w:t>
      </w:r>
    </w:p>
    <w:p w14:paraId="6C5F117E">
      <w:pPr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91A9ACE"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李生如代表：</w:t>
      </w:r>
    </w:p>
    <w:p w14:paraId="338F7559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您（们）提出的</w:t>
      </w:r>
      <w:r>
        <w:rPr>
          <w:rFonts w:hint="eastAsia" w:ascii="仿宋" w:hAnsi="仿宋" w:eastAsia="仿宋" w:cs="仿宋"/>
          <w:sz w:val="32"/>
          <w:szCs w:val="32"/>
        </w:rPr>
        <w:t>《关于尽快启动仙人乡黑砚水河严重淤堵段应急治理的议案》已收悉，现答复如下：</w:t>
      </w:r>
    </w:p>
    <w:p w14:paraId="673FCA5B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我局高度重视</w:t>
      </w:r>
      <w:r>
        <w:rPr>
          <w:rFonts w:hint="eastAsia" w:ascii="仿宋" w:hAnsi="仿宋" w:eastAsia="仿宋"/>
          <w:sz w:val="32"/>
          <w:szCs w:val="32"/>
        </w:rPr>
        <w:t>您</w:t>
      </w:r>
      <w:r>
        <w:rPr>
          <w:rFonts w:hint="eastAsia" w:ascii="仿宋" w:hAnsi="仿宋" w:eastAsia="仿宋" w:cs="仿宋"/>
          <w:sz w:val="32"/>
          <w:szCs w:val="32"/>
        </w:rPr>
        <w:t>提出的建议，积极行动，立即成立工作组，指派专人去现场进行了实地踏勘，走访了解。经调研了解，黑砚水河严重淤堵段存在的主要问题有:部分农田挤占了河道行洪面积，造成了行洪不畅；双阳线公路路基、桥涵挤占河道，河床变窄，大多河段不满足河道行洪要求；部分河道存在石太高铁建设时弃置的石渣，影响河道行洪；受山区洪水冲刷影响，部分堤防有损毁现象，存在安全隐患；汛期降雨量大时洪水对河道两边的农田有一定的影响，可能存在局部漫滩的现象。</w:t>
      </w:r>
    </w:p>
    <w:p w14:paraId="68AEC8FB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您提出的关于治理黑砚水河的建议，我局高度认同，认为治理很有必要。黑砚水河是我县的主要河流之一，在我县境内长度32公里，流域面积154平方公里。在近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年来</w:t>
      </w:r>
      <w:r>
        <w:rPr>
          <w:rFonts w:hint="eastAsia" w:ascii="仿宋" w:hAnsi="仿宋" w:eastAsia="仿宋" w:cs="仿宋"/>
          <w:sz w:val="32"/>
          <w:szCs w:val="32"/>
        </w:rPr>
        <w:t>的防洪能力提升项目建设中，我局对县境内重要河流均进行了治理。也曾多次谋划治理黑砚水河，但大量基本农田覆压河道、双阳线公路占用河道，成为短时间内无法解决的主要问题。</w:t>
      </w:r>
    </w:p>
    <w:p w14:paraId="28266940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鉴于黑砚水河道实际情况，我局会商确定对黑砚水河治理坚持应治尽治、由易到难的原则，对黑砚水河进行局部治理，并将该河道治理计划上报市水利局及县政府，争取纳入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“十五五”规划</w:t>
      </w:r>
      <w:r>
        <w:rPr>
          <w:rFonts w:hint="eastAsia" w:ascii="仿宋" w:hAnsi="仿宋" w:eastAsia="仿宋" w:cs="仿宋"/>
          <w:sz w:val="32"/>
          <w:szCs w:val="32"/>
        </w:rPr>
        <w:t>，努力争取更多渠道的投资，力争让项目早日落地实施，最大限度提高黑砚水河的防洪减灾能力，保障人民生命财产安全和当地经济社会持续发展。</w:t>
      </w:r>
    </w:p>
    <w:p w14:paraId="52AF983D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以上答复,若有不妥之处,请您批评指正,我们将虚心接受，同时欢迎您光临我单位，并与我们保持长期联系，对我们的工作进行指导。</w:t>
      </w:r>
    </w:p>
    <w:p w14:paraId="34022990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 w14:paraId="18621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420" w:rightChars="2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盂县水利局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NkNjk4Njg4YzRjMGYzNzMzOTllMzU4YWJkNjJhYjkifQ=="/>
  </w:docVars>
  <w:rsids>
    <w:rsidRoot w:val="32495721"/>
    <w:rsid w:val="00075154"/>
    <w:rsid w:val="00147A6A"/>
    <w:rsid w:val="0025131E"/>
    <w:rsid w:val="00331AD5"/>
    <w:rsid w:val="00357C94"/>
    <w:rsid w:val="003B0C59"/>
    <w:rsid w:val="003C4F37"/>
    <w:rsid w:val="00434A47"/>
    <w:rsid w:val="004D14DD"/>
    <w:rsid w:val="005756B7"/>
    <w:rsid w:val="00590B6F"/>
    <w:rsid w:val="00606376"/>
    <w:rsid w:val="006478AF"/>
    <w:rsid w:val="00724D54"/>
    <w:rsid w:val="009E4465"/>
    <w:rsid w:val="00AA0574"/>
    <w:rsid w:val="00B53200"/>
    <w:rsid w:val="00B60B3C"/>
    <w:rsid w:val="00BC71CF"/>
    <w:rsid w:val="00CD6DE2"/>
    <w:rsid w:val="00CE7A97"/>
    <w:rsid w:val="00DA748C"/>
    <w:rsid w:val="00E3374A"/>
    <w:rsid w:val="00EA6ED8"/>
    <w:rsid w:val="00F71B60"/>
    <w:rsid w:val="00FD1095"/>
    <w:rsid w:val="04A647CA"/>
    <w:rsid w:val="0D242541"/>
    <w:rsid w:val="106A40E6"/>
    <w:rsid w:val="111807FE"/>
    <w:rsid w:val="11E93528"/>
    <w:rsid w:val="13E9022F"/>
    <w:rsid w:val="1F925C1F"/>
    <w:rsid w:val="201900EE"/>
    <w:rsid w:val="22523EF8"/>
    <w:rsid w:val="22783738"/>
    <w:rsid w:val="281573ED"/>
    <w:rsid w:val="32495721"/>
    <w:rsid w:val="34325348"/>
    <w:rsid w:val="388D4D7E"/>
    <w:rsid w:val="3F675313"/>
    <w:rsid w:val="40827192"/>
    <w:rsid w:val="42444AA0"/>
    <w:rsid w:val="43CD4BC8"/>
    <w:rsid w:val="4CDE00FC"/>
    <w:rsid w:val="523F1A0C"/>
    <w:rsid w:val="55286102"/>
    <w:rsid w:val="56D2348E"/>
    <w:rsid w:val="5A1F7AD4"/>
    <w:rsid w:val="60195438"/>
    <w:rsid w:val="60746A4B"/>
    <w:rsid w:val="677200D4"/>
    <w:rsid w:val="698E2580"/>
    <w:rsid w:val="6A1D3904"/>
    <w:rsid w:val="6F2A4AF9"/>
    <w:rsid w:val="75792336"/>
    <w:rsid w:val="75A153E9"/>
    <w:rsid w:val="78056103"/>
    <w:rsid w:val="7CD4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e7af7276-bc4e-48f1-a22c-a98eb71f0bbe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673FCA5B</paraID>
      <start>69</start>
      <end>70</end>
      <status>unmodified</status>
      <modifiedWord/>
      <trackRevisions>false</trackRevisions>
    </reviewItem>
    <reviewItem>
      <errorID>5342a020-b14c-4ba2-a581-1d7cd92192cf</errorID>
      <errorWord>年</errorWord>
      <group>L1_Word</group>
      <groupName>字词问题</groupName>
      <ability>L2_Typo</ability>
      <abilityName>字词错误</abilityName>
      <candidateList>
        <item>年来</item>
      </candidateList>
      <explain/>
      <paraID>68AEC8FB</paraID>
      <start>73</start>
      <end>75</end>
      <status>modified</status>
      <modifiedWord>年来</modifiedWord>
      <trackRevisions>false</trackRevisions>
    </reviewItem>
    <reviewItem>
      <errorID>e217b3b0-78f9-43d6-a071-3a1763da6dc1</errorID>
      <errorWord>十五五规划</errorWord>
      <group>L1_Political</group>
      <groupName>政治性问题</groupName>
      <ability>L2_Keyword</ability>
      <abilityName>固定表述</abilityName>
      <candidateList>
        <item>“十五五”规划</item>
      </candidateList>
      <explain>注意检查当前固定表述标点是否使用规范。</explain>
      <paraID>28266940</paraID>
      <start>76</start>
      <end>83</end>
      <status>modified</status>
      <modifiedWord>“十五五”规划</modifiedWord>
      <trackRevisions>false</trackRevisions>
    </reviewItem>
    <reviewItem>
      <errorID>67d712ed-4fc7-4c44-950a-8444484d2ed3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52AF983D</paraID>
      <start>4</start>
      <end>5</end>
      <status>unmodified</status>
      <modifiedWord/>
      <trackRevisions>false</trackRevisions>
    </reviewItem>
    <reviewItem>
      <errorID>a8f3c019-eaee-4302-9de4-29edff6a1a2b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52AF983D</paraID>
      <start>11</start>
      <end>12</end>
      <status>unmodified</status>
      <modifiedWord/>
      <trackRevisions>false</trackRevisions>
    </reviewItem>
    <reviewItem>
      <errorID>65eda1db-82cb-4b13-b381-af1e3200ec9b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52AF983D</paraID>
      <start>18</start>
      <end>19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27782ce-eb03-469c-a85c-5c033bab15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708</Characters>
  <Lines>5</Lines>
  <Paragraphs>1</Paragraphs>
  <TotalTime>36</TotalTime>
  <ScaleCrop>false</ScaleCrop>
  <LinksUpToDate>false</LinksUpToDate>
  <CharactersWithSpaces>808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2023-06-28T08:25:00Z</dcterms:created>
  <dc:creator>lenovo</dc:creator>
  <cp:lastModifiedBy>哈哈哈哈哈</cp:lastModifiedBy>
  <dcterms:modified xsi:type="dcterms:W3CDTF">2026-07-30T02:12:22Z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92CD9E8B6B12406D8AC0CA198F023511_13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