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3F97E">
      <w:pPr>
        <w:jc w:val="center"/>
        <w:rPr>
          <w:rFonts w:hint="eastAsia" w:ascii="仿宋_GB2312" w:eastAsia="仿宋_GB2312"/>
          <w:b w:val="0"/>
          <w:bCs w:val="0"/>
          <w:sz w:val="24"/>
          <w:szCs w:val="20"/>
        </w:rPr>
      </w:pPr>
      <w:r>
        <w:rPr>
          <w:rFonts w:hint="eastAsia"/>
          <w:lang w:val="en-US" w:eastAsia="zh-CN"/>
        </w:rPr>
        <w:t xml:space="preserve">    </w:t>
      </w:r>
      <w:r>
        <w:rPr>
          <w:rFonts w:hint="eastAsia" w:ascii="仿宋_GB2312" w:hAnsi="仿宋_GB2312" w:eastAsia="仿宋_GB2312" w:cs="仿宋_GB2312"/>
          <w:b w:val="0"/>
          <w:bCs w:val="0"/>
          <w:sz w:val="24"/>
          <w:szCs w:val="24"/>
          <w:lang w:val="en-US" w:eastAsia="zh-CN"/>
        </w:rPr>
        <w:t xml:space="preserve">     </w:t>
      </w:r>
    </w:p>
    <w:p w14:paraId="5B2F5438">
      <w:pPr>
        <w:jc w:val="center"/>
        <w:rPr>
          <w:rFonts w:hint="eastAsia" w:ascii="仿宋_GB2312" w:eastAsia="仿宋_GB2312"/>
          <w:b w:val="0"/>
          <w:bCs w:val="0"/>
          <w:sz w:val="24"/>
          <w:szCs w:val="20"/>
        </w:rPr>
      </w:pPr>
    </w:p>
    <w:p w14:paraId="55F2A687">
      <w:pPr>
        <w:jc w:val="both"/>
        <w:rPr>
          <w:rFonts w:hint="eastAsia" w:ascii="仿宋" w:hAnsi="仿宋" w:eastAsia="仿宋"/>
          <w:b w:val="0"/>
          <w:bCs w:val="0"/>
          <w:sz w:val="32"/>
          <w:szCs w:val="32"/>
        </w:rPr>
      </w:pPr>
    </w:p>
    <w:p w14:paraId="67DD2EF9">
      <w:pPr>
        <w:jc w:val="center"/>
        <w:rPr>
          <w:rFonts w:hint="eastAsia" w:ascii="仿宋" w:hAnsi="仿宋" w:eastAsia="仿宋"/>
          <w:b w:val="0"/>
          <w:bCs w:val="0"/>
          <w:sz w:val="32"/>
          <w:szCs w:val="32"/>
        </w:rPr>
      </w:pPr>
    </w:p>
    <w:p w14:paraId="5F27A1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7A8B5446">
      <w:pPr>
        <w:keepNext w:val="0"/>
        <w:keepLines w:val="0"/>
        <w:pageBreakBefore w:val="0"/>
        <w:widowControl w:val="0"/>
        <w:kinsoku/>
        <w:wordWrap/>
        <w:overflowPunct/>
        <w:topLinePunct w:val="0"/>
        <w:autoSpaceDE/>
        <w:autoSpaceDN/>
        <w:bidi w:val="0"/>
        <w:adjustRightInd/>
        <w:snapToGrid/>
        <w:spacing w:line="560" w:lineRule="exact"/>
        <w:ind w:firstLine="630" w:firstLineChars="30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B</w:t>
      </w:r>
    </w:p>
    <w:p w14:paraId="2A21A4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3192D0F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sz w:val="36"/>
          <w:szCs w:val="36"/>
          <w:lang w:val="en-US" w:eastAsia="zh-CN"/>
        </w:rPr>
      </w:pPr>
      <w:r>
        <w:rPr>
          <w:rFonts w:hint="eastAsia" w:ascii="仿宋_GB2312" w:hAnsi="仿宋_GB2312" w:eastAsia="仿宋_GB2312" w:cs="仿宋_GB2312"/>
          <w:b/>
          <w:bCs/>
          <w:sz w:val="36"/>
          <w:szCs w:val="36"/>
          <w:lang w:val="en-US" w:eastAsia="zh-CN"/>
        </w:rPr>
        <w:t>对盂县第十七届人大六次会议第48号建议的答复</w:t>
      </w:r>
    </w:p>
    <w:p w14:paraId="5C851A3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14:paraId="4BBDF3C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罗鹏飞代表：</w:t>
      </w:r>
    </w:p>
    <w:p w14:paraId="3FBB69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您（们）提出的关于《关于加快推进东太国防路进圭至均才段道路修缮工程的建议》的建议收悉，现答复如下：</w:t>
      </w:r>
    </w:p>
    <w:p w14:paraId="22DF80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您提出的加快推进东太国防路进圭至均才段道路修缮工程的建议非常好，我局高度重视并派专人到实地进行查看，为保障沿线居民出行通畅，经研究，已将该路段修缮工程列入“十五五”规划。</w:t>
      </w:r>
    </w:p>
    <w:p w14:paraId="68F984E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感谢您一直以来对我们工作的关心、关注和支持，真诚欢迎您对我们今后的工作提出更好的意见建议。</w:t>
      </w:r>
    </w:p>
    <w:p w14:paraId="6DCECA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74A8C2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14:paraId="700E10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14:paraId="3D3EA2E2">
      <w:pPr>
        <w:keepNext w:val="0"/>
        <w:keepLines w:val="0"/>
        <w:pageBreakBefore w:val="0"/>
        <w:widowControl w:val="0"/>
        <w:kinsoku/>
        <w:wordWrap/>
        <w:overflowPunct/>
        <w:topLinePunct w:val="0"/>
        <w:autoSpaceDE/>
        <w:autoSpaceDN/>
        <w:bidi w:val="0"/>
        <w:adjustRightInd/>
        <w:snapToGrid/>
        <w:spacing w:line="600" w:lineRule="exact"/>
        <w:ind w:right="630" w:rightChars="30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盂县交通运输局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6A6C6B"/>
    <w:rsid w:val="0AFE2A01"/>
    <w:rsid w:val="16F82E38"/>
    <w:rsid w:val="2F3F12BD"/>
    <w:rsid w:val="346A6C6B"/>
    <w:rsid w:val="46C1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b02806de-fa8c-4eaf-931b-ddb7eb2c3416}">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248</Words>
  <Characters>259</Characters>
  <Lines>0</Lines>
  <Paragraphs>0</Paragraphs>
  <TotalTime>3</TotalTime>
  <ScaleCrop>false</ScaleCrop>
  <LinksUpToDate>false</LinksUpToDate>
  <CharactersWithSpaces>375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2026-05-21T08:53:00Z</dcterms:created>
  <dc:creator>也甜</dc:creator>
  <cp:lastModifiedBy>哈哈哈哈哈</cp:lastModifiedBy>
  <dcterms:modified xsi:type="dcterms:W3CDTF">2026-07-23T09:01:38Z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31B3073AB4F247A6B6316487DE876CF6_11</vt:lpwstr>
  </property>
  <property fmtid="{D5CDD505-2E9C-101B-9397-08002B2CF9AE}" pid="4" name="KSOTemplateDocerSaveRecord">
    <vt:lpwstr>eyJoZGlkIjoiMjk4N2FmYjkwMTIyYjM1ZmFhOWU3YWJhYzNlMzAzOGMiLCJ1c2VySWQiOiI1Mzg4Mzc1NDUifQ==</vt:lpwstr>
  </property>
</Properties>
</file>