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924A3">
      <w:pPr>
        <w:keepNext w:val="0"/>
        <w:keepLines w:val="0"/>
        <w:pageBreakBefore w:val="0"/>
        <w:widowControl w:val="0"/>
        <w:kinsoku/>
        <w:wordWrap/>
        <w:overflowPunct/>
        <w:topLinePunct w:val="0"/>
        <w:autoSpaceDE/>
        <w:autoSpaceDN/>
        <w:bidi w:val="0"/>
        <w:adjustRightInd/>
        <w:snapToGrid/>
        <w:spacing w:line="560" w:lineRule="exact"/>
        <w:ind w:firstLine="7040" w:firstLineChars="2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cs="仿宋_GB2312"/>
          <w:sz w:val="32"/>
          <w:lang w:val="en-US" w:eastAsia="zh-CN"/>
        </w:rPr>
        <w:t>B</w:t>
      </w:r>
      <w:r>
        <w:rPr>
          <w:rFonts w:hint="eastAsia" w:ascii="仿宋_GB2312" w:hAnsi="仿宋_GB2312" w:eastAsia="仿宋_GB2312" w:cs="仿宋_GB2312"/>
          <w:sz w:val="32"/>
        </w:rPr>
        <w:t>）</w:t>
      </w:r>
    </w:p>
    <w:p w14:paraId="38DD52C9">
      <w:pPr>
        <w:keepNext w:val="0"/>
        <w:keepLines w:val="0"/>
        <w:pageBreakBefore w:val="0"/>
        <w:widowControl w:val="0"/>
        <w:kinsoku/>
        <w:wordWrap/>
        <w:overflowPunct/>
        <w:topLinePunct w:val="0"/>
        <w:autoSpaceDE/>
        <w:autoSpaceDN/>
        <w:bidi w:val="0"/>
        <w:adjustRightInd/>
        <w:snapToGrid/>
        <w:spacing w:line="560" w:lineRule="exact"/>
        <w:ind w:left="0" w:leftChars="0" w:firstLine="361" w:firstLineChars="100"/>
        <w:textAlignment w:val="auto"/>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对盂县第</w:t>
      </w:r>
      <w:r>
        <w:rPr>
          <w:rFonts w:hint="eastAsia" w:ascii="仿宋_GB2312" w:hAnsi="仿宋_GB2312" w:eastAsia="仿宋_GB2312" w:cs="仿宋_GB2312"/>
          <w:b/>
          <w:bCs/>
          <w:sz w:val="36"/>
          <w:szCs w:val="36"/>
          <w:lang w:eastAsia="zh-CN"/>
        </w:rPr>
        <w:t>十</w:t>
      </w:r>
      <w:r>
        <w:rPr>
          <w:rFonts w:hint="eastAsia" w:cs="仿宋_GB2312"/>
          <w:b/>
          <w:bCs/>
          <w:sz w:val="36"/>
          <w:szCs w:val="36"/>
          <w:lang w:eastAsia="zh-CN"/>
        </w:rPr>
        <w:t>七</w:t>
      </w:r>
      <w:r>
        <w:rPr>
          <w:rFonts w:hint="eastAsia" w:ascii="仿宋_GB2312" w:hAnsi="仿宋_GB2312" w:eastAsia="仿宋_GB2312" w:cs="仿宋_GB2312"/>
          <w:b/>
          <w:bCs/>
          <w:sz w:val="36"/>
          <w:szCs w:val="36"/>
        </w:rPr>
        <w:t>届人大</w:t>
      </w:r>
      <w:r>
        <w:rPr>
          <w:rFonts w:hint="eastAsia" w:cs="仿宋_GB2312"/>
          <w:b/>
          <w:bCs/>
          <w:sz w:val="36"/>
          <w:szCs w:val="36"/>
          <w:lang w:val="en-US" w:eastAsia="zh-CN"/>
        </w:rPr>
        <w:t>五</w:t>
      </w:r>
      <w:r>
        <w:rPr>
          <w:rFonts w:hint="eastAsia" w:ascii="仿宋_GB2312" w:hAnsi="仿宋_GB2312" w:eastAsia="仿宋_GB2312" w:cs="仿宋_GB2312"/>
          <w:b/>
          <w:bCs/>
          <w:sz w:val="36"/>
          <w:szCs w:val="36"/>
        </w:rPr>
        <w:t>次会议第</w:t>
      </w:r>
      <w:r>
        <w:rPr>
          <w:rFonts w:hint="eastAsia" w:ascii="黑体" w:hAnsi="黑体" w:eastAsia="黑体"/>
          <w:sz w:val="36"/>
          <w:szCs w:val="36"/>
          <w:lang w:val="en-US" w:eastAsia="zh-CN"/>
        </w:rPr>
        <w:t>19</w:t>
      </w:r>
      <w:r>
        <w:rPr>
          <w:rFonts w:hint="eastAsia" w:ascii="仿宋_GB2312" w:hAnsi="仿宋_GB2312" w:eastAsia="仿宋_GB2312" w:cs="仿宋_GB2312"/>
          <w:b/>
          <w:bCs/>
          <w:sz w:val="36"/>
          <w:szCs w:val="36"/>
        </w:rPr>
        <w:t>号建议的答复</w:t>
      </w:r>
    </w:p>
    <w:p w14:paraId="3094CDC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w:t>
      </w:r>
    </w:p>
    <w:p w14:paraId="7857CDD9">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rPr>
      </w:pPr>
      <w:r>
        <w:rPr>
          <w:rFonts w:hint="eastAsia" w:hAnsi="仿宋"/>
          <w:color w:val="000000"/>
          <w:sz w:val="32"/>
          <w:szCs w:val="32"/>
          <w:u w:val="single"/>
          <w:shd w:val="clear" w:color="auto" w:fill="FFFFFF"/>
          <w:lang w:val="en-US" w:eastAsia="zh-CN"/>
        </w:rPr>
        <w:t>齐泽锋</w:t>
      </w:r>
      <w:r>
        <w:rPr>
          <w:rFonts w:hint="eastAsia" w:ascii="仿宋" w:hAnsi="仿宋" w:eastAsia="仿宋" w:cs="仿宋"/>
          <w:sz w:val="32"/>
          <w:szCs w:val="32"/>
        </w:rPr>
        <w:t>代表：</w:t>
      </w:r>
      <w:bookmarkStart w:id="0" w:name="_GoBack"/>
      <w:bookmarkEnd w:id="0"/>
    </w:p>
    <w:p w14:paraId="33F6D54F">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rPr>
        <w:t>您提出的《</w:t>
      </w:r>
      <w:r>
        <w:rPr>
          <w:rFonts w:hint="eastAsia" w:ascii="仿宋" w:hAnsi="仿宋" w:eastAsia="仿宋" w:cs="仿宋"/>
          <w:b w:val="0"/>
          <w:bCs/>
          <w:sz w:val="32"/>
          <w:szCs w:val="32"/>
          <w:lang w:val="en-US" w:eastAsia="zh-CN"/>
        </w:rPr>
        <w:t>关于加快落实县城房产证办理的建议意见》</w:t>
      </w:r>
      <w:r>
        <w:rPr>
          <w:rFonts w:hint="eastAsia" w:ascii="仿宋" w:hAnsi="仿宋" w:eastAsia="仿宋" w:cs="仿宋"/>
          <w:sz w:val="32"/>
          <w:szCs w:val="32"/>
        </w:rPr>
        <w:t>收悉，现答复如</w:t>
      </w:r>
      <w:r>
        <w:rPr>
          <w:rFonts w:hint="eastAsia" w:ascii="仿宋" w:hAnsi="仿宋" w:eastAsia="仿宋" w:cs="仿宋"/>
          <w:sz w:val="32"/>
          <w:szCs w:val="32"/>
          <w:lang w:eastAsia="zh-CN"/>
        </w:rPr>
        <w:t>下：</w:t>
      </w:r>
    </w:p>
    <w:p w14:paraId="0835980F">
      <w:pPr>
        <w:ind w:firstLine="64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您的建议客观分析了当前房产证办理工作中存在的堵点、难点问题，并提出了具有很强针对性和建设性的意见，对于我们改进工作、提升服务效能具有十分重要的参考价值。对此，我们表示衷心感谢。接到建议后，我单位高度重视，立即召集相关职能股室进行了认真研读。现将有关情况答复如下：</w:t>
      </w:r>
    </w:p>
    <w:p w14:paraId="309360EF">
      <w:pPr>
        <w:ind w:firstLine="64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一、</w:t>
      </w:r>
      <w:r>
        <w:rPr>
          <w:rFonts w:hint="default" w:ascii="仿宋" w:hAnsi="仿宋" w:eastAsia="仿宋" w:cs="仿宋"/>
          <w:b w:val="0"/>
          <w:bCs/>
          <w:sz w:val="32"/>
          <w:szCs w:val="32"/>
          <w:lang w:val="en-US" w:eastAsia="zh-CN"/>
        </w:rPr>
        <w:t>当前面临的主要问题</w:t>
      </w:r>
    </w:p>
    <w:p w14:paraId="107125A7">
      <w:pPr>
        <w:numPr>
          <w:ilvl w:val="0"/>
          <w:numId w:val="0"/>
        </w:numPr>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一是</w:t>
      </w:r>
      <w:r>
        <w:rPr>
          <w:rFonts w:hint="default" w:ascii="仿宋" w:hAnsi="仿宋" w:eastAsia="仿宋" w:cs="仿宋"/>
          <w:b w:val="0"/>
          <w:bCs/>
          <w:sz w:val="32"/>
          <w:szCs w:val="32"/>
          <w:lang w:val="en-US" w:eastAsia="zh-CN"/>
        </w:rPr>
        <w:t>县城区域内新建小区与老旧小区交织，历史遗留问题成因复杂多样。不动产登记涉及规划、施工、验收、销售、税费、消防安全等多个环节，每个环节对应不同的主管部门及其政策规定。仅靠自然资源（不动产登记）部门一家牵头，难以全面、高效地摸清所有项目的具体问题和底数，需要所有相关职能部门深度参与、同步发力。</w:t>
      </w:r>
      <w:r>
        <w:rPr>
          <w:rFonts w:hint="eastAsia" w:ascii="仿宋" w:hAnsi="仿宋" w:eastAsia="仿宋" w:cs="仿宋"/>
          <w:b w:val="0"/>
          <w:bCs/>
          <w:sz w:val="32"/>
          <w:szCs w:val="32"/>
          <w:lang w:val="en-US" w:eastAsia="zh-CN"/>
        </w:rPr>
        <w:t>二是</w:t>
      </w:r>
      <w:r>
        <w:rPr>
          <w:rFonts w:hint="default" w:ascii="仿宋" w:hAnsi="仿宋" w:eastAsia="仿宋" w:cs="仿宋"/>
          <w:b w:val="0"/>
          <w:bCs/>
          <w:sz w:val="32"/>
          <w:szCs w:val="32"/>
          <w:lang w:val="en-US" w:eastAsia="zh-CN"/>
        </w:rPr>
        <w:t>政策协同与落地存在滞后。 目前，部分上级部门针对此类历史遗留问题的具体细化执行政策尚在制定或完善中，县级层面相应缺乏直接的操作指引。同时，各部门对解决此问题的重视程度和推进力度存在差异，导致在缺乏明确、统一的上级政策细则的情况下，县级层面制定具体解决方案和推动问题实质性解决面临较大挑战，整体工作进度受到影响。</w:t>
      </w:r>
    </w:p>
    <w:p w14:paraId="45EBA28D">
      <w:pPr>
        <w:ind w:firstLine="64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二、近期拟开展工作</w:t>
      </w:r>
    </w:p>
    <w:p w14:paraId="0A67EF4A">
      <w:pPr>
        <w:ind w:firstLine="64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为认真贯彻落实中央纪委国家监委、自然资源部和省纪委监委关于整治不动产“登记难”问题有关要求，持续巩固已有成果，攻坚解决重点难点问题，坚持“群众无过错即办证”原则，着力攻坚解决历史遗留不动产“登记难”问题，我局根据部、省、市工作安排部署，</w:t>
      </w:r>
      <w:r>
        <w:rPr>
          <w:rFonts w:hint="default" w:ascii="仿宋" w:hAnsi="仿宋" w:eastAsia="仿宋" w:cs="仿宋"/>
          <w:b w:val="0"/>
          <w:bCs/>
          <w:sz w:val="32"/>
          <w:szCs w:val="32"/>
          <w:lang w:val="en-US" w:eastAsia="zh-CN"/>
        </w:rPr>
        <w:t>计划近期着力开展以下三项具体工作：</w:t>
      </w:r>
    </w:p>
    <w:p w14:paraId="60EC86CA">
      <w:pPr>
        <w:ind w:firstLine="64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一是</w:t>
      </w:r>
      <w:r>
        <w:rPr>
          <w:rFonts w:hint="default" w:ascii="仿宋" w:hAnsi="仿宋" w:eastAsia="仿宋" w:cs="仿宋"/>
          <w:b w:val="0"/>
          <w:bCs/>
          <w:sz w:val="32"/>
          <w:szCs w:val="32"/>
          <w:lang w:val="en-US" w:eastAsia="zh-CN"/>
        </w:rPr>
        <w:t>全面摸底清查，建立问题台账。 立即部署在</w:t>
      </w:r>
      <w:r>
        <w:rPr>
          <w:rFonts w:hint="eastAsia" w:ascii="仿宋" w:hAnsi="仿宋" w:eastAsia="仿宋" w:cs="仿宋"/>
          <w:b w:val="0"/>
          <w:bCs w:val="0"/>
          <w:color w:val="000000"/>
          <w:sz w:val="31"/>
          <w:szCs w:val="31"/>
          <w:lang w:val="en-US" w:eastAsia="zh-CN"/>
        </w:rPr>
        <w:t>全县城镇范围</w:t>
      </w:r>
      <w:r>
        <w:rPr>
          <w:rFonts w:ascii="仿宋" w:hAnsi="仿宋" w:eastAsia="仿宋" w:cs="仿宋"/>
          <w:b w:val="0"/>
          <w:bCs w:val="0"/>
          <w:color w:val="000000"/>
          <w:sz w:val="31"/>
          <w:szCs w:val="31"/>
        </w:rPr>
        <w:t>内</w:t>
      </w:r>
      <w:r>
        <w:rPr>
          <w:rFonts w:hint="eastAsia" w:ascii="仿宋" w:hAnsi="仿宋" w:eastAsia="仿宋" w:cs="仿宋"/>
          <w:b w:val="0"/>
          <w:bCs w:val="0"/>
          <w:color w:val="000000"/>
          <w:sz w:val="31"/>
          <w:szCs w:val="31"/>
          <w:lang w:val="en-US" w:eastAsia="zh-CN"/>
        </w:rPr>
        <w:t>对</w:t>
      </w:r>
      <w:r>
        <w:rPr>
          <w:rFonts w:ascii="仿宋" w:hAnsi="仿宋" w:eastAsia="仿宋" w:cs="仿宋"/>
          <w:b w:val="0"/>
          <w:bCs w:val="0"/>
          <w:color w:val="000000"/>
          <w:sz w:val="31"/>
          <w:szCs w:val="31"/>
        </w:rPr>
        <w:t>住宅逐楼幢进行</w:t>
      </w:r>
      <w:r>
        <w:rPr>
          <w:rFonts w:hint="eastAsia" w:ascii="仿宋" w:hAnsi="仿宋" w:eastAsia="仿宋" w:cs="仿宋"/>
          <w:b w:val="0"/>
          <w:bCs w:val="0"/>
          <w:color w:val="000000"/>
          <w:sz w:val="31"/>
          <w:szCs w:val="31"/>
          <w:lang w:eastAsia="zh-CN"/>
        </w:rPr>
        <w:t>检查</w:t>
      </w:r>
      <w:r>
        <w:rPr>
          <w:rFonts w:ascii="仿宋" w:hAnsi="仿宋" w:eastAsia="仿宋" w:cs="仿宋"/>
          <w:b w:val="0"/>
          <w:bCs w:val="0"/>
          <w:color w:val="000000"/>
          <w:sz w:val="31"/>
          <w:szCs w:val="31"/>
        </w:rPr>
        <w:t>核实</w:t>
      </w:r>
      <w:r>
        <w:rPr>
          <w:rFonts w:hint="eastAsia" w:ascii="仿宋" w:hAnsi="仿宋" w:eastAsia="仿宋" w:cs="仿宋"/>
          <w:b w:val="0"/>
          <w:bCs w:val="0"/>
          <w:color w:val="000000"/>
          <w:sz w:val="31"/>
          <w:szCs w:val="31"/>
          <w:lang w:eastAsia="zh-CN"/>
        </w:rPr>
        <w:t>，</w:t>
      </w:r>
      <w:r>
        <w:rPr>
          <w:rFonts w:hint="default" w:ascii="仿宋" w:hAnsi="仿宋" w:eastAsia="仿宋" w:cs="仿宋"/>
          <w:b w:val="0"/>
          <w:bCs/>
          <w:sz w:val="32"/>
          <w:szCs w:val="32"/>
          <w:lang w:val="en-US" w:eastAsia="zh-CN"/>
        </w:rPr>
        <w:t>目标是全面、准确地掌握所有</w:t>
      </w:r>
      <w:r>
        <w:rPr>
          <w:rFonts w:hint="eastAsia" w:ascii="仿宋" w:hAnsi="仿宋" w:eastAsia="仿宋" w:cs="仿宋"/>
          <w:b w:val="0"/>
          <w:bCs/>
          <w:sz w:val="32"/>
          <w:szCs w:val="32"/>
          <w:lang w:val="en-US" w:eastAsia="zh-CN"/>
        </w:rPr>
        <w:t>未办理登记</w:t>
      </w:r>
      <w:r>
        <w:rPr>
          <w:rFonts w:hint="default" w:ascii="仿宋" w:hAnsi="仿宋" w:eastAsia="仿宋" w:cs="仿宋"/>
          <w:b w:val="0"/>
          <w:bCs/>
          <w:sz w:val="32"/>
          <w:szCs w:val="32"/>
          <w:lang w:val="en-US" w:eastAsia="zh-CN"/>
        </w:rPr>
        <w:t>的</w:t>
      </w:r>
      <w:r>
        <w:rPr>
          <w:rFonts w:hint="eastAsia" w:ascii="仿宋" w:hAnsi="仿宋" w:eastAsia="仿宋" w:cs="仿宋"/>
          <w:b w:val="0"/>
          <w:bCs/>
          <w:sz w:val="32"/>
          <w:szCs w:val="32"/>
          <w:lang w:val="en-US" w:eastAsia="zh-CN"/>
        </w:rPr>
        <w:t>小区</w:t>
      </w:r>
      <w:r>
        <w:rPr>
          <w:rFonts w:hint="default" w:ascii="仿宋" w:hAnsi="仿宋" w:eastAsia="仿宋" w:cs="仿宋"/>
          <w:b w:val="0"/>
          <w:bCs/>
          <w:sz w:val="32"/>
          <w:szCs w:val="32"/>
          <w:lang w:val="en-US" w:eastAsia="zh-CN"/>
        </w:rPr>
        <w:t>底数（包括新建商品房和老旧小区），并分门别类建立清单台账，确保“底数清、情况明、问题准”，为后续分类处置奠定坚实基础</w:t>
      </w:r>
      <w:r>
        <w:rPr>
          <w:rFonts w:hint="eastAsia" w:ascii="仿宋" w:hAnsi="仿宋" w:eastAsia="仿宋" w:cs="仿宋"/>
          <w:b w:val="0"/>
          <w:bCs/>
          <w:sz w:val="32"/>
          <w:szCs w:val="32"/>
          <w:lang w:val="en-US" w:eastAsia="zh-CN"/>
        </w:rPr>
        <w:t>。二是</w:t>
      </w:r>
      <w:r>
        <w:rPr>
          <w:rFonts w:hint="default" w:ascii="仿宋" w:hAnsi="仿宋" w:eastAsia="仿宋" w:cs="仿宋"/>
          <w:b w:val="0"/>
          <w:bCs/>
          <w:sz w:val="32"/>
          <w:szCs w:val="32"/>
          <w:lang w:val="en-US" w:eastAsia="zh-CN"/>
        </w:rPr>
        <w:t>抓紧制定实施方案。 我县将立即组织专人，深入学习研究上级近期发布的相关政策文件精神，结合</w:t>
      </w:r>
      <w:r>
        <w:rPr>
          <w:rFonts w:hint="eastAsia" w:ascii="仿宋" w:hAnsi="仿宋" w:eastAsia="仿宋" w:cs="仿宋"/>
          <w:b w:val="0"/>
          <w:bCs/>
          <w:sz w:val="32"/>
          <w:szCs w:val="32"/>
          <w:lang w:val="en-US" w:eastAsia="zh-CN"/>
        </w:rPr>
        <w:t>我</w:t>
      </w:r>
      <w:r>
        <w:rPr>
          <w:rFonts w:hint="default" w:ascii="仿宋" w:hAnsi="仿宋" w:eastAsia="仿宋" w:cs="仿宋"/>
          <w:b w:val="0"/>
          <w:bCs/>
          <w:sz w:val="32"/>
          <w:szCs w:val="32"/>
          <w:lang w:val="en-US" w:eastAsia="zh-CN"/>
        </w:rPr>
        <w:t>县实际情况，尽快拟定《</w:t>
      </w:r>
      <w:r>
        <w:rPr>
          <w:rFonts w:hint="eastAsia" w:ascii="仿宋" w:hAnsi="仿宋" w:eastAsia="仿宋" w:cs="仿宋"/>
          <w:b w:val="0"/>
          <w:bCs/>
          <w:sz w:val="32"/>
          <w:szCs w:val="32"/>
          <w:lang w:val="en-US" w:eastAsia="zh-CN"/>
        </w:rPr>
        <w:t>盂</w:t>
      </w:r>
      <w:r>
        <w:rPr>
          <w:rFonts w:hint="default" w:ascii="仿宋" w:hAnsi="仿宋" w:eastAsia="仿宋" w:cs="仿宋"/>
          <w:b w:val="0"/>
          <w:bCs/>
          <w:sz w:val="32"/>
          <w:szCs w:val="32"/>
          <w:lang w:val="en-US" w:eastAsia="zh-CN"/>
        </w:rPr>
        <w:t>县</w:t>
      </w:r>
      <w:r>
        <w:rPr>
          <w:rFonts w:hint="eastAsia" w:ascii="仿宋" w:hAnsi="仿宋" w:eastAsia="仿宋" w:cs="仿宋"/>
          <w:b w:val="0"/>
          <w:bCs/>
          <w:sz w:val="32"/>
          <w:szCs w:val="32"/>
          <w:lang w:val="en-US" w:eastAsia="zh-CN"/>
        </w:rPr>
        <w:t>深入推动整治</w:t>
      </w:r>
      <w:r>
        <w:rPr>
          <w:rFonts w:hint="default" w:ascii="仿宋" w:hAnsi="仿宋" w:eastAsia="仿宋" w:cs="仿宋"/>
          <w:b w:val="0"/>
          <w:bCs/>
          <w:sz w:val="32"/>
          <w:szCs w:val="32"/>
          <w:lang w:val="en-US" w:eastAsia="zh-CN"/>
        </w:rPr>
        <w:t>不动产</w:t>
      </w:r>
      <w:r>
        <w:rPr>
          <w:rFonts w:hint="eastAsia" w:ascii="仿宋" w:hAnsi="仿宋" w:eastAsia="仿宋" w:cs="仿宋"/>
          <w:b w:val="0"/>
          <w:bCs/>
          <w:sz w:val="32"/>
          <w:szCs w:val="32"/>
          <w:lang w:val="en-US" w:eastAsia="zh-CN"/>
        </w:rPr>
        <w:t>“</w:t>
      </w:r>
      <w:r>
        <w:rPr>
          <w:rFonts w:hint="default" w:ascii="仿宋" w:hAnsi="仿宋" w:eastAsia="仿宋" w:cs="仿宋"/>
          <w:b w:val="0"/>
          <w:bCs/>
          <w:sz w:val="32"/>
          <w:szCs w:val="32"/>
          <w:lang w:val="en-US" w:eastAsia="zh-CN"/>
        </w:rPr>
        <w:t>登记</w:t>
      </w:r>
      <w:r>
        <w:rPr>
          <w:rFonts w:hint="eastAsia" w:ascii="仿宋" w:hAnsi="仿宋" w:eastAsia="仿宋" w:cs="仿宋"/>
          <w:b w:val="0"/>
          <w:bCs/>
          <w:sz w:val="32"/>
          <w:szCs w:val="32"/>
          <w:lang w:val="en-US" w:eastAsia="zh-CN"/>
        </w:rPr>
        <w:t>难”</w:t>
      </w:r>
      <w:r>
        <w:rPr>
          <w:rFonts w:hint="default" w:ascii="仿宋" w:hAnsi="仿宋" w:eastAsia="仿宋" w:cs="仿宋"/>
          <w:b w:val="0"/>
          <w:bCs/>
          <w:sz w:val="32"/>
          <w:szCs w:val="32"/>
          <w:lang w:val="en-US" w:eastAsia="zh-CN"/>
        </w:rPr>
        <w:t>实施方案》的初稿，明确基本原则、目标任务、</w:t>
      </w:r>
      <w:r>
        <w:rPr>
          <w:rFonts w:hint="eastAsia" w:ascii="仿宋" w:hAnsi="仿宋" w:eastAsia="仿宋" w:cs="仿宋"/>
          <w:b w:val="0"/>
          <w:bCs/>
          <w:sz w:val="32"/>
          <w:szCs w:val="32"/>
          <w:lang w:val="en-US" w:eastAsia="zh-CN"/>
        </w:rPr>
        <w:t>处置流程和有关要求</w:t>
      </w:r>
      <w:r>
        <w:rPr>
          <w:rFonts w:hint="default" w:ascii="仿宋" w:hAnsi="仿宋" w:eastAsia="仿宋" w:cs="仿宋"/>
          <w:b w:val="0"/>
          <w:bCs/>
          <w:sz w:val="32"/>
          <w:szCs w:val="32"/>
          <w:lang w:val="en-US" w:eastAsia="zh-CN"/>
        </w:rPr>
        <w:t>，为全县工作开展提供统一的指导和依据。</w:t>
      </w:r>
      <w:r>
        <w:rPr>
          <w:rFonts w:hint="eastAsia" w:ascii="仿宋" w:hAnsi="仿宋" w:eastAsia="仿宋" w:cs="仿宋"/>
          <w:b w:val="0"/>
          <w:bCs/>
          <w:sz w:val="32"/>
          <w:szCs w:val="32"/>
          <w:lang w:val="en-US" w:eastAsia="zh-CN"/>
        </w:rPr>
        <w:t>三是</w:t>
      </w:r>
      <w:r>
        <w:rPr>
          <w:rFonts w:hint="default" w:ascii="仿宋" w:hAnsi="仿宋" w:eastAsia="仿宋" w:cs="仿宋"/>
          <w:b w:val="0"/>
          <w:bCs/>
          <w:sz w:val="32"/>
          <w:szCs w:val="32"/>
          <w:lang w:val="en-US" w:eastAsia="zh-CN"/>
        </w:rPr>
        <w:t>强化组织领导与协同机制。 计划依托</w:t>
      </w:r>
      <w:r>
        <w:rPr>
          <w:rFonts w:hint="eastAsia" w:ascii="仿宋" w:hAnsi="仿宋" w:eastAsia="仿宋" w:cs="仿宋"/>
          <w:b w:val="0"/>
          <w:bCs/>
          <w:sz w:val="32"/>
          <w:szCs w:val="32"/>
          <w:lang w:val="en-US" w:eastAsia="zh-CN"/>
        </w:rPr>
        <w:t>我县</w:t>
      </w:r>
      <w:r>
        <w:rPr>
          <w:rFonts w:hint="default" w:ascii="仿宋" w:hAnsi="仿宋" w:eastAsia="仿宋" w:cs="仿宋"/>
          <w:b w:val="0"/>
          <w:bCs/>
          <w:sz w:val="32"/>
          <w:szCs w:val="32"/>
          <w:lang w:val="en-US" w:eastAsia="zh-CN"/>
        </w:rPr>
        <w:t>“清零行动”</w:t>
      </w:r>
      <w:r>
        <w:rPr>
          <w:rFonts w:hint="eastAsia" w:ascii="仿宋" w:hAnsi="仿宋" w:eastAsia="仿宋" w:cs="仿宋"/>
          <w:b w:val="0"/>
          <w:bCs/>
          <w:sz w:val="32"/>
          <w:szCs w:val="32"/>
          <w:lang w:val="en-US" w:eastAsia="zh-CN"/>
        </w:rPr>
        <w:t>工作</w:t>
      </w:r>
      <w:r>
        <w:rPr>
          <w:rFonts w:hint="default" w:ascii="仿宋" w:hAnsi="仿宋" w:eastAsia="仿宋" w:cs="仿宋"/>
          <w:b w:val="0"/>
          <w:bCs/>
          <w:sz w:val="32"/>
          <w:szCs w:val="32"/>
          <w:lang w:val="en-US" w:eastAsia="zh-CN"/>
        </w:rPr>
        <w:t>中建立的</w:t>
      </w:r>
      <w:r>
        <w:rPr>
          <w:rFonts w:hint="eastAsia" w:ascii="仿宋" w:hAnsi="仿宋" w:eastAsia="仿宋" w:cs="仿宋"/>
          <w:b w:val="0"/>
          <w:bCs/>
          <w:sz w:val="32"/>
          <w:szCs w:val="32"/>
          <w:lang w:val="en-US" w:eastAsia="zh-CN"/>
        </w:rPr>
        <w:t>“解遗办”“清零办”等</w:t>
      </w:r>
      <w:r>
        <w:rPr>
          <w:rFonts w:hint="default" w:ascii="仿宋" w:hAnsi="仿宋" w:eastAsia="仿宋" w:cs="仿宋"/>
          <w:b w:val="0"/>
          <w:bCs/>
          <w:sz w:val="32"/>
          <w:szCs w:val="32"/>
          <w:lang w:val="en-US" w:eastAsia="zh-CN"/>
        </w:rPr>
        <w:t>议事</w:t>
      </w:r>
      <w:r>
        <w:rPr>
          <w:rFonts w:hint="eastAsia" w:ascii="仿宋" w:hAnsi="仿宋" w:eastAsia="仿宋" w:cs="仿宋"/>
          <w:b w:val="0"/>
          <w:bCs/>
          <w:sz w:val="32"/>
          <w:szCs w:val="32"/>
          <w:lang w:val="en-US" w:eastAsia="zh-CN"/>
        </w:rPr>
        <w:t>机构</w:t>
      </w:r>
      <w:r>
        <w:rPr>
          <w:rFonts w:hint="default" w:ascii="仿宋" w:hAnsi="仿宋" w:eastAsia="仿宋" w:cs="仿宋"/>
          <w:b w:val="0"/>
          <w:bCs/>
          <w:sz w:val="32"/>
          <w:szCs w:val="32"/>
          <w:lang w:val="en-US" w:eastAsia="zh-CN"/>
        </w:rPr>
        <w:t>，对现有的领导小组及下设办公室成员进行动态调整和充实，通过加强定期会商、信息共享和联合督办，切实提升部门间的协作效能，形成工作合力。</w:t>
      </w:r>
    </w:p>
    <w:p w14:paraId="2514827F">
      <w:pPr>
        <w:ind w:firstLine="640"/>
        <w:rPr>
          <w:rFonts w:hint="default" w:ascii="仿宋" w:hAnsi="仿宋" w:eastAsia="仿宋" w:cs="仿宋"/>
          <w:b w:val="0"/>
          <w:bCs/>
          <w:sz w:val="32"/>
          <w:szCs w:val="32"/>
          <w:lang w:val="en-US" w:eastAsia="zh-CN"/>
        </w:rPr>
      </w:pPr>
      <w:r>
        <w:rPr>
          <w:rFonts w:hint="default" w:ascii="仿宋" w:hAnsi="仿宋" w:eastAsia="仿宋" w:cs="仿宋"/>
          <w:b w:val="0"/>
          <w:bCs/>
          <w:sz w:val="32"/>
          <w:szCs w:val="32"/>
          <w:lang w:val="en-US" w:eastAsia="zh-CN"/>
        </w:rPr>
        <w:t>衷心感谢您对我</w:t>
      </w:r>
      <w:r>
        <w:rPr>
          <w:rFonts w:hint="eastAsia" w:ascii="仿宋" w:hAnsi="仿宋" w:eastAsia="仿宋" w:cs="仿宋"/>
          <w:b w:val="0"/>
          <w:bCs/>
          <w:sz w:val="32"/>
          <w:szCs w:val="32"/>
          <w:lang w:val="en-US" w:eastAsia="zh-CN"/>
        </w:rPr>
        <w:t>县</w:t>
      </w:r>
      <w:r>
        <w:rPr>
          <w:rFonts w:hint="default" w:ascii="仿宋" w:hAnsi="仿宋" w:eastAsia="仿宋" w:cs="仿宋"/>
          <w:b w:val="0"/>
          <w:bCs/>
          <w:sz w:val="32"/>
          <w:szCs w:val="32"/>
          <w:lang w:val="en-US" w:eastAsia="zh-CN"/>
        </w:rPr>
        <w:t>不动产登记工作的关心和支持！解决房产证办理问题事关人民群众切身利益和社会和谐稳定，是一项长期而艰巨的任务。您的建议为我</w:t>
      </w:r>
      <w:r>
        <w:rPr>
          <w:rFonts w:hint="eastAsia" w:ascii="仿宋" w:hAnsi="仿宋" w:eastAsia="仿宋" w:cs="仿宋"/>
          <w:b w:val="0"/>
          <w:bCs/>
          <w:sz w:val="32"/>
          <w:szCs w:val="32"/>
          <w:lang w:val="en-US" w:eastAsia="zh-CN"/>
        </w:rPr>
        <w:t>单位</w:t>
      </w:r>
      <w:r>
        <w:rPr>
          <w:rFonts w:hint="default" w:ascii="仿宋" w:hAnsi="仿宋" w:eastAsia="仿宋" w:cs="仿宋"/>
          <w:b w:val="0"/>
          <w:bCs/>
          <w:sz w:val="32"/>
          <w:szCs w:val="32"/>
          <w:lang w:val="en-US" w:eastAsia="zh-CN"/>
        </w:rPr>
        <w:t>提供了宝贵的方向和动力。下一步，我</w:t>
      </w:r>
      <w:r>
        <w:rPr>
          <w:rFonts w:hint="eastAsia" w:ascii="仿宋" w:hAnsi="仿宋" w:eastAsia="仿宋" w:cs="仿宋"/>
          <w:b w:val="0"/>
          <w:bCs/>
          <w:sz w:val="32"/>
          <w:szCs w:val="32"/>
          <w:lang w:val="en-US" w:eastAsia="zh-CN"/>
        </w:rPr>
        <w:t>单位</w:t>
      </w:r>
      <w:r>
        <w:rPr>
          <w:rFonts w:hint="default" w:ascii="仿宋" w:hAnsi="仿宋" w:eastAsia="仿宋" w:cs="仿宋"/>
          <w:b w:val="0"/>
          <w:bCs/>
          <w:sz w:val="32"/>
          <w:szCs w:val="32"/>
          <w:lang w:val="en-US" w:eastAsia="zh-CN"/>
        </w:rPr>
        <w:t>将继续以人民为中心，认真吸纳您的建议，以更大的决心、更实的举措，攻坚克难，提速增效，全力推动房产证办理工作迈上新台阶，切实增强人民群众的获得感、幸福感、安全感。</w:t>
      </w:r>
    </w:p>
    <w:p w14:paraId="0A028E5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lang w:eastAsia="zh-CN"/>
        </w:rPr>
        <w:t>感谢您对</w:t>
      </w:r>
      <w:r>
        <w:rPr>
          <w:rFonts w:hint="eastAsia" w:cs="仿宋_GB2312"/>
          <w:sz w:val="32"/>
          <w:lang w:val="en-US" w:eastAsia="zh-CN"/>
        </w:rPr>
        <w:t>房产证办理</w:t>
      </w:r>
      <w:r>
        <w:rPr>
          <w:rFonts w:hint="eastAsia" w:ascii="仿宋_GB2312" w:hAnsi="仿宋_GB2312" w:eastAsia="仿宋_GB2312" w:cs="仿宋_GB2312"/>
          <w:sz w:val="32"/>
          <w:lang w:eastAsia="zh-CN"/>
        </w:rPr>
        <w:t>工作的关心，希望继续关注和支持我们工作。</w:t>
      </w:r>
    </w:p>
    <w:p w14:paraId="0FC0ABFC">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lang w:val="en-US" w:eastAsia="zh-CN"/>
        </w:rPr>
      </w:pPr>
    </w:p>
    <w:p w14:paraId="0052221D">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lang w:val="en-US" w:eastAsia="zh-CN"/>
        </w:rPr>
      </w:pPr>
    </w:p>
    <w:p w14:paraId="095DDBFD">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lang w:val="en-US" w:eastAsia="zh-CN"/>
        </w:rPr>
      </w:pPr>
    </w:p>
    <w:p w14:paraId="677C2861">
      <w:pPr>
        <w:keepNext w:val="0"/>
        <w:keepLines w:val="0"/>
        <w:pageBreakBefore w:val="0"/>
        <w:widowControl w:val="0"/>
        <w:kinsoku/>
        <w:wordWrap/>
        <w:overflowPunct/>
        <w:topLinePunct w:val="0"/>
        <w:autoSpaceDE/>
        <w:autoSpaceDN/>
        <w:bidi w:val="0"/>
        <w:adjustRightInd/>
        <w:snapToGrid/>
        <w:spacing w:line="560" w:lineRule="exact"/>
        <w:ind w:left="0" w:leftChars="0" w:firstLine="5440" w:firstLineChars="1700"/>
        <w:jc w:val="center"/>
        <w:textAlignment w:val="auto"/>
        <w:rPr>
          <w:rFonts w:hint="eastAsia" w:cs="仿宋_GB2312"/>
          <w:sz w:val="32"/>
          <w:lang w:eastAsia="zh-CN"/>
        </w:rPr>
      </w:pPr>
      <w:r>
        <w:rPr>
          <w:rFonts w:hint="eastAsia" w:cs="仿宋_GB2312"/>
          <w:sz w:val="32"/>
          <w:lang w:eastAsia="zh-CN"/>
        </w:rPr>
        <w:t>盂县自然资源局</w:t>
      </w:r>
    </w:p>
    <w:p w14:paraId="1E7A5683">
      <w:pPr>
        <w:keepNext w:val="0"/>
        <w:keepLines w:val="0"/>
        <w:pageBreakBefore w:val="0"/>
        <w:widowControl w:val="0"/>
        <w:kinsoku/>
        <w:wordWrap/>
        <w:overflowPunct/>
        <w:topLinePunct w:val="0"/>
        <w:autoSpaceDE/>
        <w:autoSpaceDN/>
        <w:bidi w:val="0"/>
        <w:adjustRightInd/>
        <w:snapToGrid/>
        <w:spacing w:line="560" w:lineRule="exact"/>
        <w:ind w:left="0" w:leftChars="0" w:firstLine="5440" w:firstLineChars="1700"/>
        <w:jc w:val="center"/>
        <w:textAlignment w:val="auto"/>
        <w:rPr>
          <w:rFonts w:hint="eastAsia" w:ascii="仿宋_GB2312" w:hAnsi="仿宋_GB2312" w:eastAsia="仿宋_GB2312"/>
          <w:sz w:val="32"/>
          <w:lang w:eastAsia="zh-CN"/>
        </w:rPr>
      </w:pPr>
      <w:r>
        <w:rPr>
          <w:rFonts w:hint="eastAsia" w:ascii="仿宋_GB2312" w:hAnsi="仿宋_GB2312" w:eastAsia="仿宋_GB2312" w:cs="仿宋_GB2312"/>
          <w:sz w:val="32"/>
          <w:lang w:eastAsia="zh-CN"/>
        </w:rPr>
        <w:t>20</w:t>
      </w:r>
      <w:r>
        <w:rPr>
          <w:rFonts w:hint="eastAsia" w:ascii="仿宋_GB2312" w:hAnsi="仿宋_GB2312" w:eastAsia="仿宋_GB2312" w:cs="仿宋_GB2312"/>
          <w:sz w:val="32"/>
          <w:lang w:val="en-US" w:eastAsia="zh-CN"/>
        </w:rPr>
        <w:t>2</w:t>
      </w:r>
      <w:r>
        <w:rPr>
          <w:rFonts w:hint="eastAsia" w:cs="仿宋_GB2312"/>
          <w:sz w:val="32"/>
          <w:lang w:val="en-US" w:eastAsia="zh-CN"/>
        </w:rPr>
        <w:t>5</w:t>
      </w:r>
      <w:r>
        <w:rPr>
          <w:rFonts w:hint="eastAsia" w:ascii="仿宋_GB2312" w:hAnsi="仿宋_GB2312" w:eastAsia="仿宋_GB2312" w:cs="仿宋_GB2312"/>
          <w:sz w:val="32"/>
        </w:rPr>
        <w:t>年</w:t>
      </w:r>
      <w:r>
        <w:rPr>
          <w:rFonts w:hint="eastAsia" w:cs="仿宋_GB2312"/>
          <w:sz w:val="32"/>
          <w:lang w:val="en-US" w:eastAsia="zh-CN"/>
        </w:rPr>
        <w:t>9</w:t>
      </w:r>
      <w:r>
        <w:rPr>
          <w:rFonts w:hint="eastAsia" w:ascii="仿宋_GB2312" w:hAnsi="仿宋_GB2312" w:eastAsia="仿宋_GB2312" w:cs="仿宋_GB2312"/>
          <w:sz w:val="32"/>
        </w:rPr>
        <w:t>月</w:t>
      </w:r>
      <w:r>
        <w:rPr>
          <w:rFonts w:hint="eastAsia" w:cs="仿宋_GB2312"/>
          <w:sz w:val="32"/>
          <w:lang w:val="en-US" w:eastAsia="zh-CN"/>
        </w:rPr>
        <w:t>3</w:t>
      </w:r>
      <w:r>
        <w:rPr>
          <w:rFonts w:hint="eastAsia" w:ascii="仿宋_GB2312" w:hAnsi="仿宋_GB2312" w:eastAsia="仿宋_GB2312" w:cs="仿宋_GB2312"/>
          <w:sz w:val="32"/>
        </w:rPr>
        <w:t>日</w:t>
      </w:r>
    </w:p>
    <w:p w14:paraId="022D4BA8">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rPr>
      </w:pPr>
    </w:p>
    <w:p w14:paraId="15F4F56D">
      <w:pPr>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4YWEzNzZhMzIyNDdmMmE4YzhiMzg3ODFiNmYyN2QifQ=="/>
  </w:docVars>
  <w:rsids>
    <w:rsidRoot w:val="00000000"/>
    <w:rsid w:val="09240642"/>
    <w:rsid w:val="0BD2475B"/>
    <w:rsid w:val="0F073EA0"/>
    <w:rsid w:val="116A5707"/>
    <w:rsid w:val="14EF5D19"/>
    <w:rsid w:val="1B544B28"/>
    <w:rsid w:val="1C6860FB"/>
    <w:rsid w:val="1D584EAC"/>
    <w:rsid w:val="1D5F77B4"/>
    <w:rsid w:val="1E0353D7"/>
    <w:rsid w:val="2D7B5F44"/>
    <w:rsid w:val="316A1352"/>
    <w:rsid w:val="32D67BBB"/>
    <w:rsid w:val="33453746"/>
    <w:rsid w:val="37A66CA6"/>
    <w:rsid w:val="398A3201"/>
    <w:rsid w:val="3A64654D"/>
    <w:rsid w:val="4114428E"/>
    <w:rsid w:val="4A5D6CA6"/>
    <w:rsid w:val="4F516A8A"/>
    <w:rsid w:val="52624DCB"/>
    <w:rsid w:val="53A414A2"/>
    <w:rsid w:val="54624624"/>
    <w:rsid w:val="60492BDB"/>
    <w:rsid w:val="6E7C4ED0"/>
    <w:rsid w:val="72FE38D9"/>
    <w:rsid w:val="738E6491"/>
    <w:rsid w:val="74FA4F6E"/>
    <w:rsid w:val="754F7F37"/>
    <w:rsid w:val="77E344BB"/>
    <w:rsid w:val="77FC1208"/>
    <w:rsid w:val="794C7581"/>
    <w:rsid w:val="7BF87D2D"/>
    <w:rsid w:val="7C414E13"/>
    <w:rsid w:val="7D3E3E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spacing w:after="120" w:afterAutospacing="0" w:line="560" w:lineRule="exact"/>
      <w:jc w:val="both"/>
    </w:pPr>
    <w:rPr>
      <w:rFonts w:ascii="Calibri" w:hAnsi="Calibri" w:eastAsia="仿宋_GB2312" w:cs="Times New Roman"/>
      <w:kern w:val="2"/>
      <w:sz w:val="32"/>
      <w:szCs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8fbcbded-0acd-4465-bf4b-8a7863a97cfe</errorID>
      <errorWord>（</errorWord>
      <group>L1_Format</group>
      <groupName>格式问题</groupName>
      <ability>L2_HalfPunc</ability>
      <abilityName>全半角检查</abilityName>
      <candidateList>
        <item>(</item>
      </candidateList>
      <explain>文本全半角错误。</explain>
      <paraID>785924A3</paraID>
      <start>0</start>
      <end>1</end>
      <status>unmodified</status>
      <modifiedWord/>
      <trackRevisions>false</trackRevisions>
    </reviewItem>
    <reviewItem>
      <errorID>bf5d6ae9-d048-43bb-b83d-90ccbcd009d7</errorID>
      <errorWord>）</errorWord>
      <group>L1_Format</group>
      <groupName>格式问题</groupName>
      <ability>L2_HalfPunc</ability>
      <abilityName>全半角检查</abilityName>
      <candidateList>
        <item>)</item>
      </candidateList>
      <explain>文本全半角错误。</explain>
      <paraID>785924A3</paraID>
      <start>2</start>
      <end>3</end>
      <status>unmodified</status>
      <modifiedWord/>
      <trackRevisions>false</trackRevisions>
    </reviewItem>
    <reviewItem>
      <errorID>5e3198e4-e4de-4773-8985-a4bfb479df86</errorID>
      <errorWord>》提案</errorWord>
      <group>L1_AI</group>
      <groupName>深度校对</groupName>
      <ability>L2_AI_Grammar</ability>
      <abilityName>语法纠错</abilityName>
      <candidateList>
        <item>》</item>
      </candidateList>
      <explain/>
      <paraID>33F6D54F</paraID>
      <start>23</start>
      <end>24</end>
      <status>modified</status>
      <modifiedWord>》</modifiedWord>
      <trackRevisions>false</trackRevisions>
    </reviewItem>
  </reviewItems>
  <config/>
</contractReview>
</file>

<file path=customXml/itemProps1.xml><?xml version="1.0" encoding="utf-8"?>
<ds:datastoreItem xmlns:ds="http://schemas.openxmlformats.org/officeDocument/2006/customXml" ds:itemID="{3712d285-ab19-4e98-97fe-249f3fb9a83c}">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1221</Words>
  <Characters>1225</Characters>
  <Lines>0</Lines>
  <Paragraphs>0</Paragraphs>
  <TotalTime>3</TotalTime>
  <ScaleCrop>false</ScaleCrop>
  <LinksUpToDate>false</LinksUpToDate>
  <CharactersWithSpaces>1230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哈哈哈哈哈</cp:lastModifiedBy>
  <dcterms:modified xsi:type="dcterms:W3CDTF">2025-11-19T08:56:35Z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FEC38FFD0A6E4C12B7CFADE390EAE35C_13</vt:lpwstr>
  </property>
  <property fmtid="{D5CDD505-2E9C-101B-9397-08002B2CF9AE}" pid="4" name="KSOTemplateDocerSaveRecord">
    <vt:lpwstr>eyJoZGlkIjoiMjk4N2FmYjkwMTIyYjM1ZmFhOWU3YWJhYzNlMzAzOGMiLCJ1c2VySWQiOiI1Mzg4Mzc1NDUifQ==</vt:lpwstr>
  </property>
</Properties>
</file>