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0DFE8">
      <w:pPr>
        <w:jc w:val="center"/>
        <w:rPr>
          <w:rFonts w:ascii="仿宋" w:hAnsi="仿宋" w:eastAsia="仿宋" w:cs="仿宋"/>
          <w:spacing w:val="-20"/>
          <w:sz w:val="36"/>
          <w:szCs w:val="36"/>
        </w:rPr>
      </w:pPr>
      <w:r>
        <w:rPr>
          <w:rFonts w:hint="eastAsia" w:ascii="仿宋" w:hAnsi="仿宋" w:eastAsia="仿宋"/>
          <w:spacing w:val="-20"/>
          <w:sz w:val="32"/>
          <w:szCs w:val="32"/>
        </w:rPr>
        <w:t xml:space="preserve">                                           (B)</w:t>
      </w:r>
      <w:r>
        <w:rPr>
          <w:rFonts w:hint="eastAsia" w:ascii="仿宋" w:hAnsi="仿宋" w:eastAsia="仿宋" w:cs="仿宋"/>
          <w:spacing w:val="-20"/>
          <w:sz w:val="36"/>
          <w:szCs w:val="36"/>
        </w:rPr>
        <w:t xml:space="preserve">                                    </w:t>
      </w:r>
    </w:p>
    <w:p w14:paraId="73932CED">
      <w:pPr>
        <w:jc w:val="center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对盂县第十七届人大五次会议第102号建议的答复</w:t>
      </w:r>
    </w:p>
    <w:p w14:paraId="5866B9EF">
      <w:pPr>
        <w:rPr>
          <w:rFonts w:ascii="仿宋" w:hAnsi="仿宋" w:eastAsia="仿宋" w:cs="仿宋"/>
          <w:spacing w:val="-20"/>
          <w:sz w:val="32"/>
          <w:szCs w:val="32"/>
        </w:rPr>
      </w:pPr>
    </w:p>
    <w:p w14:paraId="2DDACA33">
      <w:pPr>
        <w:rPr>
          <w:rFonts w:ascii="仿宋" w:hAnsi="仿宋" w:eastAsia="仿宋" w:cs="仿宋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李敏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代表：</w:t>
      </w:r>
    </w:p>
    <w:p w14:paraId="35A33C1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您</w:t>
      </w:r>
      <w:r>
        <w:rPr>
          <w:rFonts w:hint="eastAsia" w:ascii="仿宋" w:hAnsi="仿宋" w:eastAsia="仿宋"/>
          <w:sz w:val="32"/>
          <w:szCs w:val="32"/>
        </w:rPr>
        <w:t>提出的《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关于加快推进仙人乡自来水工程建设的议案</w:t>
      </w:r>
      <w:r>
        <w:rPr>
          <w:rFonts w:hint="eastAsia" w:ascii="仿宋" w:hAnsi="仿宋" w:eastAsia="仿宋"/>
          <w:sz w:val="32"/>
          <w:szCs w:val="32"/>
        </w:rPr>
        <w:t>》收悉，现答复如下：</w:t>
      </w:r>
    </w:p>
    <w:p w14:paraId="4B037E4D">
      <w:pPr>
        <w:widowControl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仙人乡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受自然和地理条件制约，水资源较贫乏，绝大部分村庄自古都是采取旱井集雨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的方式解决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人畜饮用水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问题。</w:t>
      </w:r>
      <w:r>
        <w:rPr>
          <w:rFonts w:hint="eastAsia" w:ascii="仿宋" w:hAnsi="仿宋" w:eastAsia="仿宋" w:cs="仿宋"/>
          <w:sz w:val="32"/>
          <w:szCs w:val="32"/>
        </w:rPr>
        <w:t>2023年底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省委、省政府出台了《关于做好治水兴水大文章助推全省高质量发展的实施意见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》《</w:t>
      </w:r>
      <w:r>
        <w:rPr>
          <w:rFonts w:hint="eastAsia" w:ascii="仿宋" w:hAnsi="仿宋" w:eastAsia="仿宋" w:cs="仿宋"/>
          <w:sz w:val="32"/>
          <w:szCs w:val="32"/>
        </w:rPr>
        <w:t>做好治水兴水大文章助推全省高质量发展专项行动方案（2023-2027年）》，市委、市政府、县委、县政府高度重视，按照市政府第28次常务会议“关于推进全市农村供水高质量发展的实施方案”要求，我县编制完成了盂县农村供水高质量发展实施方案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</w:t>
      </w:r>
      <w:r>
        <w:rPr>
          <w:rFonts w:hint="eastAsia" w:ascii="仿宋" w:hAnsi="仿宋" w:eastAsia="仿宋" w:cs="仿宋"/>
          <w:sz w:val="32"/>
          <w:szCs w:val="32"/>
        </w:rPr>
        <w:t>城乡供水一体化、集中供水规模化、小型工程规范化、县域统管专业化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的要求推进</w:t>
      </w:r>
      <w:r>
        <w:rPr>
          <w:rFonts w:hint="eastAsia" w:ascii="仿宋" w:hAnsi="仿宋" w:eastAsia="仿宋" w:cs="仿宋"/>
          <w:sz w:val="32"/>
          <w:szCs w:val="32"/>
        </w:rPr>
        <w:t>农村供水高质量发展，主要实施县城周边饮用水网扩容提质工程和农村小型引调水工程，计划利用三年时间使我县农村供水自来水普及率达到97.8%。</w:t>
      </w:r>
    </w:p>
    <w:p w14:paraId="4AECE0EC">
      <w:pPr>
        <w:widowControl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仙人乡自来水工程</w:t>
      </w:r>
      <w:r>
        <w:rPr>
          <w:rFonts w:hint="eastAsia" w:ascii="仿宋" w:hAnsi="仿宋" w:eastAsia="仿宋" w:cs="仿宋"/>
          <w:sz w:val="32"/>
          <w:szCs w:val="32"/>
        </w:rPr>
        <w:t>已纳入盂县农村小型引调水工程实施内容，预计7月底开工建设。今年计划完成交口村、七里峪、仙人村、庄只、山南、西峪、山北、东会里、岭西岩、东庄头、东庄、石圪泽12个村自来水入户，2026年计划完成张庄村自来水入户。我们每年对全县农村供水水质进行监测全覆盖，确保供水水质安全。</w:t>
      </w:r>
    </w:p>
    <w:p w14:paraId="06CAB01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感谢你对水利工作的支持，希望你继续关注和支持水利工作，欢迎你提出更好的批评和建议。</w:t>
      </w:r>
      <w:bookmarkStart w:id="0" w:name="_GoBack"/>
      <w:bookmarkEnd w:id="0"/>
    </w:p>
    <w:p w14:paraId="692E1969">
      <w:pPr>
        <w:rPr>
          <w:rFonts w:ascii="仿宋" w:hAnsi="仿宋" w:eastAsia="仿宋"/>
          <w:sz w:val="32"/>
          <w:szCs w:val="32"/>
        </w:rPr>
      </w:pPr>
    </w:p>
    <w:p w14:paraId="3C0813D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71C5BB45">
      <w:pPr>
        <w:spacing w:line="560" w:lineRule="exact"/>
        <w:ind w:left="0" w:leftChars="0" w:right="424" w:rightChars="202" w:firstLine="5680" w:firstLineChars="1775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盂县水利局</w:t>
      </w:r>
    </w:p>
    <w:p w14:paraId="31CF3464">
      <w:pPr>
        <w:spacing w:line="560" w:lineRule="exact"/>
        <w:ind w:left="0" w:leftChars="0" w:right="424" w:rightChars="202" w:firstLine="5680" w:firstLineChars="1775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2025年7月7日</w:t>
      </w:r>
    </w:p>
    <w:p w14:paraId="7C95D31D"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28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g5MzNjYTJmYzU4ZTliZTljMWZkOTY3YzhlZjRmYWUifQ=="/>
  </w:docVars>
  <w:rsids>
    <w:rsidRoot w:val="00475703"/>
    <w:rsid w:val="0000107D"/>
    <w:rsid w:val="00040D17"/>
    <w:rsid w:val="000505F5"/>
    <w:rsid w:val="00060227"/>
    <w:rsid w:val="00073653"/>
    <w:rsid w:val="000A0947"/>
    <w:rsid w:val="0011072C"/>
    <w:rsid w:val="00197686"/>
    <w:rsid w:val="001A492E"/>
    <w:rsid w:val="001D7D22"/>
    <w:rsid w:val="002811B0"/>
    <w:rsid w:val="002B1472"/>
    <w:rsid w:val="002E16A4"/>
    <w:rsid w:val="0035528F"/>
    <w:rsid w:val="0044752B"/>
    <w:rsid w:val="00460ABD"/>
    <w:rsid w:val="00475703"/>
    <w:rsid w:val="00585EA7"/>
    <w:rsid w:val="0064357F"/>
    <w:rsid w:val="006B7684"/>
    <w:rsid w:val="006C126B"/>
    <w:rsid w:val="006D689A"/>
    <w:rsid w:val="0079204E"/>
    <w:rsid w:val="0087507E"/>
    <w:rsid w:val="008A23FB"/>
    <w:rsid w:val="008B03DF"/>
    <w:rsid w:val="008B7573"/>
    <w:rsid w:val="008D7D42"/>
    <w:rsid w:val="008F7462"/>
    <w:rsid w:val="00917811"/>
    <w:rsid w:val="009E758B"/>
    <w:rsid w:val="00A1116D"/>
    <w:rsid w:val="00A4728D"/>
    <w:rsid w:val="00AC3C7C"/>
    <w:rsid w:val="00AF2A6D"/>
    <w:rsid w:val="00B510A0"/>
    <w:rsid w:val="00B8784D"/>
    <w:rsid w:val="00B91400"/>
    <w:rsid w:val="00BA4624"/>
    <w:rsid w:val="00BB6ABE"/>
    <w:rsid w:val="00C3330C"/>
    <w:rsid w:val="00C5212F"/>
    <w:rsid w:val="00C65F4A"/>
    <w:rsid w:val="00CA77E0"/>
    <w:rsid w:val="00D001AB"/>
    <w:rsid w:val="00D03353"/>
    <w:rsid w:val="00D31089"/>
    <w:rsid w:val="00D3149B"/>
    <w:rsid w:val="00D33446"/>
    <w:rsid w:val="00D412EC"/>
    <w:rsid w:val="00D644C3"/>
    <w:rsid w:val="00D709DF"/>
    <w:rsid w:val="00D84E1B"/>
    <w:rsid w:val="00DA7CD9"/>
    <w:rsid w:val="00DC6379"/>
    <w:rsid w:val="00E33359"/>
    <w:rsid w:val="00E74768"/>
    <w:rsid w:val="00EC5B36"/>
    <w:rsid w:val="00F07DC7"/>
    <w:rsid w:val="00F20D1A"/>
    <w:rsid w:val="00FA4F70"/>
    <w:rsid w:val="2C836672"/>
    <w:rsid w:val="3BAB03C1"/>
    <w:rsid w:val="3D734E8A"/>
    <w:rsid w:val="4C880D10"/>
    <w:rsid w:val="4EBD6451"/>
    <w:rsid w:val="738F089C"/>
    <w:rsid w:val="7946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7f6d2128-5813-44ef-9f80-ae83e64e84c6</errorID>
      <errorWord>您（们）</errorWord>
      <group>L1_AI</group>
      <groupName>深度校对</groupName>
      <ability>L2_AI_Grammar</ability>
      <abilityName>语法纠错</abilityName>
      <candidateList>
        <item>您</item>
      </candidateList>
      <explain/>
      <paraID>35A33C1B</paraID>
      <start>0</start>
      <end>1</end>
      <status>modified</status>
      <modifiedWord>您</modifiedWord>
      <trackRevisions>false</trackRevisions>
    </reviewItem>
    <reviewItem>
      <errorID>c84521bd-1762-4ea7-8530-3cb2e2547bd9</errorID>
      <errorWord>解决</errorWord>
      <group>L1_AI</group>
      <groupName>深度校对</groupName>
      <ability>L2_AI_Grammar</ability>
      <abilityName>语法纠错</abilityName>
      <candidateList>
        <item>的方式解决</item>
      </candidateList>
      <explain/>
      <paraID>4B037E4D</paraID>
      <start>37</start>
      <end>42</end>
      <status>modified</status>
      <modifiedWord>的方式解决</modifiedWord>
      <trackRevisions>false</trackRevisions>
    </reviewItem>
    <reviewItem>
      <errorID>d9562192-1bb8-4aee-9f75-085d91c300bf</errorID>
      <errorWord>。</errorWord>
      <group>L1_AI</group>
      <groupName>深度校对</groupName>
      <ability>L2_AI_Grammar</ability>
      <abilityName>语法纠错</abilityName>
      <candidateList>
        <item>问题。</item>
      </candidateList>
      <explain/>
      <paraID>4B037E4D</paraID>
      <start>47</start>
      <end>50</end>
      <status>modified</status>
      <modifiedWord>问题。</modifiedWord>
      <trackRevisions>false</trackRevisions>
    </reviewItem>
    <reviewItem>
      <errorID>fb01e9a6-0832-4081-9e69-dc106c58f31f</errorID>
      <errorWord>,</errorWord>
      <group>L1_AI</group>
      <groupName>深度校对</groupName>
      <ability>L2_AI_Punc</ability>
      <abilityName>标点纠错</abilityName>
      <candidateList>
        <item>，</item>
      </candidateList>
      <explain/>
      <paraID>4B037E4D</paraID>
      <start>56</start>
      <end>57</end>
      <status>modified</status>
      <modifiedWord>，</modifiedWord>
      <trackRevisions>false</trackRevisions>
    </reviewItem>
    <reviewItem>
      <errorID>9ead2f32-440b-4f14-bd08-47a053dcfcba</errorID>
      <errorWord>》、《</errorWord>
      <group>L1_Punc</group>
      <groupName>标点问题</groupName>
      <ability>L2_Punc</ability>
      <abilityName>标点符号检查</abilityName>
      <candidateList>
        <item>》《</item>
      </candidateList>
      <explain>根据国标GB/T 15834-2011《标点符号用法》中的4.5.3.5节，标有引号的并列成分之间、标有书名号的并列成分之间通常不用顿号。如“《红楼梦》《三国演义》《西游记》《水浒传》，是我国长篇小说的四大名著”。</explain>
      <paraID>4B037E4D</paraID>
      <start>92</start>
      <end>94</end>
      <status>modified</status>
      <modifiedWord>》《</modifiedWord>
      <trackRevisions>false</trackRevisions>
    </reviewItem>
    <reviewItem>
      <errorID>9d4f8326-b8f3-4933-acfc-c2927c6c1f27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4B037E4D</paraID>
      <start>123</start>
      <end>124</end>
      <status>unmodified</status>
      <modifiedWord/>
      <trackRevisions>false</trackRevisions>
    </reviewItem>
    <reviewItem>
      <errorID>3a3cac40-03e2-42c3-86ea-20dffb909af8</errorID>
      <errorWord>“关于推进全市农村供水高质量发展的实施方案”</errorWord>
      <group>L1_AI</group>
      <groupName>深度校对</groupName>
      <ability>L2_AI_Punc</ability>
      <abilityName>标点纠错</abilityName>
      <candidateList>
        <item>《关于推进全市农村供水高质量发展的实施方案》</item>
      </candidateList>
      <explain/>
      <paraID>4B037E4D</paraID>
      <start>163</start>
      <end>185</end>
      <status>unmodified</status>
      <modifiedWord/>
      <trackRevisions>false</trackRevisions>
    </reviewItem>
    <reviewItem>
      <errorID>17874fd9-40c2-4886-b2c7-a9ba0ec75462</errorID>
      <errorWord>按照推进</errorWord>
      <group>L1_AI</group>
      <groupName>深度校对</groupName>
      <ability>L2_AI_Grammar</ability>
      <abilityName>语法纠错</abilityName>
      <candidateList>
        <item>按照</item>
      </candidateList>
      <explain>〈介〉根据；依照：～法规办理｜～预定的计划执行。</explain>
      <paraID>4B037E4D</paraID>
      <start>211</start>
      <end>213</end>
      <status>modified</status>
      <modifiedWord>按照</modifiedWord>
      <trackRevisions>false</trackRevisions>
    </reviewItem>
    <reviewItem>
      <errorID>36a5e865-9ee6-49a2-91dc-79aa08be44c7</errorID>
      <errorWord>推进</errorWord>
      <group>L1_AI</group>
      <groupName>深度校对</groupName>
      <ability>L2_AI_Grammar</ability>
      <abilityName>语法纠错</abilityName>
      <candidateList>
        <item>的要求推进</item>
      </candidateList>
      <explain/>
      <paraID>4B037E4D</paraID>
      <start>244</start>
      <end>249</end>
      <status>modified</status>
      <modifiedWord>的要求推进</modifiedWord>
      <trackRevisions>false</trackRevisions>
    </reviewItem>
    <reviewItem>
      <errorID>a6902246-1e5b-4452-8c71-49bb7ab27207</errorID>
      <errorWord>12</errorWord>
      <group>L1_AI</group>
      <groupName>深度校对</groupName>
      <ability>L2_AI_Grammar</ability>
      <abilityName>语法纠错</abilityName>
      <candidateList>
        <item>等12</item>
      </candidateList>
      <explain/>
      <paraID>4AECE0EC</paraID>
      <start>85</start>
      <end>87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8c90e114-cf4d-4684-97c9-33cfdf4087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563</Words>
  <Characters>600</Characters>
  <Lines>5</Lines>
  <Paragraphs>1</Paragraphs>
  <TotalTime>276</TotalTime>
  <ScaleCrop>false</ScaleCrop>
  <LinksUpToDate>false</LinksUpToDate>
  <CharactersWithSpaces>695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2023-06-24T02:43:00Z</dcterms:created>
  <dc:creator>Administrator</dc:creator>
  <cp:lastModifiedBy>哈哈哈哈哈</cp:lastModifiedBy>
  <dcterms:modified xsi:type="dcterms:W3CDTF">2025-11-26T02:49:00Z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8C26F718C4A7423593ED9B4377D737F0_12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