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8362D">
      <w:pPr>
        <w:rPr>
          <w:rFonts w:hint="default" w:asciiTheme="majorAscii" w:hAnsiTheme="majorAscii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 xml:space="preserve">                                          (A)</w:t>
      </w:r>
    </w:p>
    <w:p w14:paraId="4E1DD2D1">
      <w:pPr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对盂县第十七届人大四次会议第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57号建议的答复</w:t>
      </w:r>
      <w:bookmarkStart w:id="0" w:name="_GoBack"/>
      <w:bookmarkEnd w:id="0"/>
    </w:p>
    <w:p w14:paraId="0D1F7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 w14:paraId="5556F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刘千里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057A4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您提出的关于《关于改造上社镇中学校体育运动场地的建议》的提案收悉，现答复如下：盂县上社中学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运动场改造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已列为盂县教育局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2024年中央薄弱环节改善与能力提升计划。目前县发改局及县财政局已对该项目完成前期审核工作。即将进入施工阶段，给学生提供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一个崭新的多功能、全方位的运动场所，有效地改善上社中学校硬件条件，将极大地满足学生的体育教学活动和运动需求。</w:t>
      </w:r>
    </w:p>
    <w:p w14:paraId="7EF96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感谢您对盂县教育事业的关心，希望您继续关注并支持盂县教育事业的发展！</w:t>
      </w:r>
    </w:p>
    <w:p w14:paraId="0CACC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2D0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4B534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盂县教育局                         </w:t>
      </w:r>
    </w:p>
    <w:p w14:paraId="682E4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2024年8月1日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A94DB0-015D-43FC-ACD2-B5594494C27D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F09BD554-D381-4DC5-875A-9AEC2AE756C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5675EFB-D77A-41ED-AB2E-65525D87C6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56F81E3A"/>
    <w:rsid w:val="0C8D0E7A"/>
    <w:rsid w:val="128F439E"/>
    <w:rsid w:val="3B131EB2"/>
    <w:rsid w:val="3FF102E8"/>
    <w:rsid w:val="489F2FD7"/>
    <w:rsid w:val="56F81E3A"/>
    <w:rsid w:val="5D4604CE"/>
    <w:rsid w:val="686E75BB"/>
    <w:rsid w:val="68846824"/>
    <w:rsid w:val="77CF6133"/>
    <w:rsid w:val="7E0E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cs="仿宋" w:asciiTheme="minorHAnsi" w:hAnsiTheme="minorHAnsi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253</Characters>
  <Lines>0</Lines>
  <Paragraphs>0</Paragraphs>
  <TotalTime>2</TotalTime>
  <ScaleCrop>false</ScaleCrop>
  <LinksUpToDate>false</LinksUpToDate>
  <CharactersWithSpaces>323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2024-08-01T01:24:00Z</dcterms:created>
  <dc:creator>随遇而安1420795545</dc:creator>
  <cp:lastModifiedBy>赵瑞</cp:lastModifiedBy>
  <cp:lastPrinted>2024-08-01T01:54:00Z</cp:lastPrinted>
  <dcterms:modified xsi:type="dcterms:W3CDTF">2024-11-28T02:14:14Z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4D6D8FFED961428EABF34627132F0B2E_11</vt:lpwstr>
  </property>
</Properties>
</file>