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1F051">
      <w:pPr>
        <w:jc w:val="center"/>
        <w:rPr>
          <w:rFonts w:hint="eastAsia" w:eastAsiaTheme="minorEastAsia"/>
          <w:sz w:val="44"/>
          <w:szCs w:val="44"/>
          <w:lang w:eastAsia="zh-CN"/>
        </w:rPr>
      </w:pPr>
      <w:r>
        <w:rPr>
          <w:rFonts w:hint="eastAsia"/>
          <w:sz w:val="44"/>
          <w:szCs w:val="44"/>
          <w:lang w:val="en-US" w:eastAsia="zh-CN"/>
        </w:rPr>
        <w:t xml:space="preserve">                               B</w:t>
      </w:r>
    </w:p>
    <w:p w14:paraId="7A731EBA">
      <w:pPr>
        <w:keepNext w:val="0"/>
        <w:keepLines w:val="0"/>
        <w:pageBreakBefore w:val="0"/>
        <w:widowControl w:val="0"/>
        <w:kinsoku/>
        <w:wordWrap/>
        <w:overflowPunct/>
        <w:topLinePunct w:val="0"/>
        <w:autoSpaceDE/>
        <w:autoSpaceDN/>
        <w:bidi w:val="0"/>
        <w:adjustRightInd/>
        <w:snapToGrid/>
        <w:spacing w:line="660" w:lineRule="exact"/>
        <w:ind w:firstLine="1320" w:firstLineChars="300"/>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对盂县第十七届人大</w:t>
      </w:r>
      <w:r>
        <w:rPr>
          <w:rFonts w:hint="eastAsia" w:ascii="方正小标宋简体" w:hAnsi="方正小标宋简体" w:eastAsia="方正小标宋简体" w:cs="方正小标宋简体"/>
          <w:sz w:val="44"/>
          <w:szCs w:val="44"/>
          <w:lang w:val="en-US" w:eastAsia="zh-CN"/>
        </w:rPr>
        <w:t>四</w:t>
      </w:r>
      <w:r>
        <w:rPr>
          <w:rFonts w:hint="eastAsia" w:ascii="方正小标宋简体" w:hAnsi="方正小标宋简体" w:eastAsia="方正小标宋简体" w:cs="方正小标宋简体"/>
          <w:sz w:val="44"/>
          <w:szCs w:val="44"/>
        </w:rPr>
        <w:t>次会议</w:t>
      </w:r>
    </w:p>
    <w:p w14:paraId="304C061A">
      <w:pPr>
        <w:keepNext w:val="0"/>
        <w:keepLines w:val="0"/>
        <w:pageBreakBefore w:val="0"/>
        <w:widowControl w:val="0"/>
        <w:kinsoku/>
        <w:wordWrap/>
        <w:overflowPunct/>
        <w:topLinePunct w:val="0"/>
        <w:autoSpaceDE/>
        <w:autoSpaceDN/>
        <w:bidi w:val="0"/>
        <w:adjustRightInd/>
        <w:snapToGrid/>
        <w:spacing w:line="660" w:lineRule="exact"/>
        <w:ind w:left="3745" w:leftChars="1155" w:hanging="1320" w:hangingChars="300"/>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第3</w:t>
      </w:r>
      <w:r>
        <w:rPr>
          <w:rFonts w:hint="eastAsia" w:ascii="方正小标宋简体" w:hAnsi="方正小标宋简体" w:eastAsia="方正小标宋简体" w:cs="方正小标宋简体"/>
          <w:sz w:val="44"/>
          <w:szCs w:val="44"/>
          <w:lang w:val="en-US" w:eastAsia="zh-CN"/>
        </w:rPr>
        <w:t>8</w:t>
      </w:r>
      <w:r>
        <w:rPr>
          <w:rFonts w:hint="eastAsia" w:ascii="方正小标宋简体" w:hAnsi="方正小标宋简体" w:eastAsia="方正小标宋简体" w:cs="方正小标宋简体"/>
          <w:sz w:val="44"/>
          <w:szCs w:val="44"/>
        </w:rPr>
        <w:t>号</w:t>
      </w:r>
      <w:r>
        <w:rPr>
          <w:rFonts w:hint="eastAsia" w:ascii="方正小标宋简体" w:hAnsi="方正小标宋简体" w:eastAsia="方正小标宋简体" w:cs="方正小标宋简体"/>
          <w:sz w:val="44"/>
          <w:szCs w:val="44"/>
          <w:lang w:eastAsia="zh-CN"/>
        </w:rPr>
        <w:t>建议</w:t>
      </w:r>
      <w:r>
        <w:rPr>
          <w:rFonts w:hint="eastAsia" w:ascii="方正小标宋简体" w:hAnsi="方正小标宋简体" w:eastAsia="方正小标宋简体" w:cs="方正小标宋简体"/>
          <w:sz w:val="44"/>
          <w:szCs w:val="44"/>
        </w:rPr>
        <w:t>的答复</w:t>
      </w:r>
    </w:p>
    <w:p w14:paraId="555DC3BF">
      <w:pPr>
        <w:rPr>
          <w:sz w:val="32"/>
          <w:szCs w:val="32"/>
        </w:rPr>
      </w:pPr>
    </w:p>
    <w:p w14:paraId="7F7A302E">
      <w:pPr>
        <w:keepNext w:val="0"/>
        <w:keepLines w:val="0"/>
        <w:pageBreakBefore w:val="0"/>
        <w:widowControl w:val="0"/>
        <w:kinsoku/>
        <w:wordWrap/>
        <w:overflowPunct/>
        <w:topLinePunct w:val="0"/>
        <w:autoSpaceDN/>
        <w:bidi w:val="0"/>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王文妍</w:t>
      </w:r>
      <w:r>
        <w:rPr>
          <w:rFonts w:hint="eastAsia" w:ascii="仿宋_GB2312" w:hAnsi="仿宋_GB2312" w:eastAsia="仿宋_GB2312" w:cs="仿宋_GB2312"/>
          <w:sz w:val="32"/>
          <w:szCs w:val="32"/>
        </w:rPr>
        <w:t>代表</w:t>
      </w:r>
      <w:r>
        <w:rPr>
          <w:rFonts w:hint="eastAsia" w:ascii="仿宋_GB2312" w:hAnsi="仿宋_GB2312" w:eastAsia="仿宋_GB2312" w:cs="仿宋_GB2312"/>
          <w:sz w:val="32"/>
          <w:szCs w:val="32"/>
          <w:lang w:eastAsia="zh-CN"/>
        </w:rPr>
        <w:t>：</w:t>
      </w:r>
    </w:p>
    <w:p w14:paraId="3099C098">
      <w:pPr>
        <w:keepNext w:val="0"/>
        <w:keepLines w:val="0"/>
        <w:pageBreakBefore w:val="0"/>
        <w:widowControl w:val="0"/>
        <w:kinsoku/>
        <w:wordWrap/>
        <w:overflowPunct/>
        <w:topLinePunct w:val="0"/>
        <w:autoSpaceDN/>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您提出的《关于</w:t>
      </w:r>
      <w:r>
        <w:rPr>
          <w:rFonts w:hint="eastAsia" w:ascii="仿宋_GB2312" w:hAnsi="仿宋_GB2312" w:eastAsia="仿宋_GB2312" w:cs="仿宋_GB2312"/>
          <w:sz w:val="32"/>
          <w:szCs w:val="32"/>
          <w:lang w:eastAsia="zh-CN"/>
        </w:rPr>
        <w:t>深化农村殡葬制度改革推进移风易俗</w:t>
      </w:r>
      <w:r>
        <w:rPr>
          <w:rFonts w:hint="eastAsia" w:ascii="仿宋_GB2312" w:hAnsi="仿宋_GB2312" w:eastAsia="仿宋_GB2312" w:cs="仿宋_GB2312"/>
          <w:sz w:val="32"/>
          <w:szCs w:val="32"/>
        </w:rPr>
        <w:t>的建议》收悉，现答复如下</w:t>
      </w:r>
      <w:r>
        <w:rPr>
          <w:rFonts w:hint="eastAsia" w:ascii="仿宋_GB2312" w:hAnsi="仿宋_GB2312" w:eastAsia="仿宋_GB2312" w:cs="仿宋_GB2312"/>
          <w:sz w:val="32"/>
          <w:szCs w:val="32"/>
          <w:lang w:eastAsia="zh-CN"/>
        </w:rPr>
        <w:t>：</w:t>
      </w:r>
    </w:p>
    <w:p w14:paraId="40DB4BE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您提到的散埋乱葬，公益性公墓推进难等问题，确实存在。也正是当前全县深化殡葬改革重点工作的一部分，正在积极推动解决。</w:t>
      </w:r>
    </w:p>
    <w:p w14:paraId="7A098A50">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为贯彻落实习近平总书记关于殡葬工作的系列重要指示批示精神和全省深化殡葬改革座谈会精神，我县制定了《盂县深化殡葬改革两年攻坚行动方案》，成立了县委副书记为组长，县委常委、分管副县长为副组长的殡葬改革领导小组。方案对强化宣传推进移风易俗，对公益性公墓建设明确各部门职责合力推进。省级出台有《公益性集中安放（葬）设施奖励补助资金管理办法》，按照“激励先进，择优奖补”的原则，我县正积极推进建设，争取补助资助。目前各项工作，正在按照既定目标有序实施。</w:t>
      </w:r>
    </w:p>
    <w:p w14:paraId="4ACBC31C">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感谢您对民政工作的关心，希望您继续关注和支持我们的工作。</w:t>
      </w:r>
    </w:p>
    <w:p w14:paraId="196F0772">
      <w:pPr>
        <w:keepNext w:val="0"/>
        <w:keepLines w:val="0"/>
        <w:pageBreakBefore w:val="0"/>
        <w:widowControl w:val="0"/>
        <w:kinsoku/>
        <w:wordWrap/>
        <w:overflowPunct/>
        <w:topLinePunct w:val="0"/>
        <w:autoSpaceDN/>
        <w:bidi w:val="0"/>
        <w:spacing w:line="580" w:lineRule="exact"/>
        <w:textAlignment w:val="auto"/>
        <w:rPr>
          <w:rFonts w:hint="eastAsia" w:ascii="仿宋_GB2312" w:hAnsi="仿宋_GB2312" w:eastAsia="仿宋_GB2312" w:cs="仿宋_GB2312"/>
          <w:sz w:val="32"/>
          <w:szCs w:val="32"/>
        </w:rPr>
      </w:pPr>
    </w:p>
    <w:p w14:paraId="46D5A088">
      <w:pPr>
        <w:keepNext w:val="0"/>
        <w:keepLines w:val="0"/>
        <w:pageBreakBefore w:val="0"/>
        <w:widowControl w:val="0"/>
        <w:kinsoku/>
        <w:wordWrap/>
        <w:overflowPunct/>
        <w:topLinePunct w:val="0"/>
        <w:autoSpaceDN/>
        <w:bidi w:val="0"/>
        <w:spacing w:line="58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盂县民政局</w:t>
      </w:r>
    </w:p>
    <w:p w14:paraId="2BF79C5D">
      <w:pPr>
        <w:keepNext w:val="0"/>
        <w:keepLines w:val="0"/>
        <w:pageBreakBefore w:val="0"/>
        <w:widowControl w:val="0"/>
        <w:kinsoku/>
        <w:wordWrap/>
        <w:overflowPunct/>
        <w:topLinePunct w:val="0"/>
        <w:autoSpaceDN/>
        <w:bidi w:val="0"/>
        <w:spacing w:line="580" w:lineRule="exact"/>
        <w:ind w:firstLine="5280" w:firstLineChars="165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sectPr>
      <w:pgSz w:w="11906" w:h="16838"/>
      <w:pgMar w:top="1440" w:right="186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357B251-BE1F-4609-9E49-1796F4029765}"/>
  </w:font>
  <w:font w:name="仿宋_GB2312">
    <w:altName w:val="仿宋"/>
    <w:panose1 w:val="02010609030101010101"/>
    <w:charset w:val="86"/>
    <w:family w:val="auto"/>
    <w:pitch w:val="default"/>
    <w:sig w:usb0="00000000" w:usb1="00000000" w:usb2="00000000" w:usb3="00000000" w:csb0="00040000" w:csb1="00000000"/>
    <w:embedRegular r:id="rId2" w:fontKey="{9FEB17E8-F250-4492-9F84-90524794C5CB}"/>
  </w:font>
  <w:font w:name="方正小标宋简体">
    <w:panose1 w:val="02000000000000000000"/>
    <w:charset w:val="86"/>
    <w:family w:val="auto"/>
    <w:pitch w:val="default"/>
    <w:sig w:usb0="00000001" w:usb1="08000000" w:usb2="00000000" w:usb3="00000000" w:csb0="00040000" w:csb1="00000000"/>
    <w:embedRegular r:id="rId3" w:fontKey="{7FAA9D66-3F7B-43E1-B54B-2F392F869C7E}"/>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Y1OGQ5MWMxN2RjZDUxMzU2ODJlM2M0ZDJlMDUxOTAifQ=="/>
  </w:docVars>
  <w:rsids>
    <w:rsidRoot w:val="00526A06"/>
    <w:rsid w:val="000F0251"/>
    <w:rsid w:val="00526A06"/>
    <w:rsid w:val="00AC49DA"/>
    <w:rsid w:val="0AC15CC1"/>
    <w:rsid w:val="14496122"/>
    <w:rsid w:val="14D233B9"/>
    <w:rsid w:val="1AED4AA9"/>
    <w:rsid w:val="32B849E4"/>
    <w:rsid w:val="3B333AD1"/>
    <w:rsid w:val="50F1639A"/>
    <w:rsid w:val="570914A1"/>
    <w:rsid w:val="6CA42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before="100" w:beforeAutospacing="1" w:line="580" w:lineRule="exact"/>
      <w:ind w:firstLine="420" w:firstLineChars="200"/>
    </w:pPr>
    <w:rPr>
      <w:rFonts w:ascii="仿宋_GB2312" w:hAnsi="仿宋_GB2312" w:eastAsia="宋体" w:cs="Times New Roman"/>
      <w:sz w:val="32"/>
      <w:szCs w:val="32"/>
    </w:rPr>
  </w:style>
  <w:style w:type="paragraph" w:styleId="3">
    <w:name w:val="toc 2"/>
    <w:basedOn w:val="1"/>
    <w:next w:val="1"/>
    <w:qFormat/>
    <w:uiPriority w:val="0"/>
    <w:pPr>
      <w:ind w:left="420" w:leftChars="200"/>
    </w:pPr>
  </w:style>
  <w:style w:type="paragraph" w:styleId="4">
    <w:name w:val="Title"/>
    <w:basedOn w:val="1"/>
    <w:next w:val="1"/>
    <w:qFormat/>
    <w:uiPriority w:val="0"/>
    <w:pPr>
      <w:spacing w:beforeLines="0" w:beforeAutospacing="0" w:afterLines="0" w:afterAutospacing="0" w:line="560" w:lineRule="exact"/>
      <w:ind w:firstLine="0" w:firstLineChars="0"/>
      <w:jc w:val="center"/>
      <w:outlineLvl w:val="0"/>
    </w:pPr>
    <w:rPr>
      <w:rFonts w:ascii="方正小标宋简体" w:hAnsi="方正小标宋简体" w:eastAsia="方正小标宋简体"/>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400</Words>
  <Characters>416</Characters>
  <Lines>1</Lines>
  <Paragraphs>1</Paragraphs>
  <TotalTime>28</TotalTime>
  <ScaleCrop>false</ScaleCrop>
  <LinksUpToDate>false</LinksUpToDate>
  <CharactersWithSpaces>448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2023-09-12T02:33:00Z</dcterms:created>
  <dc:creator>PCOS</dc:creator>
  <cp:lastModifiedBy>赵瑞</cp:lastModifiedBy>
  <cp:lastPrinted>2024-08-05T10:16:00Z</cp:lastPrinted>
  <dcterms:modified xsi:type="dcterms:W3CDTF">2024-11-15T07:04:39Z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210CD1A1F7724A0882A81FF80A2D7EEA_12</vt:lpwstr>
  </property>
</Properties>
</file>