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5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color w:val="333333"/>
          <w:spacing w:val="-6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333333"/>
          <w:spacing w:val="-5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color w:val="333333"/>
          <w:spacing w:val="-5"/>
          <w:sz w:val="31"/>
          <w:szCs w:val="31"/>
        </w:rPr>
        <w:t>：</w:t>
      </w:r>
    </w:p>
    <w:p>
      <w:pPr>
        <w:spacing w:before="68" w:line="225" w:lineRule="auto"/>
        <w:ind w:left="273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复工复产廉政监督卡</w:t>
      </w:r>
    </w:p>
    <w:p>
      <w:pPr>
        <w:spacing w:before="116" w:line="501" w:lineRule="auto"/>
        <w:ind w:left="5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被检查单位名称：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                   </w:t>
      </w:r>
      <w:r>
        <w:rPr>
          <w:rFonts w:ascii="宋体" w:hAnsi="宋体" w:eastAsia="宋体" w:cs="宋体"/>
          <w:color w:val="333333"/>
          <w:spacing w:val="-12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检查日期：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     </w:t>
      </w:r>
    </w:p>
    <w:p>
      <w:pPr>
        <w:spacing w:before="1" w:line="219" w:lineRule="auto"/>
        <w:ind w:left="5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2"/>
          <w:sz w:val="30"/>
          <w:szCs w:val="30"/>
        </w:rPr>
        <w:t>执法检查人员（签名）:</w:t>
      </w:r>
      <w:r>
        <w:rPr>
          <w:rFonts w:ascii="宋体" w:hAnsi="宋体" w:eastAsia="宋体" w:cs="宋体"/>
          <w:color w:val="333333"/>
          <w:spacing w:val="-2"/>
          <w:sz w:val="30"/>
          <w:szCs w:val="30"/>
          <w:u w:val="single" w:color="auto"/>
        </w:rPr>
        <w:t xml:space="preserve">                    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            </w:t>
      </w:r>
    </w:p>
    <w:p>
      <w:pPr>
        <w:spacing w:before="158" w:line="221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专</w:t>
      </w:r>
      <w:r>
        <w:rPr>
          <w:rFonts w:ascii="宋体" w:hAnsi="宋体" w:eastAsia="宋体" w:cs="宋体"/>
          <w:color w:val="333333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家</w:t>
      </w:r>
      <w:r>
        <w:rPr>
          <w:rFonts w:ascii="宋体" w:hAnsi="宋体" w:eastAsia="宋体" w:cs="宋体"/>
          <w:color w:val="333333"/>
          <w:spacing w:val="-21"/>
          <w:sz w:val="28"/>
          <w:szCs w:val="28"/>
        </w:rPr>
        <w:t>：（</w:t>
      </w: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签名）</w:t>
      </w:r>
      <w:r>
        <w:rPr>
          <w:rFonts w:ascii="宋体" w:hAnsi="宋体" w:eastAsia="宋体" w:cs="宋体"/>
          <w:color w:val="333333"/>
          <w:spacing w:val="2"/>
          <w:sz w:val="28"/>
          <w:szCs w:val="28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333333"/>
          <w:spacing w:val="1"/>
          <w:sz w:val="28"/>
          <w:szCs w:val="28"/>
          <w:u w:val="single" w:color="auto"/>
        </w:rPr>
        <w:t xml:space="preserve">                     </w:t>
      </w:r>
    </w:p>
    <w:p>
      <w:pPr>
        <w:spacing w:before="77"/>
      </w:pPr>
    </w:p>
    <w:tbl>
      <w:tblPr>
        <w:tblStyle w:val="4"/>
        <w:tblW w:w="9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1984"/>
        <w:gridCol w:w="1558"/>
        <w:gridCol w:w="3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130" w:line="220" w:lineRule="auto"/>
              <w:ind w:left="25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333333"/>
                <w:spacing w:val="6"/>
                <w:sz w:val="31"/>
                <w:szCs w:val="31"/>
              </w:rPr>
              <w:t>监督内容</w:t>
            </w:r>
          </w:p>
        </w:tc>
        <w:tc>
          <w:tcPr>
            <w:tcW w:w="3053" w:type="dxa"/>
            <w:vAlign w:val="top"/>
          </w:tcPr>
          <w:p>
            <w:pPr>
              <w:spacing w:before="130" w:line="220" w:lineRule="auto"/>
              <w:ind w:left="90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333333"/>
                <w:spacing w:val="5"/>
                <w:sz w:val="31"/>
                <w:szCs w:val="31"/>
              </w:rPr>
              <w:t>是否存在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201" w:line="231" w:lineRule="auto"/>
              <w:ind w:left="160" w:right="170" w:hanging="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一、是否向当事人或者有关人员亮明身份、</w:t>
            </w:r>
            <w:r>
              <w:rPr>
                <w:rFonts w:ascii="仿宋" w:hAnsi="仿宋" w:eastAsia="仿宋" w:cs="仿宋"/>
                <w:color w:val="333333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31"/>
                <w:szCs w:val="31"/>
              </w:rPr>
              <w:t>出示证件。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212" w:line="229" w:lineRule="auto"/>
              <w:ind w:left="119" w:right="167" w:firstLine="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二、是否在执法检查过程中存在玩忽职守、</w:t>
            </w:r>
            <w:r>
              <w:rPr>
                <w:rFonts w:ascii="仿宋" w:hAnsi="仿宋" w:eastAsia="仿宋" w:cs="仿宋"/>
                <w:color w:val="333333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徇私舞弊等行为。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50" w:line="227" w:lineRule="auto"/>
              <w:ind w:left="122" w:right="20" w:firstLine="19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-2"/>
                <w:sz w:val="31"/>
                <w:szCs w:val="31"/>
              </w:rPr>
              <w:t>三、是否存在利用工作之便吃、拿、卡、要，</w:t>
            </w:r>
            <w:r>
              <w:rPr>
                <w:rFonts w:ascii="仿宋" w:hAnsi="仿宋" w:eastAsia="仿宋" w:cs="仿宋"/>
                <w:color w:val="333333"/>
                <w:spacing w:val="11"/>
                <w:sz w:val="31"/>
                <w:szCs w:val="31"/>
              </w:rPr>
              <w:t>收取礼品、礼金、支付凭证、有价证券等问</w:t>
            </w:r>
            <w:r>
              <w:rPr>
                <w:rFonts w:ascii="仿宋" w:hAnsi="仿宋" w:eastAsia="仿宋" w:cs="仿宋"/>
                <w:color w:val="333333"/>
                <w:spacing w:val="-4"/>
                <w:sz w:val="31"/>
                <w:szCs w:val="31"/>
              </w:rPr>
              <w:t>题。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50" w:line="227" w:lineRule="auto"/>
              <w:ind w:left="146" w:right="107" w:firstLine="9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9"/>
                <w:sz w:val="31"/>
                <w:szCs w:val="31"/>
              </w:rPr>
              <w:t>四、是否利用职权和职务上的影响谋取不正</w:t>
            </w:r>
            <w:r>
              <w:rPr>
                <w:rFonts w:ascii="仿宋" w:hAnsi="仿宋" w:eastAsia="仿宋" w:cs="仿宋"/>
                <w:color w:val="333333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10"/>
                <w:sz w:val="31"/>
                <w:szCs w:val="31"/>
              </w:rPr>
              <w:t>当利益，是否参加有可能影响公正执行公务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333333"/>
                <w:spacing w:val="6"/>
                <w:sz w:val="31"/>
                <w:szCs w:val="31"/>
              </w:rPr>
              <w:t>的宴请和娱乐健身等活动等。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50" w:line="227" w:lineRule="auto"/>
              <w:ind w:left="126" w:right="104" w:firstLine="3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11"/>
                <w:sz w:val="31"/>
                <w:szCs w:val="31"/>
              </w:rPr>
              <w:t>五、是否在检查、督查工作中借机到名胜古</w:t>
            </w:r>
            <w:r>
              <w:rPr>
                <w:rFonts w:ascii="仿宋" w:hAnsi="仿宋" w:eastAsia="仿宋" w:cs="仿宋"/>
                <w:color w:val="333333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11"/>
                <w:sz w:val="31"/>
                <w:szCs w:val="31"/>
              </w:rPr>
              <w:t>迹、风景区参观、游玩和走亲访友等非公务</w:t>
            </w:r>
            <w:r>
              <w:rPr>
                <w:rFonts w:ascii="仿宋" w:hAnsi="仿宋" w:eastAsia="仿宋" w:cs="仿宋"/>
                <w:color w:val="333333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31"/>
                <w:szCs w:val="31"/>
              </w:rPr>
              <w:t>活动。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348" w:type="dxa"/>
            <w:gridSpan w:val="3"/>
            <w:vAlign w:val="top"/>
          </w:tcPr>
          <w:p>
            <w:pPr>
              <w:spacing w:before="209" w:line="230" w:lineRule="auto"/>
              <w:ind w:left="122" w:right="107" w:firstLine="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六、专家是否存在监督内容二、三、</w:t>
            </w:r>
            <w:r>
              <w:rPr>
                <w:rFonts w:ascii="仿宋" w:hAnsi="仿宋" w:eastAsia="仿宋" w:cs="仿宋"/>
                <w:color w:val="333333"/>
                <w:spacing w:val="-7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四、五</w:t>
            </w:r>
            <w:r>
              <w:rPr>
                <w:rFonts w:ascii="仿宋" w:hAnsi="仿宋" w:eastAsia="仿宋" w:cs="仿宋"/>
                <w:color w:val="33333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7"/>
                <w:sz w:val="31"/>
                <w:szCs w:val="31"/>
              </w:rPr>
              <w:t>项及其他违规违纪问题。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06" w:type="dxa"/>
            <w:vAlign w:val="top"/>
          </w:tcPr>
          <w:p>
            <w:pPr>
              <w:spacing w:before="133" w:line="220" w:lineRule="auto"/>
              <w:ind w:left="1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8"/>
                <w:sz w:val="31"/>
                <w:szCs w:val="31"/>
              </w:rPr>
              <w:t>被检查单位负责人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33" w:line="223" w:lineRule="auto"/>
              <w:ind w:left="3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-9"/>
                <w:sz w:val="31"/>
                <w:szCs w:val="31"/>
              </w:rPr>
              <w:t>职</w:t>
            </w:r>
            <w:r>
              <w:rPr>
                <w:rFonts w:ascii="仿宋" w:hAnsi="仿宋" w:eastAsia="仿宋" w:cs="仿宋"/>
                <w:color w:val="333333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color w:val="333333"/>
                <w:spacing w:val="-9"/>
                <w:sz w:val="31"/>
                <w:szCs w:val="31"/>
              </w:rPr>
              <w:t>务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06" w:type="dxa"/>
            <w:vAlign w:val="top"/>
          </w:tcPr>
          <w:p>
            <w:pPr>
              <w:spacing w:before="133" w:line="220" w:lineRule="auto"/>
              <w:ind w:left="1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-23"/>
                <w:sz w:val="31"/>
                <w:szCs w:val="31"/>
              </w:rPr>
              <w:t>被检查单位联系电话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33" w:line="223" w:lineRule="auto"/>
              <w:ind w:left="1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pacing w:val="6"/>
                <w:sz w:val="31"/>
                <w:szCs w:val="31"/>
              </w:rPr>
              <w:t>填表时间</w:t>
            </w:r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9401" w:type="dxa"/>
            <w:gridSpan w:val="4"/>
            <w:vAlign w:val="top"/>
          </w:tcPr>
          <w:p>
            <w:pPr>
              <w:spacing w:before="225" w:line="215" w:lineRule="auto"/>
              <w:ind w:left="72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333333"/>
                <w:spacing w:val="-1"/>
                <w:sz w:val="30"/>
                <w:szCs w:val="30"/>
                <w14:textOutline w14:w="544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备注</w:t>
            </w:r>
            <w:r>
              <w:rPr>
                <w:rFonts w:ascii="仿宋" w:hAnsi="仿宋" w:eastAsia="仿宋" w:cs="仿宋"/>
                <w:color w:val="333333"/>
                <w:spacing w:val="-1"/>
                <w:sz w:val="30"/>
                <w:szCs w:val="30"/>
              </w:rPr>
              <w:t>：此表填好后，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请密封后交</w:t>
            </w: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val="en-US" w:eastAsia="zh-CN"/>
              </w:rPr>
              <w:t>镇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复工复产领导组办公室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9"/>
      <w:pgMar w:top="400" w:right="1250" w:bottom="400" w:left="12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DQ2NDM2MTFkNzJmYjI1N2UzNGQ4YWQzZTExMmQifQ=="/>
  </w:docVars>
  <w:rsids>
    <w:rsidRoot w:val="0EE9287E"/>
    <w:rsid w:val="039E5F95"/>
    <w:rsid w:val="0EE9287E"/>
    <w:rsid w:val="63C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2024-02-27T06:32:00Z</dcterms:created>
  <dc:creator>云飞</dc:creator>
  <cp:lastModifiedBy>WPS_1528089842</cp:lastModifiedBy>
  <dcterms:modified xsi:type="dcterms:W3CDTF">2024-03-25T01:49:04Z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7B3CCBA1F0B5487188EA47083DB9B217_11</vt:lpwstr>
  </property>
</Properties>
</file>