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E802">
      <w:pPr>
        <w:pStyle w:val="4"/>
        <w:rPr>
          <w:rFonts w:ascii="Times New Roman"/>
          <w:b w:val="0"/>
          <w:sz w:val="20"/>
        </w:rPr>
      </w:pPr>
    </w:p>
    <w:p w14:paraId="1F160D0C">
      <w:pPr>
        <w:pStyle w:val="4"/>
        <w:rPr>
          <w:rFonts w:ascii="Times New Roman"/>
          <w:b w:val="0"/>
          <w:sz w:val="20"/>
        </w:rPr>
      </w:pPr>
    </w:p>
    <w:p w14:paraId="4BCBA317">
      <w:pPr>
        <w:pStyle w:val="4"/>
        <w:rPr>
          <w:rFonts w:ascii="Times New Roman"/>
          <w:b w:val="0"/>
          <w:sz w:val="20"/>
        </w:rPr>
      </w:pPr>
    </w:p>
    <w:p w14:paraId="74CCFC92">
      <w:pPr>
        <w:pStyle w:val="4"/>
        <w:rPr>
          <w:rFonts w:ascii="Times New Roman"/>
          <w:b w:val="0"/>
          <w:sz w:val="20"/>
        </w:rPr>
      </w:pPr>
    </w:p>
    <w:p w14:paraId="33909E2A">
      <w:pPr>
        <w:pStyle w:val="4"/>
        <w:rPr>
          <w:rFonts w:ascii="Times New Roman"/>
          <w:b w:val="0"/>
          <w:sz w:val="20"/>
        </w:rPr>
      </w:pPr>
    </w:p>
    <w:p w14:paraId="3A9E8F0C">
      <w:pPr>
        <w:pStyle w:val="4"/>
        <w:rPr>
          <w:rFonts w:ascii="Times New Roman"/>
          <w:b w:val="0"/>
          <w:sz w:val="20"/>
        </w:rPr>
      </w:pPr>
    </w:p>
    <w:p w14:paraId="2205AB4B">
      <w:pPr>
        <w:pStyle w:val="4"/>
        <w:rPr>
          <w:rFonts w:ascii="Times New Roman"/>
          <w:b w:val="0"/>
          <w:sz w:val="20"/>
        </w:rPr>
      </w:pPr>
    </w:p>
    <w:p w14:paraId="59B4628B">
      <w:pPr>
        <w:pStyle w:val="4"/>
        <w:rPr>
          <w:rFonts w:ascii="Times New Roman"/>
          <w:b w:val="0"/>
          <w:sz w:val="20"/>
        </w:rPr>
      </w:pPr>
    </w:p>
    <w:p w14:paraId="26C00A15">
      <w:pPr>
        <w:pStyle w:val="4"/>
        <w:rPr>
          <w:rFonts w:ascii="Times New Roman"/>
          <w:b w:val="0"/>
          <w:sz w:val="20"/>
        </w:rPr>
      </w:pPr>
    </w:p>
    <w:p w14:paraId="28524CED">
      <w:pPr>
        <w:pStyle w:val="4"/>
        <w:rPr>
          <w:rFonts w:ascii="Times New Roman"/>
          <w:b w:val="0"/>
          <w:sz w:val="20"/>
        </w:rPr>
      </w:pPr>
    </w:p>
    <w:p w14:paraId="4C58792F">
      <w:pPr>
        <w:pStyle w:val="4"/>
        <w:rPr>
          <w:rFonts w:ascii="Times New Roman"/>
          <w:b w:val="0"/>
          <w:sz w:val="20"/>
        </w:rPr>
      </w:pPr>
    </w:p>
    <w:p w14:paraId="287154CD">
      <w:pPr>
        <w:pStyle w:val="4"/>
        <w:spacing w:before="8"/>
        <w:rPr>
          <w:rFonts w:ascii="Times New Roman"/>
          <w:b w:val="0"/>
          <w:sz w:val="22"/>
        </w:rPr>
      </w:pPr>
    </w:p>
    <w:p w14:paraId="7CF410D1">
      <w:pPr>
        <w:spacing w:before="105"/>
        <w:ind w:left="3719" w:right="3638"/>
        <w:jc w:val="center"/>
        <w:rPr>
          <w:rFonts w:ascii="宋体" w:eastAsia="宋体"/>
          <w:sz w:val="72"/>
        </w:rPr>
      </w:pPr>
      <w:r>
        <w:rPr>
          <w:rFonts w:hint="eastAsia" w:ascii="宋体" w:eastAsia="宋体"/>
          <w:sz w:val="72"/>
          <w:lang w:val="en-US" w:eastAsia="zh-CN"/>
        </w:rPr>
        <w:t>牛村镇</w:t>
      </w:r>
      <w:r>
        <w:rPr>
          <w:rFonts w:hint="eastAsia" w:ascii="宋体" w:eastAsia="宋体"/>
          <w:sz w:val="72"/>
        </w:rPr>
        <w:t>人民政府</w:t>
      </w:r>
    </w:p>
    <w:p w14:paraId="0CAF64DD">
      <w:pPr>
        <w:spacing w:before="596"/>
        <w:ind w:left="3719" w:right="3640"/>
        <w:jc w:val="both"/>
        <w:rPr>
          <w:rFonts w:ascii="宋体" w:eastAsia="宋体"/>
          <w:sz w:val="72"/>
        </w:rPr>
      </w:pPr>
      <w:r>
        <w:rPr>
          <w:rFonts w:hint="eastAsia" w:ascii="宋体" w:eastAsia="宋体"/>
          <w:sz w:val="72"/>
        </w:rPr>
        <w:t>基层政务公开标准目录汇编</w:t>
      </w:r>
    </w:p>
    <w:p w14:paraId="12EF8ED7">
      <w:pPr>
        <w:pStyle w:val="4"/>
        <w:rPr>
          <w:b w:val="0"/>
          <w:sz w:val="94"/>
        </w:rPr>
      </w:pPr>
    </w:p>
    <w:p w14:paraId="0FA70022">
      <w:pPr>
        <w:pStyle w:val="4"/>
        <w:spacing w:before="12"/>
        <w:rPr>
          <w:b w:val="0"/>
          <w:sz w:val="71"/>
        </w:rPr>
      </w:pPr>
    </w:p>
    <w:p w14:paraId="1879CD58">
      <w:pPr>
        <w:ind w:left="3719" w:right="3599"/>
        <w:jc w:val="center"/>
        <w:rPr>
          <w:rFonts w:ascii="宋体" w:eastAsia="宋体"/>
          <w:sz w:val="48"/>
        </w:rPr>
      </w:pPr>
      <w:r>
        <w:rPr>
          <w:rFonts w:ascii="Times New Roman" w:eastAsia="Times New Roman"/>
          <w:sz w:val="48"/>
        </w:rPr>
        <w:t>202</w:t>
      </w:r>
      <w:r>
        <w:rPr>
          <w:rFonts w:hint="eastAsia" w:ascii="Times New Roman" w:eastAsia="宋体"/>
          <w:sz w:val="48"/>
          <w:lang w:val="en-US" w:eastAsia="zh-CN"/>
        </w:rPr>
        <w:t>5</w:t>
      </w:r>
      <w:r>
        <w:rPr>
          <w:rFonts w:hint="eastAsia" w:ascii="宋体" w:eastAsia="宋体"/>
          <w:spacing w:val="-60"/>
          <w:sz w:val="48"/>
        </w:rPr>
        <w:t xml:space="preserve">年 </w:t>
      </w:r>
      <w:r>
        <w:rPr>
          <w:rFonts w:hint="eastAsia" w:ascii="Times New Roman" w:eastAsia="宋体"/>
          <w:sz w:val="48"/>
          <w:lang w:val="en-US" w:eastAsia="zh-CN"/>
        </w:rPr>
        <w:t>1</w:t>
      </w:r>
      <w:r>
        <w:rPr>
          <w:rFonts w:hint="eastAsia" w:ascii="宋体" w:eastAsia="宋体"/>
          <w:sz w:val="48"/>
        </w:rPr>
        <w:t>月</w:t>
      </w:r>
    </w:p>
    <w:p w14:paraId="300414F3">
      <w:pPr>
        <w:jc w:val="center"/>
        <w:rPr>
          <w:rFonts w:ascii="宋体" w:eastAsia="宋体"/>
          <w:sz w:val="48"/>
        </w:rPr>
        <w:sectPr>
          <w:footerReference r:id="rId3" w:type="default"/>
          <w:pgSz w:w="16840" w:h="11910" w:orient="landscape"/>
          <w:pgMar w:top="1100" w:right="460" w:bottom="280" w:left="340" w:header="720" w:footer="720" w:gutter="0"/>
          <w:cols w:space="720" w:num="1"/>
        </w:sectPr>
      </w:pPr>
    </w:p>
    <w:sdt>
      <w:sdtPr>
        <w:rPr>
          <w:rFonts w:ascii="宋体" w:hAnsi="宋体" w:eastAsia="楷体_GB2312"/>
          <w:sz w:val="32"/>
        </w:rPr>
        <w:id w:val="147479571"/>
        <w:docPartObj>
          <w:docPartGallery w:val="Table of Contents"/>
          <w:docPartUnique/>
        </w:docPartObj>
      </w:sdtPr>
      <w:sdtEndPr>
        <w:rPr>
          <w:rFonts w:ascii="宋体" w:hAnsi="宋体" w:eastAsia="宋体"/>
          <w:b/>
          <w:sz w:val="21"/>
        </w:rPr>
      </w:sdtEndPr>
      <w:sdtContent>
        <w:p w14:paraId="0827523C">
          <w:pPr>
            <w:spacing w:line="560" w:lineRule="exact"/>
            <w:jc w:val="center"/>
            <w:rPr>
              <w:rFonts w:eastAsia="楷体_GB2312"/>
              <w:sz w:val="32"/>
            </w:rPr>
          </w:pPr>
        </w:p>
        <w:p w14:paraId="5A47AA9A">
          <w:pPr>
            <w:pStyle w:val="8"/>
            <w:tabs>
              <w:tab w:val="right" w:leader="dot" w:pos="16040"/>
            </w:tabs>
            <w:spacing w:line="560" w:lineRule="exact"/>
            <w:rPr>
              <w:rFonts w:eastAsia="楷体_GB2312"/>
              <w:sz w:val="32"/>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"_Toc2292" </w:instrText>
          </w:r>
          <w:r>
            <w:fldChar w:fldCharType="separate"/>
          </w:r>
          <w:r>
            <w:rPr>
              <w:rFonts w:hint="eastAsia" w:ascii="黑体" w:hAnsi="黑体" w:eastAsia="楷体_GB2312" w:cs="黑体"/>
              <w:sz w:val="32"/>
              <w:szCs w:val="40"/>
              <w:lang w:val="en-US"/>
            </w:rPr>
            <w:t>盂县</w:t>
          </w:r>
          <w:r>
            <w:rPr>
              <w:rFonts w:hint="eastAsia" w:ascii="黑体" w:hAnsi="黑体" w:eastAsia="楷体_GB2312" w:cs="黑体"/>
              <w:sz w:val="32"/>
              <w:szCs w:val="40"/>
              <w:lang w:val="en-US" w:eastAsia="zh-CN"/>
            </w:rPr>
            <w:t>牛村镇</w:t>
          </w:r>
          <w:r>
            <w:rPr>
              <w:rFonts w:hint="eastAsia" w:ascii="黑体" w:hAnsi="黑体" w:eastAsia="楷体_GB2312" w:cs="黑体"/>
              <w:sz w:val="32"/>
              <w:szCs w:val="40"/>
              <w:lang w:val="en-US"/>
            </w:rPr>
            <w:t>人民政府政务公开标准目录</w:t>
          </w:r>
          <w:r>
            <w:rPr>
              <w:rFonts w:eastAsia="楷体_GB2312"/>
              <w:sz w:val="32"/>
            </w:rPr>
            <w:tab/>
          </w:r>
          <w:r>
            <w:rPr>
              <w:rFonts w:eastAsia="楷体_GB2312"/>
              <w:sz w:val="32"/>
            </w:rPr>
            <w:fldChar w:fldCharType="begin"/>
          </w:r>
          <w:r>
            <w:rPr>
              <w:rFonts w:eastAsia="楷体_GB2312"/>
              <w:sz w:val="32"/>
            </w:rPr>
            <w:instrText xml:space="preserve"> PAGEREF _Toc2292 </w:instrText>
          </w:r>
          <w:r>
            <w:rPr>
              <w:rFonts w:eastAsia="楷体_GB2312"/>
              <w:sz w:val="32"/>
            </w:rPr>
            <w:fldChar w:fldCharType="separate"/>
          </w:r>
          <w:r>
            <w:rPr>
              <w:rFonts w:eastAsia="楷体_GB2312"/>
              <w:sz w:val="32"/>
            </w:rPr>
            <w:t>1</w:t>
          </w:r>
          <w:r>
            <w:rPr>
              <w:rFonts w:eastAsia="楷体_GB2312"/>
              <w:sz w:val="32"/>
            </w:rPr>
            <w:fldChar w:fldCharType="end"/>
          </w:r>
          <w:r>
            <w:rPr>
              <w:rFonts w:eastAsia="楷体_GB2312"/>
              <w:sz w:val="32"/>
            </w:rPr>
            <w:fldChar w:fldCharType="end"/>
          </w:r>
        </w:p>
        <w:p w14:paraId="386E1676">
          <w:pPr>
            <w:pStyle w:val="8"/>
            <w:tabs>
              <w:tab w:val="right" w:leader="dot" w:pos="16040"/>
            </w:tabs>
            <w:spacing w:line="560" w:lineRule="exact"/>
            <w:rPr>
              <w:rFonts w:eastAsia="楷体_GB2312"/>
              <w:sz w:val="32"/>
              <w:lang w:val="en-US"/>
            </w:rPr>
          </w:pPr>
          <w:r>
            <w:fldChar w:fldCharType="begin"/>
          </w:r>
          <w:r>
            <w:instrText xml:space="preserve"> HYPERLINK \l "_Toc5782" </w:instrText>
          </w:r>
          <w:r>
            <w:fldChar w:fldCharType="separate"/>
          </w:r>
          <w:r>
            <w:rPr>
              <w:rFonts w:hint="eastAsia" w:eastAsia="楷体_GB2312"/>
              <w:sz w:val="32"/>
            </w:rPr>
            <w:t>（</w:t>
          </w:r>
          <w:r>
            <w:rPr>
              <w:rFonts w:hint="eastAsia" w:eastAsia="楷体_GB2312"/>
              <w:sz w:val="32"/>
              <w:lang w:val="en-US"/>
            </w:rPr>
            <w:t>一</w:t>
          </w:r>
          <w:r>
            <w:rPr>
              <w:rFonts w:hint="eastAsia" w:eastAsia="楷体_GB2312"/>
              <w:sz w:val="32"/>
            </w:rPr>
            <w:t>）重大建设项目领域基层政务公开标准目录</w:t>
          </w:r>
          <w:r>
            <w:rPr>
              <w:rFonts w:eastAsia="楷体_GB2312"/>
              <w:sz w:val="32"/>
            </w:rPr>
            <w:tab/>
          </w:r>
          <w:r>
            <w:rPr>
              <w:rFonts w:eastAsia="楷体_GB2312"/>
              <w:sz w:val="32"/>
            </w:rPr>
            <w:fldChar w:fldCharType="end"/>
          </w:r>
          <w:r>
            <w:rPr>
              <w:rFonts w:hint="eastAsia" w:eastAsia="楷体_GB2312"/>
              <w:sz w:val="32"/>
              <w:lang w:val="en-US"/>
            </w:rPr>
            <w:t>3</w:t>
          </w:r>
        </w:p>
        <w:p w14:paraId="089344E7">
          <w:pPr>
            <w:pStyle w:val="8"/>
            <w:tabs>
              <w:tab w:val="right" w:leader="dot" w:pos="16040"/>
            </w:tabs>
            <w:spacing w:line="560" w:lineRule="exact"/>
            <w:rPr>
              <w:rFonts w:eastAsia="楷体_GB2312"/>
              <w:sz w:val="32"/>
            </w:rPr>
          </w:pPr>
          <w:r>
            <w:fldChar w:fldCharType="begin"/>
          </w:r>
          <w:r>
            <w:instrText xml:space="preserve"> HYPERLINK \l "_Toc27122" </w:instrText>
          </w:r>
          <w:r>
            <w:fldChar w:fldCharType="separate"/>
          </w:r>
          <w:r>
            <w:rPr>
              <w:rFonts w:hint="eastAsia" w:eastAsia="楷体_GB2312"/>
              <w:sz w:val="32"/>
            </w:rPr>
            <w:t>（二）义务教育领域基层政务公开标准目录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_Toc27122 </w:instrText>
          </w:r>
          <w:r>
            <w:rPr>
              <w:rFonts w:eastAsia="楷体_GB2312"/>
              <w:sz w:val="32"/>
            </w:rPr>
            <w:fldChar w:fldCharType="separate"/>
          </w:r>
          <w:r>
            <w:rPr>
              <w:rFonts w:eastAsia="楷体_GB2312"/>
              <w:sz w:val="32"/>
            </w:rPr>
            <w:t>5</w:t>
          </w:r>
          <w:r>
            <w:rPr>
              <w:rFonts w:eastAsia="楷体_GB2312"/>
              <w:sz w:val="32"/>
            </w:rPr>
            <w:fldChar w:fldCharType="end"/>
          </w:r>
          <w:r>
            <w:rPr>
              <w:rFonts w:eastAsia="楷体_GB2312"/>
              <w:sz w:val="32"/>
            </w:rPr>
            <w:fldChar w:fldCharType="end"/>
          </w:r>
        </w:p>
        <w:p w14:paraId="51B5D6A6">
          <w:pPr>
            <w:pStyle w:val="8"/>
            <w:tabs>
              <w:tab w:val="right" w:leader="dot" w:pos="16040"/>
            </w:tabs>
            <w:spacing w:line="560" w:lineRule="exact"/>
            <w:rPr>
              <w:rFonts w:eastAsia="楷体_GB2312"/>
              <w:sz w:val="32"/>
            </w:rPr>
          </w:pPr>
          <w:r>
            <w:fldChar w:fldCharType="begin"/>
          </w:r>
          <w:r>
            <w:instrText xml:space="preserve"> HYPERLINK \l "_Toc22855" </w:instrText>
          </w:r>
          <w:r>
            <w:fldChar w:fldCharType="separate"/>
          </w:r>
          <w:r>
            <w:rPr>
              <w:rFonts w:hint="eastAsia" w:eastAsia="楷体_GB2312"/>
              <w:sz w:val="32"/>
            </w:rPr>
            <w:t>（</w:t>
          </w:r>
          <w:r>
            <w:rPr>
              <w:rFonts w:hint="eastAsia" w:eastAsia="楷体_GB2312"/>
              <w:sz w:val="32"/>
              <w:lang w:val="en-US"/>
            </w:rPr>
            <w:t>三</w:t>
          </w:r>
          <w:r>
            <w:rPr>
              <w:rFonts w:hint="eastAsia" w:eastAsia="楷体_GB2312"/>
              <w:sz w:val="32"/>
            </w:rPr>
            <w:t>）户籍管理领域基层政务公开标准目录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_Toc22855 </w:instrText>
          </w:r>
          <w:r>
            <w:rPr>
              <w:rFonts w:eastAsia="楷体_GB2312"/>
              <w:sz w:val="32"/>
            </w:rPr>
            <w:fldChar w:fldCharType="separate"/>
          </w:r>
          <w:r>
            <w:rPr>
              <w:rFonts w:eastAsia="楷体_GB2312"/>
              <w:sz w:val="32"/>
            </w:rPr>
            <w:t>16</w:t>
          </w:r>
          <w:r>
            <w:rPr>
              <w:rFonts w:eastAsia="楷体_GB2312"/>
              <w:sz w:val="32"/>
            </w:rPr>
            <w:fldChar w:fldCharType="end"/>
          </w:r>
          <w:r>
            <w:rPr>
              <w:rFonts w:eastAsia="楷体_GB2312"/>
              <w:sz w:val="32"/>
            </w:rPr>
            <w:fldChar w:fldCharType="end"/>
          </w:r>
        </w:p>
        <w:p w14:paraId="05CDC365">
          <w:pPr>
            <w:pStyle w:val="8"/>
            <w:tabs>
              <w:tab w:val="right" w:leader="dot" w:pos="16040"/>
            </w:tabs>
            <w:spacing w:line="560" w:lineRule="exact"/>
            <w:rPr>
              <w:rFonts w:eastAsia="楷体_GB2312"/>
              <w:sz w:val="32"/>
            </w:rPr>
          </w:pPr>
          <w:r>
            <w:fldChar w:fldCharType="begin"/>
          </w:r>
          <w:r>
            <w:instrText xml:space="preserve"> HYPERLINK \l "_Toc29818" </w:instrText>
          </w:r>
          <w:r>
            <w:fldChar w:fldCharType="separate"/>
          </w:r>
          <w:r>
            <w:rPr>
              <w:rFonts w:hint="eastAsia" w:eastAsia="楷体_GB2312"/>
              <w:sz w:val="32"/>
            </w:rPr>
            <w:t>（四）社会救助领域基层政务公开标准目录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_Toc29818 </w:instrText>
          </w:r>
          <w:r>
            <w:rPr>
              <w:rFonts w:eastAsia="楷体_GB2312"/>
              <w:sz w:val="32"/>
            </w:rPr>
            <w:fldChar w:fldCharType="separate"/>
          </w:r>
          <w:r>
            <w:rPr>
              <w:rFonts w:eastAsia="楷体_GB2312"/>
              <w:sz w:val="32"/>
            </w:rPr>
            <w:t>21</w:t>
          </w:r>
          <w:r>
            <w:rPr>
              <w:rFonts w:eastAsia="楷体_GB2312"/>
              <w:sz w:val="32"/>
            </w:rPr>
            <w:fldChar w:fldCharType="end"/>
          </w:r>
          <w:r>
            <w:rPr>
              <w:rFonts w:eastAsia="楷体_GB2312"/>
              <w:sz w:val="32"/>
            </w:rPr>
            <w:fldChar w:fldCharType="end"/>
          </w:r>
        </w:p>
        <w:p w14:paraId="736D7C1E">
          <w:pPr>
            <w:pStyle w:val="8"/>
            <w:tabs>
              <w:tab w:val="right" w:leader="dot" w:pos="16040"/>
            </w:tabs>
            <w:spacing w:line="560" w:lineRule="exact"/>
            <w:rPr>
              <w:rFonts w:eastAsia="楷体_GB2312"/>
              <w:sz w:val="32"/>
            </w:rPr>
          </w:pPr>
          <w:r>
            <w:fldChar w:fldCharType="begin"/>
          </w:r>
          <w:r>
            <w:instrText xml:space="preserve"> HYPERLINK \l "_Toc14080" </w:instrText>
          </w:r>
          <w:r>
            <w:fldChar w:fldCharType="separate"/>
          </w:r>
          <w:r>
            <w:rPr>
              <w:rFonts w:hint="eastAsia" w:eastAsia="楷体_GB2312"/>
              <w:sz w:val="32"/>
            </w:rPr>
            <w:t>（五）养老服务领域基层政务公开标准目录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_Toc14080 </w:instrText>
          </w:r>
          <w:r>
            <w:rPr>
              <w:rFonts w:eastAsia="楷体_GB2312"/>
              <w:sz w:val="32"/>
            </w:rPr>
            <w:fldChar w:fldCharType="separate"/>
          </w:r>
          <w:r>
            <w:rPr>
              <w:rFonts w:eastAsia="楷体_GB2312"/>
              <w:sz w:val="32"/>
            </w:rPr>
            <w:t>24</w:t>
          </w:r>
          <w:r>
            <w:rPr>
              <w:rFonts w:eastAsia="楷体_GB2312"/>
              <w:sz w:val="32"/>
            </w:rPr>
            <w:fldChar w:fldCharType="end"/>
          </w:r>
          <w:r>
            <w:rPr>
              <w:rFonts w:eastAsia="楷体_GB2312"/>
              <w:sz w:val="32"/>
            </w:rPr>
            <w:fldChar w:fldCharType="end"/>
          </w:r>
        </w:p>
        <w:p w14:paraId="5244491E">
          <w:pPr>
            <w:pStyle w:val="8"/>
            <w:tabs>
              <w:tab w:val="right" w:leader="dot" w:pos="16040"/>
            </w:tabs>
            <w:spacing w:line="560" w:lineRule="exact"/>
            <w:rPr>
              <w:rFonts w:eastAsia="楷体_GB2312"/>
              <w:sz w:val="32"/>
            </w:rPr>
          </w:pPr>
          <w:r>
            <w:fldChar w:fldCharType="begin"/>
          </w:r>
          <w:r>
            <w:instrText xml:space="preserve"> HYPERLINK \l "_Toc1023" </w:instrText>
          </w:r>
          <w:r>
            <w:fldChar w:fldCharType="separate"/>
          </w:r>
          <w:r>
            <w:rPr>
              <w:rFonts w:hint="eastAsia" w:eastAsia="楷体_GB2312"/>
              <w:sz w:val="32"/>
            </w:rPr>
            <w:t>（六）公共法律服务领域基层政务公开标准目录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_Toc1023 </w:instrText>
          </w:r>
          <w:r>
            <w:rPr>
              <w:rFonts w:eastAsia="楷体_GB2312"/>
              <w:sz w:val="32"/>
            </w:rPr>
            <w:fldChar w:fldCharType="separate"/>
          </w:r>
          <w:r>
            <w:rPr>
              <w:rFonts w:eastAsia="楷体_GB2312"/>
              <w:sz w:val="32"/>
            </w:rPr>
            <w:t>25</w:t>
          </w:r>
          <w:r>
            <w:rPr>
              <w:rFonts w:eastAsia="楷体_GB2312"/>
              <w:sz w:val="32"/>
            </w:rPr>
            <w:fldChar w:fldCharType="end"/>
          </w:r>
          <w:r>
            <w:rPr>
              <w:rFonts w:eastAsia="楷体_GB2312"/>
              <w:sz w:val="32"/>
            </w:rPr>
            <w:fldChar w:fldCharType="end"/>
          </w:r>
        </w:p>
        <w:p w14:paraId="5FA460BA">
          <w:pPr>
            <w:pStyle w:val="8"/>
            <w:tabs>
              <w:tab w:val="right" w:leader="dot" w:pos="16040"/>
            </w:tabs>
            <w:spacing w:line="560" w:lineRule="exact"/>
            <w:rPr>
              <w:rFonts w:eastAsia="楷体_GB2312"/>
              <w:sz w:val="32"/>
            </w:rPr>
          </w:pPr>
          <w:r>
            <w:fldChar w:fldCharType="begin"/>
          </w:r>
          <w:r>
            <w:instrText xml:space="preserve"> HYPERLINK \l "_Toc11388" </w:instrText>
          </w:r>
          <w:r>
            <w:fldChar w:fldCharType="separate"/>
          </w:r>
          <w:r>
            <w:rPr>
              <w:rFonts w:hint="eastAsia" w:eastAsia="楷体_GB2312"/>
              <w:sz w:val="32"/>
            </w:rPr>
            <w:t>（七）财政预决算领域基层政务公开标准目录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_Toc11388 </w:instrText>
          </w:r>
          <w:r>
            <w:rPr>
              <w:rFonts w:eastAsia="楷体_GB2312"/>
              <w:sz w:val="32"/>
            </w:rPr>
            <w:fldChar w:fldCharType="separate"/>
          </w:r>
          <w:r>
            <w:rPr>
              <w:rFonts w:eastAsia="楷体_GB2312"/>
              <w:sz w:val="32"/>
            </w:rPr>
            <w:t>26</w:t>
          </w:r>
          <w:r>
            <w:rPr>
              <w:rFonts w:eastAsia="楷体_GB2312"/>
              <w:sz w:val="32"/>
            </w:rPr>
            <w:fldChar w:fldCharType="end"/>
          </w:r>
          <w:r>
            <w:rPr>
              <w:rFonts w:eastAsia="楷体_GB2312"/>
              <w:sz w:val="32"/>
            </w:rPr>
            <w:fldChar w:fldCharType="end"/>
          </w:r>
        </w:p>
        <w:p w14:paraId="4A86055C">
          <w:pPr>
            <w:pStyle w:val="8"/>
            <w:tabs>
              <w:tab w:val="right" w:leader="dot" w:pos="16040"/>
            </w:tabs>
            <w:spacing w:line="560" w:lineRule="exact"/>
            <w:rPr>
              <w:rFonts w:eastAsia="楷体_GB2312"/>
              <w:sz w:val="32"/>
            </w:rPr>
          </w:pPr>
          <w:r>
            <w:fldChar w:fldCharType="begin"/>
          </w:r>
          <w:r>
            <w:instrText xml:space="preserve"> HYPERLINK \l "_Toc23812" </w:instrText>
          </w:r>
          <w:r>
            <w:fldChar w:fldCharType="separate"/>
          </w:r>
          <w:r>
            <w:rPr>
              <w:rFonts w:hint="eastAsia" w:eastAsia="楷体_GB2312"/>
              <w:sz w:val="32"/>
            </w:rPr>
            <w:t>（八）就业领域基层政务公开标准目录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_Toc23812 </w:instrText>
          </w:r>
          <w:r>
            <w:rPr>
              <w:rFonts w:eastAsia="楷体_GB2312"/>
              <w:sz w:val="32"/>
            </w:rPr>
            <w:fldChar w:fldCharType="separate"/>
          </w:r>
          <w:r>
            <w:rPr>
              <w:rFonts w:eastAsia="楷体_GB2312"/>
              <w:sz w:val="32"/>
            </w:rPr>
            <w:t>28</w:t>
          </w:r>
          <w:r>
            <w:rPr>
              <w:rFonts w:eastAsia="楷体_GB2312"/>
              <w:sz w:val="32"/>
            </w:rPr>
            <w:fldChar w:fldCharType="end"/>
          </w:r>
          <w:r>
            <w:rPr>
              <w:rFonts w:eastAsia="楷体_GB2312"/>
              <w:sz w:val="32"/>
            </w:rPr>
            <w:fldChar w:fldCharType="end"/>
          </w:r>
        </w:p>
        <w:p w14:paraId="62786AD3">
          <w:pPr>
            <w:pStyle w:val="8"/>
            <w:tabs>
              <w:tab w:val="right" w:leader="dot" w:pos="16040"/>
            </w:tabs>
            <w:spacing w:line="560" w:lineRule="exact"/>
            <w:rPr>
              <w:rFonts w:eastAsia="楷体_GB2312"/>
              <w:sz w:val="32"/>
            </w:rPr>
          </w:pPr>
          <w:r>
            <w:fldChar w:fldCharType="begin"/>
          </w:r>
          <w:r>
            <w:instrText xml:space="preserve"> HYPERLINK \l "_Toc1059" </w:instrText>
          </w:r>
          <w:r>
            <w:fldChar w:fldCharType="separate"/>
          </w:r>
          <w:r>
            <w:rPr>
              <w:rFonts w:hint="eastAsia" w:eastAsia="楷体_GB2312"/>
              <w:sz w:val="32"/>
            </w:rPr>
            <w:t>（九）社会保险领域基层政务公开标准目录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_Toc1059 </w:instrText>
          </w:r>
          <w:r>
            <w:rPr>
              <w:rFonts w:eastAsia="楷体_GB2312"/>
              <w:sz w:val="32"/>
            </w:rPr>
            <w:fldChar w:fldCharType="separate"/>
          </w:r>
          <w:r>
            <w:rPr>
              <w:rFonts w:eastAsia="楷体_GB2312"/>
              <w:sz w:val="32"/>
            </w:rPr>
            <w:t>32</w:t>
          </w:r>
          <w:r>
            <w:rPr>
              <w:rFonts w:eastAsia="楷体_GB2312"/>
              <w:sz w:val="32"/>
            </w:rPr>
            <w:fldChar w:fldCharType="end"/>
          </w:r>
          <w:r>
            <w:rPr>
              <w:rFonts w:eastAsia="楷体_GB2312"/>
              <w:sz w:val="32"/>
            </w:rPr>
            <w:fldChar w:fldCharType="end"/>
          </w:r>
        </w:p>
        <w:p w14:paraId="2F557753">
          <w:pPr>
            <w:pStyle w:val="8"/>
            <w:tabs>
              <w:tab w:val="right" w:leader="dot" w:pos="16040"/>
            </w:tabs>
            <w:spacing w:line="560" w:lineRule="exact"/>
            <w:rPr>
              <w:rFonts w:eastAsia="楷体_GB2312"/>
              <w:sz w:val="32"/>
            </w:rPr>
          </w:pPr>
          <w:r>
            <w:fldChar w:fldCharType="begin"/>
          </w:r>
          <w:r>
            <w:instrText xml:space="preserve"> HYPERLINK \l "_Toc148" </w:instrText>
          </w:r>
          <w:r>
            <w:fldChar w:fldCharType="separate"/>
          </w:r>
          <w:r>
            <w:rPr>
              <w:rFonts w:hint="eastAsia" w:eastAsia="楷体_GB2312"/>
              <w:sz w:val="32"/>
            </w:rPr>
            <w:t>（十）城乡规划领域基层政务公开标准目录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_Toc148 </w:instrText>
          </w:r>
          <w:r>
            <w:rPr>
              <w:rFonts w:eastAsia="楷体_GB2312"/>
              <w:sz w:val="32"/>
            </w:rPr>
            <w:fldChar w:fldCharType="separate"/>
          </w:r>
          <w:r>
            <w:rPr>
              <w:rFonts w:eastAsia="楷体_GB2312"/>
              <w:sz w:val="32"/>
            </w:rPr>
            <w:t>34</w:t>
          </w:r>
          <w:r>
            <w:rPr>
              <w:rFonts w:eastAsia="楷体_GB2312"/>
              <w:sz w:val="32"/>
            </w:rPr>
            <w:fldChar w:fldCharType="end"/>
          </w:r>
          <w:r>
            <w:rPr>
              <w:rFonts w:eastAsia="楷体_GB2312"/>
              <w:sz w:val="32"/>
            </w:rPr>
            <w:fldChar w:fldCharType="end"/>
          </w:r>
        </w:p>
        <w:p w14:paraId="385CB169">
          <w:pPr>
            <w:pStyle w:val="8"/>
            <w:tabs>
              <w:tab w:val="right" w:leader="dot" w:pos="16040"/>
            </w:tabs>
            <w:spacing w:line="560" w:lineRule="exact"/>
            <w:rPr>
              <w:rFonts w:eastAsia="楷体_GB2312"/>
              <w:sz w:val="32"/>
            </w:rPr>
          </w:pPr>
          <w:r>
            <w:fldChar w:fldCharType="begin"/>
          </w:r>
          <w:r>
            <w:instrText xml:space="preserve"> HYPERLINK \l "_Toc8712" </w:instrText>
          </w:r>
          <w:r>
            <w:fldChar w:fldCharType="separate"/>
          </w:r>
          <w:r>
            <w:rPr>
              <w:rFonts w:hint="eastAsia" w:eastAsia="楷体_GB2312"/>
              <w:sz w:val="32"/>
            </w:rPr>
            <w:t>（十一）征地补偿领域基层政务公开标准目录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_Toc8712 </w:instrText>
          </w:r>
          <w:r>
            <w:rPr>
              <w:rFonts w:eastAsia="楷体_GB2312"/>
              <w:sz w:val="32"/>
            </w:rPr>
            <w:fldChar w:fldCharType="separate"/>
          </w:r>
          <w:r>
            <w:rPr>
              <w:rFonts w:eastAsia="楷体_GB2312"/>
              <w:sz w:val="32"/>
            </w:rPr>
            <w:t>35</w:t>
          </w:r>
          <w:r>
            <w:rPr>
              <w:rFonts w:eastAsia="楷体_GB2312"/>
              <w:sz w:val="32"/>
            </w:rPr>
            <w:fldChar w:fldCharType="end"/>
          </w:r>
          <w:r>
            <w:rPr>
              <w:rFonts w:eastAsia="楷体_GB2312"/>
              <w:sz w:val="32"/>
            </w:rPr>
            <w:fldChar w:fldCharType="end"/>
          </w:r>
        </w:p>
        <w:p w14:paraId="5E3AD9D0">
          <w:pPr>
            <w:pStyle w:val="8"/>
            <w:tabs>
              <w:tab w:val="right" w:leader="dot" w:pos="16040"/>
            </w:tabs>
            <w:spacing w:line="560" w:lineRule="exact"/>
            <w:rPr>
              <w:rFonts w:eastAsia="楷体_GB2312"/>
              <w:sz w:val="32"/>
            </w:rPr>
          </w:pPr>
          <w:r>
            <w:fldChar w:fldCharType="begin"/>
          </w:r>
          <w:r>
            <w:instrText xml:space="preserve"> HYPERLINK \l "_Toc29892" </w:instrText>
          </w:r>
          <w:r>
            <w:fldChar w:fldCharType="separate"/>
          </w:r>
          <w:r>
            <w:rPr>
              <w:rFonts w:hint="eastAsia" w:eastAsia="楷体_GB2312"/>
              <w:sz w:val="32"/>
            </w:rPr>
            <w:t>（十二）环境保护领域基层政务公开标准目录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_Toc29892 </w:instrText>
          </w:r>
          <w:r>
            <w:rPr>
              <w:rFonts w:eastAsia="楷体_GB2312"/>
              <w:sz w:val="32"/>
            </w:rPr>
            <w:fldChar w:fldCharType="separate"/>
          </w:r>
          <w:r>
            <w:rPr>
              <w:rFonts w:eastAsia="楷体_GB2312"/>
              <w:sz w:val="32"/>
            </w:rPr>
            <w:t>36</w:t>
          </w:r>
          <w:r>
            <w:rPr>
              <w:rFonts w:eastAsia="楷体_GB2312"/>
              <w:sz w:val="32"/>
            </w:rPr>
            <w:fldChar w:fldCharType="end"/>
          </w:r>
          <w:r>
            <w:rPr>
              <w:rFonts w:eastAsia="楷体_GB2312"/>
              <w:sz w:val="32"/>
            </w:rPr>
            <w:fldChar w:fldCharType="end"/>
          </w:r>
        </w:p>
        <w:p w14:paraId="348EE99D">
          <w:pPr>
            <w:pStyle w:val="8"/>
            <w:tabs>
              <w:tab w:val="right" w:leader="dot" w:pos="16040"/>
            </w:tabs>
            <w:spacing w:line="560" w:lineRule="exact"/>
            <w:rPr>
              <w:rFonts w:eastAsia="楷体_GB2312"/>
              <w:sz w:val="32"/>
            </w:rPr>
          </w:pPr>
          <w:r>
            <w:fldChar w:fldCharType="begin"/>
          </w:r>
          <w:r>
            <w:instrText xml:space="preserve"> HYPERLINK \l "_Toc9463" </w:instrText>
          </w:r>
          <w:r>
            <w:fldChar w:fldCharType="separate"/>
          </w:r>
          <w:r>
            <w:rPr>
              <w:rFonts w:hint="eastAsia" w:eastAsia="楷体_GB2312"/>
              <w:sz w:val="32"/>
            </w:rPr>
            <w:t>（十三）国有土地上房屋征收领域基层政务公开标准目录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_Toc9463 </w:instrText>
          </w:r>
          <w:r>
            <w:rPr>
              <w:rFonts w:eastAsia="楷体_GB2312"/>
              <w:sz w:val="32"/>
            </w:rPr>
            <w:fldChar w:fldCharType="separate"/>
          </w:r>
          <w:r>
            <w:rPr>
              <w:rFonts w:eastAsia="楷体_GB2312"/>
              <w:sz w:val="32"/>
            </w:rPr>
            <w:t>37</w:t>
          </w:r>
          <w:r>
            <w:rPr>
              <w:rFonts w:eastAsia="楷体_GB2312"/>
              <w:sz w:val="32"/>
            </w:rPr>
            <w:fldChar w:fldCharType="end"/>
          </w:r>
          <w:r>
            <w:rPr>
              <w:rFonts w:eastAsia="楷体_GB2312"/>
              <w:sz w:val="32"/>
            </w:rPr>
            <w:fldChar w:fldCharType="end"/>
          </w:r>
        </w:p>
        <w:p w14:paraId="5DE104F7">
          <w:pPr>
            <w:pStyle w:val="8"/>
            <w:tabs>
              <w:tab w:val="right" w:leader="dot" w:pos="16040"/>
            </w:tabs>
            <w:spacing w:line="560" w:lineRule="exact"/>
            <w:rPr>
              <w:rFonts w:eastAsia="楷体_GB2312"/>
              <w:sz w:val="32"/>
            </w:rPr>
          </w:pPr>
          <w:r>
            <w:fldChar w:fldCharType="begin"/>
          </w:r>
          <w:r>
            <w:instrText xml:space="preserve"> HYPERLINK \l "_Toc11472" </w:instrText>
          </w:r>
          <w:r>
            <w:fldChar w:fldCharType="separate"/>
          </w:r>
          <w:r>
            <w:rPr>
              <w:rFonts w:hint="eastAsia" w:eastAsia="楷体_GB2312"/>
              <w:sz w:val="32"/>
            </w:rPr>
            <w:t>（十四）农村危房改造领域基层政务公开标准目录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_Toc11472 </w:instrText>
          </w:r>
          <w:r>
            <w:rPr>
              <w:rFonts w:eastAsia="楷体_GB2312"/>
              <w:sz w:val="32"/>
            </w:rPr>
            <w:fldChar w:fldCharType="separate"/>
          </w:r>
          <w:r>
            <w:rPr>
              <w:rFonts w:eastAsia="楷体_GB2312"/>
              <w:sz w:val="32"/>
            </w:rPr>
            <w:t>40</w:t>
          </w:r>
          <w:r>
            <w:rPr>
              <w:rFonts w:eastAsia="楷体_GB2312"/>
              <w:sz w:val="32"/>
            </w:rPr>
            <w:fldChar w:fldCharType="end"/>
          </w:r>
          <w:r>
            <w:rPr>
              <w:rFonts w:eastAsia="楷体_GB2312"/>
              <w:sz w:val="32"/>
            </w:rPr>
            <w:fldChar w:fldCharType="end"/>
          </w:r>
        </w:p>
        <w:p w14:paraId="5B5BB93C">
          <w:pPr>
            <w:pStyle w:val="8"/>
            <w:tabs>
              <w:tab w:val="right" w:leader="dot" w:pos="16040"/>
            </w:tabs>
            <w:spacing w:line="560" w:lineRule="exact"/>
            <w:rPr>
              <w:rFonts w:eastAsia="楷体_GB2312"/>
              <w:sz w:val="32"/>
            </w:rPr>
          </w:pPr>
          <w:r>
            <w:fldChar w:fldCharType="begin"/>
          </w:r>
          <w:r>
            <w:instrText xml:space="preserve"> HYPERLINK \l "_Toc9433" </w:instrText>
          </w:r>
          <w:r>
            <w:fldChar w:fldCharType="separate"/>
          </w:r>
          <w:r>
            <w:rPr>
              <w:rFonts w:hint="eastAsia" w:eastAsia="楷体_GB2312"/>
              <w:sz w:val="32"/>
            </w:rPr>
            <w:t>（十</w:t>
          </w:r>
          <w:r>
            <w:rPr>
              <w:rFonts w:hint="eastAsia" w:eastAsia="楷体_GB2312"/>
              <w:sz w:val="32"/>
              <w:lang w:val="en-US"/>
            </w:rPr>
            <w:t>五</w:t>
          </w:r>
          <w:r>
            <w:rPr>
              <w:rFonts w:hint="eastAsia" w:eastAsia="楷体_GB2312"/>
              <w:sz w:val="32"/>
            </w:rPr>
            <w:t>）涉农补贴领域基层政务公开标准目录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_Toc9433 </w:instrText>
          </w:r>
          <w:r>
            <w:rPr>
              <w:rFonts w:eastAsia="楷体_GB2312"/>
              <w:sz w:val="32"/>
            </w:rPr>
            <w:fldChar w:fldCharType="separate"/>
          </w:r>
          <w:r>
            <w:rPr>
              <w:rFonts w:eastAsia="楷体_GB2312"/>
              <w:sz w:val="32"/>
            </w:rPr>
            <w:t>42</w:t>
          </w:r>
          <w:r>
            <w:rPr>
              <w:rFonts w:eastAsia="楷体_GB2312"/>
              <w:sz w:val="32"/>
            </w:rPr>
            <w:fldChar w:fldCharType="end"/>
          </w:r>
          <w:r>
            <w:rPr>
              <w:rFonts w:eastAsia="楷体_GB2312"/>
              <w:sz w:val="32"/>
            </w:rPr>
            <w:fldChar w:fldCharType="end"/>
          </w:r>
        </w:p>
        <w:p w14:paraId="3DF2CCCA">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"_Toc22710" </w:instrText>
          </w:r>
          <w:r>
            <w:fldChar w:fldCharType="separate"/>
          </w:r>
          <w:r>
            <w:rPr>
              <w:rFonts w:hint="eastAsia" w:eastAsia="楷体_GB2312"/>
              <w:sz w:val="32"/>
            </w:rPr>
            <w:t>（十</w:t>
          </w:r>
          <w:r>
            <w:rPr>
              <w:rFonts w:hint="eastAsia" w:eastAsia="楷体_GB2312"/>
              <w:sz w:val="32"/>
              <w:lang w:val="en-US"/>
            </w:rPr>
            <w:t>六</w:t>
          </w:r>
          <w:r>
            <w:rPr>
              <w:rFonts w:hint="eastAsia" w:eastAsia="楷体_GB2312"/>
              <w:sz w:val="32"/>
            </w:rPr>
            <w:t>）公共文化服务领域基层政务公开标准目录</w:t>
          </w:r>
          <w:r>
            <w:rPr>
              <w:rFonts w:eastAsia="楷体_GB2312"/>
              <w:sz w:val="32"/>
            </w:rPr>
            <w:tab/>
          </w:r>
          <w:r>
            <w:rPr>
              <w:rFonts w:hint="eastAsia" w:eastAsia="楷体_GB2312"/>
              <w:sz w:val="32"/>
              <w:lang w:val="en-US" w:eastAsia="zh-CN"/>
            </w:rPr>
            <w:t>4</w:t>
          </w:r>
          <w:r>
            <w:rPr>
              <w:rFonts w:eastAsia="楷体_GB2312"/>
              <w:sz w:val="32"/>
            </w:rPr>
            <w:fldChar w:fldCharType="end"/>
          </w:r>
          <w:r>
            <w:rPr>
              <w:rFonts w:hint="eastAsia" w:eastAsia="楷体_GB2312"/>
              <w:sz w:val="32"/>
              <w:lang w:val="en-US" w:eastAsia="zh-CN"/>
            </w:rPr>
            <w:t>4</w:t>
          </w:r>
        </w:p>
        <w:p w14:paraId="003881B2">
          <w:pPr>
            <w:pStyle w:val="8"/>
            <w:tabs>
              <w:tab w:val="right" w:leader="dot" w:pos="16040"/>
            </w:tabs>
            <w:spacing w:line="560" w:lineRule="exact"/>
            <w:rPr>
              <w:rFonts w:eastAsia="楷体_GB2312"/>
              <w:sz w:val="32"/>
            </w:rPr>
          </w:pPr>
          <w:r>
            <w:fldChar w:fldCharType="begin"/>
          </w:r>
          <w:r>
            <w:instrText xml:space="preserve"> HYPERLINK \l "_Toc27430" </w:instrText>
          </w:r>
          <w:r>
            <w:fldChar w:fldCharType="separate"/>
          </w:r>
          <w:r>
            <w:rPr>
              <w:rFonts w:hint="eastAsia" w:eastAsia="楷体_GB2312"/>
              <w:sz w:val="32"/>
            </w:rPr>
            <w:t>（</w:t>
          </w:r>
          <w:r>
            <w:rPr>
              <w:rFonts w:hint="eastAsia" w:eastAsia="楷体_GB2312"/>
              <w:sz w:val="32"/>
              <w:lang w:val="en-US"/>
            </w:rPr>
            <w:t>十七</w:t>
          </w:r>
          <w:r>
            <w:rPr>
              <w:rFonts w:hint="eastAsia" w:eastAsia="楷体_GB2312"/>
              <w:sz w:val="32"/>
            </w:rPr>
            <w:t>）医疗卫生领域基层政务公开标准目录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_Toc27430 </w:instrText>
          </w:r>
          <w:r>
            <w:rPr>
              <w:rFonts w:eastAsia="楷体_GB2312"/>
              <w:sz w:val="32"/>
            </w:rPr>
            <w:fldChar w:fldCharType="separate"/>
          </w:r>
          <w:r>
            <w:rPr>
              <w:rFonts w:eastAsia="楷体_GB2312"/>
              <w:sz w:val="32"/>
            </w:rPr>
            <w:t>46</w:t>
          </w:r>
          <w:r>
            <w:rPr>
              <w:rFonts w:eastAsia="楷体_GB2312"/>
              <w:sz w:val="32"/>
            </w:rPr>
            <w:fldChar w:fldCharType="end"/>
          </w:r>
          <w:r>
            <w:rPr>
              <w:rFonts w:eastAsia="楷体_GB2312"/>
              <w:sz w:val="32"/>
            </w:rPr>
            <w:fldChar w:fldCharType="end"/>
          </w:r>
        </w:p>
        <w:p w14:paraId="016141C8">
          <w:pPr>
            <w:pStyle w:val="8"/>
            <w:tabs>
              <w:tab w:val="right" w:leader="dot" w:pos="16040"/>
            </w:tabs>
            <w:spacing w:line="560" w:lineRule="exact"/>
            <w:rPr>
              <w:rFonts w:eastAsia="楷体_GB2312"/>
              <w:sz w:val="32"/>
            </w:rPr>
          </w:pPr>
          <w:r>
            <w:fldChar w:fldCharType="begin"/>
          </w:r>
          <w:r>
            <w:instrText xml:space="preserve"> HYPERLINK \l "_Toc25579" </w:instrText>
          </w:r>
          <w:r>
            <w:fldChar w:fldCharType="separate"/>
          </w:r>
          <w:r>
            <w:rPr>
              <w:rFonts w:hint="eastAsia" w:eastAsia="楷体_GB2312"/>
              <w:sz w:val="32"/>
            </w:rPr>
            <w:t>（</w:t>
          </w:r>
          <w:r>
            <w:rPr>
              <w:rFonts w:hint="eastAsia" w:eastAsia="楷体_GB2312"/>
              <w:sz w:val="32"/>
              <w:lang w:val="en-US"/>
            </w:rPr>
            <w:t>十八</w:t>
          </w:r>
          <w:r>
            <w:rPr>
              <w:rFonts w:hint="eastAsia" w:eastAsia="楷体_GB2312"/>
              <w:sz w:val="32"/>
            </w:rPr>
            <w:t>）安全生产领域基层政务公开标准目录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_Toc25579 </w:instrText>
          </w:r>
          <w:r>
            <w:rPr>
              <w:rFonts w:eastAsia="楷体_GB2312"/>
              <w:sz w:val="32"/>
            </w:rPr>
            <w:fldChar w:fldCharType="separate"/>
          </w:r>
          <w:r>
            <w:rPr>
              <w:rFonts w:eastAsia="楷体_GB2312"/>
              <w:sz w:val="32"/>
            </w:rPr>
            <w:t>4</w:t>
          </w:r>
          <w:r>
            <w:rPr>
              <w:rFonts w:hint="eastAsia" w:eastAsia="楷体_GB2312"/>
              <w:sz w:val="32"/>
              <w:lang w:val="en-US" w:eastAsia="zh-CN"/>
            </w:rPr>
            <w:t>7</w:t>
          </w:r>
          <w:r>
            <w:rPr>
              <w:rFonts w:eastAsia="楷体_GB2312"/>
              <w:sz w:val="32"/>
            </w:rPr>
            <w:fldChar w:fldCharType="end"/>
          </w:r>
          <w:r>
            <w:rPr>
              <w:rFonts w:eastAsia="楷体_GB2312"/>
              <w:sz w:val="32"/>
            </w:rPr>
            <w:fldChar w:fldCharType="end"/>
          </w:r>
        </w:p>
        <w:p w14:paraId="41D21D29">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"_Toc31437" </w:instrText>
          </w:r>
          <w:r>
            <w:fldChar w:fldCharType="separate"/>
          </w:r>
          <w:r>
            <w:rPr>
              <w:rFonts w:hint="eastAsia" w:eastAsia="楷体_GB2312"/>
              <w:sz w:val="32"/>
            </w:rPr>
            <w:t>（十九）救灾领域基层政务公开标准目录</w:t>
          </w:r>
          <w:r>
            <w:rPr>
              <w:rFonts w:eastAsia="楷体_GB2312"/>
              <w:sz w:val="32"/>
            </w:rPr>
            <w:tab/>
          </w:r>
          <w:r>
            <w:rPr>
              <w:rFonts w:hint="eastAsia" w:eastAsia="楷体_GB2312"/>
              <w:sz w:val="32"/>
              <w:lang w:val="en-US" w:eastAsia="zh-CN"/>
            </w:rPr>
            <w:t>5</w:t>
          </w:r>
          <w:r>
            <w:rPr>
              <w:rFonts w:eastAsia="楷体_GB2312"/>
              <w:sz w:val="32"/>
            </w:rPr>
            <w:fldChar w:fldCharType="end"/>
          </w:r>
          <w:r>
            <w:rPr>
              <w:rFonts w:hint="eastAsia" w:eastAsia="楷体_GB2312"/>
              <w:sz w:val="32"/>
              <w:lang w:val="en-US" w:eastAsia="zh-CN"/>
            </w:rPr>
            <w:t>0</w:t>
          </w:r>
        </w:p>
        <w:p w14:paraId="66619695">
          <w:pPr>
            <w:pStyle w:val="8"/>
            <w:tabs>
              <w:tab w:val="right" w:leader="dot" w:pos="16040"/>
            </w:tabs>
            <w:spacing w:line="560" w:lineRule="exact"/>
            <w:rPr>
              <w:rFonts w:eastAsia="楷体_GB2312"/>
              <w:sz w:val="32"/>
            </w:rPr>
          </w:pPr>
          <w:r>
            <w:fldChar w:fldCharType="begin"/>
          </w:r>
          <w:r>
            <w:instrText xml:space="preserve"> HYPERLINK \l "_Toc15945" </w:instrText>
          </w:r>
          <w:r>
            <w:fldChar w:fldCharType="separate"/>
          </w:r>
          <w:r>
            <w:rPr>
              <w:rFonts w:hint="eastAsia" w:eastAsia="楷体_GB2312"/>
              <w:sz w:val="32"/>
            </w:rPr>
            <w:t>（二十）食品药品监督管理领域基层政务公开标准目录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_Toc15945 </w:instrText>
          </w:r>
          <w:r>
            <w:rPr>
              <w:rFonts w:eastAsia="楷体_GB2312"/>
              <w:sz w:val="32"/>
            </w:rPr>
            <w:fldChar w:fldCharType="separate"/>
          </w:r>
          <w:r>
            <w:rPr>
              <w:rFonts w:eastAsia="楷体_GB2312"/>
              <w:sz w:val="32"/>
            </w:rPr>
            <w:t>5</w:t>
          </w:r>
          <w:r>
            <w:rPr>
              <w:rFonts w:hint="eastAsia" w:eastAsia="楷体_GB2312"/>
              <w:sz w:val="32"/>
              <w:lang w:val="en-US" w:eastAsia="zh-CN"/>
            </w:rPr>
            <w:t>3</w:t>
          </w:r>
          <w:r>
            <w:rPr>
              <w:rFonts w:eastAsia="楷体_GB2312"/>
              <w:sz w:val="32"/>
            </w:rPr>
            <w:fldChar w:fldCharType="end"/>
          </w:r>
          <w:r>
            <w:rPr>
              <w:rFonts w:eastAsia="楷体_GB2312"/>
              <w:sz w:val="32"/>
            </w:rPr>
            <w:fldChar w:fldCharType="end"/>
          </w:r>
        </w:p>
        <w:p w14:paraId="1478BBA6">
          <w:pPr>
            <w:pStyle w:val="8"/>
            <w:tabs>
              <w:tab w:val="right" w:leader="dot" w:pos="16040"/>
            </w:tabs>
            <w:spacing w:line="560" w:lineRule="exact"/>
            <w:rPr>
              <w:rFonts w:eastAsia="楷体_GB2312"/>
              <w:sz w:val="32"/>
            </w:rPr>
          </w:pPr>
        </w:p>
        <w:p w14:paraId="1B0B31A0">
          <w:pPr>
            <w:pStyle w:val="8"/>
            <w:tabs>
              <w:tab w:val="right" w:leader="dot" w:pos="16040"/>
            </w:tabs>
            <w:spacing w:line="560" w:lineRule="exact"/>
            <w:rPr>
              <w:rFonts w:eastAsia="楷体_GB2312"/>
              <w:sz w:val="32"/>
            </w:rPr>
          </w:pPr>
          <w:r>
            <w:fldChar w:fldCharType="begin"/>
          </w:r>
          <w:r>
            <w:instrText xml:space="preserve"> HYPERLINK \l "_Toc9651" </w:instrText>
          </w:r>
          <w:r>
            <w:fldChar w:fldCharType="separate"/>
          </w:r>
          <w:r>
            <w:fldChar w:fldCharType="end"/>
          </w:r>
          <w:r>
            <w:rPr>
              <w:rFonts w:eastAsia="楷体_GB2312"/>
              <w:sz w:val="32"/>
            </w:rPr>
            <w:fldChar w:fldCharType="end"/>
          </w:r>
        </w:p>
        <w:p w14:paraId="2D767396">
          <w:pPr>
            <w:rPr>
              <w:rFonts w:ascii="黑体" w:hAnsi="黑体" w:eastAsia="黑体" w:cs="黑体"/>
              <w:sz w:val="40"/>
              <w:szCs w:val="40"/>
              <w:lang w:val="en-US"/>
            </w:rPr>
            <w:sectPr>
              <w:footerReference r:id="rId4" w:type="default"/>
              <w:pgSz w:w="16840" w:h="11910" w:orient="landscape"/>
              <w:pgMar w:top="1100" w:right="460" w:bottom="1300" w:left="340" w:header="0" w:footer="1116" w:gutter="0"/>
              <w:cols w:space="720" w:num="1"/>
            </w:sectPr>
          </w:pPr>
          <w:r>
            <w:rPr>
              <w:rFonts w:eastAsia="楷体_GB2312"/>
              <w:sz w:val="32"/>
            </w:rPr>
            <w:br w:type="page"/>
          </w:r>
        </w:p>
      </w:sdtContent>
    </w:sdt>
    <w:p w14:paraId="08D902B1">
      <w:pPr>
        <w:pStyle w:val="4"/>
        <w:spacing w:before="810"/>
        <w:ind w:right="3602"/>
        <w:jc w:val="center"/>
        <w:outlineLvl w:val="0"/>
      </w:pPr>
      <w:r>
        <w:rPr>
          <w:rFonts w:hint="eastAsia" w:ascii="黑体" w:hAnsi="黑体" w:eastAsia="黑体" w:cs="黑体"/>
          <w:sz w:val="40"/>
          <w:szCs w:val="40"/>
          <w:lang w:val="en-US"/>
        </w:rPr>
        <w:t xml:space="preserve">                    </w:t>
      </w:r>
      <w:bookmarkStart w:id="0" w:name="_Toc2292"/>
      <w:r>
        <w:rPr>
          <w:rFonts w:hint="eastAsia" w:ascii="黑体" w:hAnsi="黑体" w:eastAsia="黑体" w:cs="黑体"/>
          <w:sz w:val="40"/>
          <w:szCs w:val="40"/>
          <w:lang w:val="en-US"/>
        </w:rPr>
        <w:t>盂县</w:t>
      </w:r>
      <w:r>
        <w:rPr>
          <w:rFonts w:hint="eastAsia" w:ascii="黑体" w:hAnsi="黑体" w:eastAsia="黑体" w:cs="黑体"/>
          <w:sz w:val="40"/>
          <w:szCs w:val="40"/>
          <w:lang w:val="en-US" w:eastAsia="zh-CN"/>
        </w:rPr>
        <w:t>牛村镇</w:t>
      </w:r>
      <w:r>
        <w:rPr>
          <w:rFonts w:hint="eastAsia" w:ascii="黑体" w:hAnsi="黑体" w:eastAsia="黑体" w:cs="黑体"/>
          <w:sz w:val="40"/>
          <w:szCs w:val="40"/>
          <w:lang w:val="en-US"/>
        </w:rPr>
        <w:t>人民政府政务公开标准目录</w:t>
      </w:r>
      <w:bookmarkEnd w:id="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248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12FB44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8650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901" w:type="dxa"/>
            <w:vMerge w:val="restart"/>
            <w:vAlign w:val="center"/>
          </w:tcPr>
          <w:p w14:paraId="6F341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127" w:type="dxa"/>
            <w:vMerge w:val="restart"/>
            <w:vAlign w:val="center"/>
          </w:tcPr>
          <w:p w14:paraId="3CA1C6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4ADB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CCCBF1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DE50DC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CCD8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510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25D113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79A40F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CA57A7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2DA38E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8EDFCA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6E2F20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B5F826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35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902C6DD">
            <w:pPr>
              <w:autoSpaceDE/>
              <w:autoSpaceDN/>
              <w:spacing w:line="500" w:lineRule="exact"/>
              <w:jc w:val="center"/>
              <w:rPr>
                <w:sz w:val="24"/>
                <w:szCs w:val="24"/>
              </w:rPr>
            </w:pPr>
          </w:p>
        </w:tc>
        <w:tc>
          <w:tcPr>
            <w:tcW w:w="851" w:type="dxa"/>
            <w:vAlign w:val="center"/>
          </w:tcPr>
          <w:p w14:paraId="744E5F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4F1FA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901" w:type="dxa"/>
            <w:vMerge w:val="continue"/>
            <w:vAlign w:val="center"/>
          </w:tcPr>
          <w:p w14:paraId="43BFE01C">
            <w:pPr>
              <w:autoSpaceDE/>
              <w:autoSpaceDN/>
              <w:spacing w:line="500" w:lineRule="exact"/>
              <w:jc w:val="center"/>
              <w:rPr>
                <w:rFonts w:ascii="仿宋_GB2312" w:hAnsi="仿宋_GB2312" w:eastAsia="仿宋_GB2312" w:cs="仿宋_GB2312"/>
                <w:sz w:val="24"/>
                <w:szCs w:val="24"/>
                <w:lang w:val="en-US"/>
              </w:rPr>
            </w:pPr>
          </w:p>
        </w:tc>
        <w:tc>
          <w:tcPr>
            <w:tcW w:w="2127" w:type="dxa"/>
            <w:vMerge w:val="continue"/>
            <w:vAlign w:val="center"/>
          </w:tcPr>
          <w:p w14:paraId="6F6BB71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B01D26A">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F5A7764">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D9B807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78ABB0A">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49554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3DE8583">
            <w:pPr>
              <w:autoSpaceDE/>
              <w:autoSpaceDN/>
              <w:spacing w:line="500" w:lineRule="exact"/>
              <w:jc w:val="center"/>
              <w:rPr>
                <w:rFonts w:ascii="仿宋_GB2312" w:hAnsi="仿宋_GB2312" w:eastAsia="仿宋_GB2312" w:cs="仿宋_GB2312"/>
                <w:sz w:val="24"/>
                <w:szCs w:val="24"/>
                <w:lang w:val="en-US"/>
              </w:rPr>
            </w:pPr>
          </w:p>
        </w:tc>
      </w:tr>
      <w:tr w14:paraId="07B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1F626C13">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7D4EE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机构职能</w:t>
            </w:r>
          </w:p>
        </w:tc>
        <w:tc>
          <w:tcPr>
            <w:tcW w:w="805" w:type="dxa"/>
            <w:vAlign w:val="center"/>
          </w:tcPr>
          <w:p w14:paraId="4B42EC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部门概况</w:t>
            </w:r>
          </w:p>
        </w:tc>
        <w:tc>
          <w:tcPr>
            <w:tcW w:w="2901" w:type="dxa"/>
            <w:vAlign w:val="center"/>
          </w:tcPr>
          <w:p w14:paraId="4899E99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本单位总体介绍并包含单位地址、电话等信息</w:t>
            </w:r>
          </w:p>
        </w:tc>
        <w:tc>
          <w:tcPr>
            <w:tcW w:w="2127" w:type="dxa"/>
            <w:vAlign w:val="center"/>
          </w:tcPr>
          <w:p w14:paraId="2813666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225D374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E4F5A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tc>
        <w:tc>
          <w:tcPr>
            <w:tcW w:w="2294" w:type="dxa"/>
            <w:vAlign w:val="center"/>
          </w:tcPr>
          <w:p w14:paraId="7CF1A73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58F636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B855F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C7FD8C9">
            <w:pPr>
              <w:autoSpaceDE/>
              <w:autoSpaceDN/>
              <w:spacing w:line="500" w:lineRule="exact"/>
              <w:jc w:val="center"/>
              <w:rPr>
                <w:rFonts w:ascii="仿宋_GB2312" w:hAnsi="仿宋_GB2312" w:eastAsia="仿宋_GB2312" w:cs="仿宋_GB2312"/>
                <w:sz w:val="24"/>
                <w:szCs w:val="24"/>
                <w:lang w:val="en-US"/>
              </w:rPr>
            </w:pPr>
          </w:p>
        </w:tc>
      </w:tr>
      <w:tr w14:paraId="64B6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1FC3E1F">
            <w:pPr>
              <w:autoSpaceDE/>
              <w:autoSpaceDN/>
              <w:spacing w:line="500" w:lineRule="exact"/>
              <w:jc w:val="center"/>
            </w:pPr>
          </w:p>
        </w:tc>
        <w:tc>
          <w:tcPr>
            <w:tcW w:w="851" w:type="dxa"/>
            <w:vMerge w:val="continue"/>
            <w:vAlign w:val="center"/>
          </w:tcPr>
          <w:p w14:paraId="65DF0EAC">
            <w:pPr>
              <w:spacing w:line="240" w:lineRule="exact"/>
              <w:jc w:val="both"/>
              <w:rPr>
                <w:rFonts w:hint="eastAsia" w:ascii="仿宋_GB2312" w:hAnsi="Times New Roman" w:eastAsia="仿宋_GB2312"/>
                <w:sz w:val="18"/>
                <w:szCs w:val="18"/>
              </w:rPr>
            </w:pPr>
          </w:p>
        </w:tc>
        <w:tc>
          <w:tcPr>
            <w:tcW w:w="805" w:type="dxa"/>
            <w:vAlign w:val="center"/>
          </w:tcPr>
          <w:p w14:paraId="560A082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领导介绍</w:t>
            </w:r>
          </w:p>
        </w:tc>
        <w:tc>
          <w:tcPr>
            <w:tcW w:w="2901" w:type="dxa"/>
            <w:vAlign w:val="center"/>
          </w:tcPr>
          <w:p w14:paraId="62AD3E3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本单位副职以上领导介绍姓名、照片、简历、分工</w:t>
            </w:r>
          </w:p>
        </w:tc>
        <w:tc>
          <w:tcPr>
            <w:tcW w:w="2127" w:type="dxa"/>
            <w:vAlign w:val="center"/>
          </w:tcPr>
          <w:p w14:paraId="4A62A97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三定方案及相关任命</w:t>
            </w:r>
          </w:p>
        </w:tc>
        <w:tc>
          <w:tcPr>
            <w:tcW w:w="975" w:type="dxa"/>
            <w:vAlign w:val="center"/>
          </w:tcPr>
          <w:p w14:paraId="2322237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1173E99">
            <w:pPr>
              <w:spacing w:line="240" w:lineRule="exact"/>
              <w:jc w:val="both"/>
              <w:rPr>
                <w:rFonts w:hint="eastAsia" w:ascii="仿宋_GB2312" w:hAnsi="Times New Roman" w:eastAsia="仿宋_GB2312"/>
                <w:sz w:val="18"/>
                <w:szCs w:val="18"/>
                <w:lang w:val="en-US"/>
              </w:rPr>
            </w:pPr>
          </w:p>
          <w:p w14:paraId="528B78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462A4840">
            <w:pPr>
              <w:spacing w:line="240" w:lineRule="exact"/>
              <w:jc w:val="both"/>
              <w:rPr>
                <w:rFonts w:hint="eastAsia" w:ascii="仿宋_GB2312" w:hAnsi="Times New Roman" w:eastAsia="仿宋_GB2312"/>
                <w:sz w:val="18"/>
                <w:szCs w:val="18"/>
                <w:lang w:val="en-US"/>
              </w:rPr>
            </w:pPr>
          </w:p>
        </w:tc>
        <w:tc>
          <w:tcPr>
            <w:tcW w:w="2294" w:type="dxa"/>
            <w:vAlign w:val="center"/>
          </w:tcPr>
          <w:p w14:paraId="77A168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63B6A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35D35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236B652">
            <w:pPr>
              <w:autoSpaceDE/>
              <w:autoSpaceDN/>
              <w:spacing w:line="500" w:lineRule="exact"/>
              <w:jc w:val="center"/>
              <w:rPr>
                <w:rFonts w:ascii="仿宋_GB2312" w:hAnsi="仿宋_GB2312" w:eastAsia="仿宋_GB2312" w:cs="仿宋_GB2312"/>
                <w:sz w:val="24"/>
                <w:szCs w:val="24"/>
                <w:lang w:val="en-US"/>
              </w:rPr>
            </w:pPr>
          </w:p>
        </w:tc>
      </w:tr>
      <w:tr w14:paraId="3739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87B5636">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43BC30EE">
            <w:pPr>
              <w:spacing w:line="240" w:lineRule="exact"/>
              <w:jc w:val="both"/>
              <w:rPr>
                <w:rFonts w:hint="eastAsia" w:ascii="仿宋_GB2312" w:hAnsi="Times New Roman" w:eastAsia="仿宋_GB2312"/>
                <w:sz w:val="18"/>
                <w:szCs w:val="18"/>
                <w:lang w:val="en-US"/>
              </w:rPr>
            </w:pPr>
          </w:p>
        </w:tc>
        <w:tc>
          <w:tcPr>
            <w:tcW w:w="805" w:type="dxa"/>
            <w:vAlign w:val="center"/>
          </w:tcPr>
          <w:p w14:paraId="14E4C4D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机构设置</w:t>
            </w:r>
          </w:p>
        </w:tc>
        <w:tc>
          <w:tcPr>
            <w:tcW w:w="2901" w:type="dxa"/>
            <w:vAlign w:val="center"/>
          </w:tcPr>
          <w:p w14:paraId="7B61271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包括内设机构和下属机构。公开职能职责、负责人姓名、联系方式、办公地址</w:t>
            </w:r>
          </w:p>
        </w:tc>
        <w:tc>
          <w:tcPr>
            <w:tcW w:w="2127" w:type="dxa"/>
            <w:vAlign w:val="center"/>
          </w:tcPr>
          <w:p w14:paraId="598C14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4C66CE6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87A4D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C782FB1">
            <w:pPr>
              <w:spacing w:line="240" w:lineRule="exact"/>
              <w:jc w:val="both"/>
              <w:rPr>
                <w:rFonts w:hint="eastAsia" w:ascii="仿宋_GB2312" w:hAnsi="Times New Roman" w:eastAsia="仿宋_GB2312"/>
                <w:sz w:val="18"/>
                <w:szCs w:val="18"/>
                <w:lang w:val="en-US"/>
              </w:rPr>
            </w:pPr>
          </w:p>
        </w:tc>
        <w:tc>
          <w:tcPr>
            <w:tcW w:w="2294" w:type="dxa"/>
            <w:vAlign w:val="center"/>
          </w:tcPr>
          <w:p w14:paraId="2E5F60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3886E4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CE7A1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15F3EBC">
            <w:pPr>
              <w:autoSpaceDE/>
              <w:autoSpaceDN/>
              <w:spacing w:line="500" w:lineRule="exact"/>
              <w:jc w:val="center"/>
              <w:rPr>
                <w:rFonts w:ascii="仿宋_GB2312" w:hAnsi="仿宋_GB2312" w:eastAsia="仿宋_GB2312" w:cs="仿宋_GB2312"/>
                <w:sz w:val="24"/>
                <w:szCs w:val="24"/>
                <w:lang w:val="en-US"/>
              </w:rPr>
            </w:pPr>
          </w:p>
        </w:tc>
      </w:tr>
      <w:tr w14:paraId="3AC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11DB8BA4">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7BCE1DB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49D0B13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本部门发布的文件</w:t>
            </w:r>
          </w:p>
        </w:tc>
        <w:tc>
          <w:tcPr>
            <w:tcW w:w="2901" w:type="dxa"/>
            <w:vAlign w:val="center"/>
          </w:tcPr>
          <w:p w14:paraId="5C58A42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3年来，以本部门制定文号发布的政策性文件和规范性文件，并标准编号的</w:t>
            </w:r>
          </w:p>
        </w:tc>
        <w:tc>
          <w:tcPr>
            <w:tcW w:w="2127" w:type="dxa"/>
            <w:vAlign w:val="center"/>
          </w:tcPr>
          <w:p w14:paraId="0075D53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本部门规范文号发布的文件，源头属性认定为公开</w:t>
            </w:r>
          </w:p>
        </w:tc>
        <w:tc>
          <w:tcPr>
            <w:tcW w:w="975" w:type="dxa"/>
            <w:vAlign w:val="center"/>
          </w:tcPr>
          <w:p w14:paraId="31DAC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3AAA727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8688A8E">
            <w:pPr>
              <w:spacing w:line="240" w:lineRule="exact"/>
              <w:jc w:val="both"/>
              <w:rPr>
                <w:rFonts w:hint="eastAsia" w:ascii="仿宋_GB2312" w:hAnsi="Times New Roman" w:eastAsia="仿宋_GB2312"/>
                <w:sz w:val="18"/>
                <w:szCs w:val="18"/>
                <w:lang w:val="en-US"/>
              </w:rPr>
            </w:pPr>
          </w:p>
        </w:tc>
        <w:tc>
          <w:tcPr>
            <w:tcW w:w="2294" w:type="dxa"/>
            <w:vAlign w:val="center"/>
          </w:tcPr>
          <w:p w14:paraId="01B101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83A6B9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9FAD45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57E7ED03">
            <w:pPr>
              <w:autoSpaceDE/>
              <w:autoSpaceDN/>
              <w:spacing w:line="500" w:lineRule="exact"/>
              <w:jc w:val="center"/>
              <w:rPr>
                <w:rFonts w:ascii="仿宋_GB2312" w:hAnsi="仿宋_GB2312" w:eastAsia="仿宋_GB2312" w:cs="仿宋_GB2312"/>
                <w:sz w:val="24"/>
                <w:szCs w:val="24"/>
                <w:lang w:val="en-US"/>
              </w:rPr>
            </w:pPr>
          </w:p>
        </w:tc>
      </w:tr>
      <w:tr w14:paraId="242F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A60FD6E">
            <w:pPr>
              <w:autoSpaceDE/>
              <w:autoSpaceDN/>
              <w:spacing w:line="500" w:lineRule="exact"/>
              <w:jc w:val="center"/>
            </w:pPr>
          </w:p>
        </w:tc>
        <w:tc>
          <w:tcPr>
            <w:tcW w:w="851" w:type="dxa"/>
            <w:vMerge w:val="continue"/>
            <w:vAlign w:val="center"/>
          </w:tcPr>
          <w:p w14:paraId="0D84D3E1">
            <w:pPr>
              <w:spacing w:line="240" w:lineRule="exact"/>
              <w:jc w:val="both"/>
              <w:rPr>
                <w:rFonts w:hint="eastAsia" w:ascii="仿宋_GB2312" w:hAnsi="Times New Roman" w:eastAsia="仿宋_GB2312"/>
                <w:sz w:val="18"/>
                <w:szCs w:val="18"/>
              </w:rPr>
            </w:pPr>
          </w:p>
        </w:tc>
        <w:tc>
          <w:tcPr>
            <w:tcW w:w="805" w:type="dxa"/>
            <w:vAlign w:val="center"/>
          </w:tcPr>
          <w:p w14:paraId="1C98C2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通知公告</w:t>
            </w:r>
          </w:p>
        </w:tc>
        <w:tc>
          <w:tcPr>
            <w:tcW w:w="2901" w:type="dxa"/>
            <w:vAlign w:val="center"/>
          </w:tcPr>
          <w:p w14:paraId="0E4CA4E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在本乡镇所发文件中，属于通知公告类别的，全部归于此类</w:t>
            </w:r>
          </w:p>
        </w:tc>
        <w:tc>
          <w:tcPr>
            <w:tcW w:w="2127" w:type="dxa"/>
            <w:vAlign w:val="center"/>
          </w:tcPr>
          <w:p w14:paraId="2EE8FA4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7E1AF7A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1078EA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7C639B8">
            <w:pPr>
              <w:spacing w:line="240" w:lineRule="exact"/>
              <w:jc w:val="both"/>
              <w:rPr>
                <w:rFonts w:hint="eastAsia" w:ascii="仿宋_GB2312" w:hAnsi="Times New Roman" w:eastAsia="仿宋_GB2312"/>
                <w:sz w:val="18"/>
                <w:szCs w:val="18"/>
                <w:lang w:val="en-US"/>
              </w:rPr>
            </w:pPr>
          </w:p>
        </w:tc>
        <w:tc>
          <w:tcPr>
            <w:tcW w:w="2294" w:type="dxa"/>
            <w:vAlign w:val="center"/>
          </w:tcPr>
          <w:p w14:paraId="791B52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7440CEE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BC1D6D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7C165CD6">
            <w:pPr>
              <w:autoSpaceDE/>
              <w:autoSpaceDN/>
              <w:spacing w:line="500" w:lineRule="exact"/>
              <w:jc w:val="center"/>
              <w:rPr>
                <w:rFonts w:ascii="仿宋_GB2312" w:hAnsi="仿宋_GB2312" w:eastAsia="仿宋_GB2312" w:cs="仿宋_GB2312"/>
                <w:sz w:val="24"/>
                <w:szCs w:val="24"/>
                <w:lang w:val="en-US"/>
              </w:rPr>
            </w:pPr>
          </w:p>
        </w:tc>
      </w:tr>
      <w:tr w14:paraId="622B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A9AEDA0">
            <w:pPr>
              <w:autoSpaceDE/>
              <w:autoSpaceDN/>
              <w:spacing w:line="500" w:lineRule="exact"/>
              <w:jc w:val="center"/>
              <w:rPr>
                <w:lang w:val="en-US"/>
              </w:rPr>
            </w:pPr>
            <w:r>
              <w:rPr>
                <w:rFonts w:hint="eastAsia"/>
                <w:lang w:val="en-US"/>
              </w:rPr>
              <w:t>3</w:t>
            </w:r>
          </w:p>
        </w:tc>
        <w:tc>
          <w:tcPr>
            <w:tcW w:w="851" w:type="dxa"/>
            <w:vAlign w:val="center"/>
          </w:tcPr>
          <w:p w14:paraId="55A55F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工作动态</w:t>
            </w:r>
          </w:p>
        </w:tc>
        <w:tc>
          <w:tcPr>
            <w:tcW w:w="805" w:type="dxa"/>
            <w:vAlign w:val="center"/>
          </w:tcPr>
          <w:p w14:paraId="58632843">
            <w:pPr>
              <w:spacing w:line="240" w:lineRule="exact"/>
              <w:jc w:val="both"/>
              <w:rPr>
                <w:rFonts w:hint="eastAsia" w:ascii="仿宋_GB2312" w:hAnsi="Times New Roman" w:eastAsia="仿宋_GB2312"/>
                <w:sz w:val="18"/>
                <w:szCs w:val="18"/>
                <w:lang w:val="en-US"/>
              </w:rPr>
            </w:pPr>
          </w:p>
        </w:tc>
        <w:tc>
          <w:tcPr>
            <w:tcW w:w="2901" w:type="dxa"/>
            <w:vAlign w:val="center"/>
          </w:tcPr>
          <w:p w14:paraId="531BD7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近期重点项目工作动态</w:t>
            </w:r>
          </w:p>
        </w:tc>
        <w:tc>
          <w:tcPr>
            <w:tcW w:w="2127" w:type="dxa"/>
            <w:vAlign w:val="center"/>
          </w:tcPr>
          <w:p w14:paraId="669FFD2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785120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204B66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894AB5C">
            <w:pPr>
              <w:spacing w:line="240" w:lineRule="exact"/>
              <w:jc w:val="both"/>
              <w:rPr>
                <w:rFonts w:hint="eastAsia" w:ascii="仿宋_GB2312" w:hAnsi="Times New Roman" w:eastAsia="仿宋_GB2312"/>
                <w:sz w:val="18"/>
                <w:szCs w:val="18"/>
                <w:lang w:val="en-US"/>
              </w:rPr>
            </w:pPr>
          </w:p>
        </w:tc>
        <w:tc>
          <w:tcPr>
            <w:tcW w:w="2294" w:type="dxa"/>
            <w:vAlign w:val="center"/>
          </w:tcPr>
          <w:p w14:paraId="53E035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5378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603F3B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45B21CA6">
            <w:pPr>
              <w:autoSpaceDE/>
              <w:autoSpaceDN/>
              <w:jc w:val="center"/>
              <w:rPr>
                <w:rFonts w:ascii="仿宋_GB2312" w:hAnsi="仿宋_GB2312" w:eastAsia="仿宋_GB2312" w:cs="仿宋_GB2312"/>
                <w:sz w:val="24"/>
                <w:szCs w:val="24"/>
                <w:lang w:val="en-US"/>
              </w:rPr>
            </w:pPr>
          </w:p>
        </w:tc>
      </w:tr>
      <w:tr w14:paraId="3C78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5DAEF447">
            <w:pPr>
              <w:autoSpaceDE/>
              <w:autoSpaceDN/>
              <w:spacing w:line="500" w:lineRule="exact"/>
              <w:jc w:val="center"/>
              <w:rPr>
                <w:lang w:val="en-US"/>
              </w:rPr>
            </w:pPr>
            <w:r>
              <w:rPr>
                <w:rFonts w:hint="eastAsia"/>
                <w:lang w:val="en-US"/>
              </w:rPr>
              <w:t>4</w:t>
            </w:r>
          </w:p>
        </w:tc>
        <w:tc>
          <w:tcPr>
            <w:tcW w:w="851" w:type="dxa"/>
            <w:vAlign w:val="center"/>
          </w:tcPr>
          <w:p w14:paraId="5B0F0D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预决算</w:t>
            </w:r>
          </w:p>
        </w:tc>
        <w:tc>
          <w:tcPr>
            <w:tcW w:w="805" w:type="dxa"/>
            <w:vAlign w:val="center"/>
          </w:tcPr>
          <w:p w14:paraId="61EF7FFE">
            <w:pPr>
              <w:spacing w:line="240" w:lineRule="exact"/>
              <w:jc w:val="both"/>
              <w:rPr>
                <w:rFonts w:hint="eastAsia" w:ascii="仿宋_GB2312" w:hAnsi="Times New Roman" w:eastAsia="仿宋_GB2312"/>
                <w:sz w:val="18"/>
                <w:szCs w:val="18"/>
                <w:lang w:val="en-US"/>
              </w:rPr>
            </w:pPr>
          </w:p>
        </w:tc>
        <w:tc>
          <w:tcPr>
            <w:tcW w:w="2901" w:type="dxa"/>
            <w:vAlign w:val="center"/>
          </w:tcPr>
          <w:p w14:paraId="2B0CADC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按照县财政局对预决算公开要求在“平台”上发布</w:t>
            </w:r>
          </w:p>
        </w:tc>
        <w:tc>
          <w:tcPr>
            <w:tcW w:w="2127" w:type="dxa"/>
            <w:vAlign w:val="center"/>
          </w:tcPr>
          <w:p w14:paraId="04A9CE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FF78D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3AD4C7A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5C0D200">
            <w:pPr>
              <w:spacing w:line="240" w:lineRule="exact"/>
              <w:jc w:val="both"/>
              <w:rPr>
                <w:rFonts w:hint="eastAsia" w:ascii="仿宋_GB2312" w:hAnsi="Times New Roman" w:eastAsia="仿宋_GB2312"/>
                <w:sz w:val="18"/>
                <w:szCs w:val="18"/>
                <w:lang w:val="en-US"/>
              </w:rPr>
            </w:pPr>
          </w:p>
        </w:tc>
        <w:tc>
          <w:tcPr>
            <w:tcW w:w="2294" w:type="dxa"/>
            <w:vAlign w:val="center"/>
          </w:tcPr>
          <w:p w14:paraId="558751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63982A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3CF49C0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AC98E4A">
            <w:pPr>
              <w:autoSpaceDE/>
              <w:autoSpaceDN/>
              <w:jc w:val="center"/>
              <w:rPr>
                <w:rFonts w:ascii="仿宋_GB2312" w:hAnsi="仿宋_GB2312" w:eastAsia="仿宋_GB2312" w:cs="仿宋_GB2312"/>
                <w:sz w:val="24"/>
                <w:szCs w:val="24"/>
                <w:lang w:val="en-US"/>
              </w:rPr>
            </w:pPr>
          </w:p>
        </w:tc>
      </w:tr>
      <w:tr w14:paraId="22F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296DD0B4">
            <w:pPr>
              <w:autoSpaceDE/>
              <w:autoSpaceDN/>
              <w:spacing w:line="500" w:lineRule="exact"/>
              <w:jc w:val="center"/>
              <w:rPr>
                <w:lang w:val="en-US"/>
              </w:rPr>
            </w:pPr>
            <w:r>
              <w:rPr>
                <w:rFonts w:hint="eastAsia"/>
                <w:lang w:val="en-US"/>
              </w:rPr>
              <w:t>5</w:t>
            </w:r>
          </w:p>
        </w:tc>
        <w:tc>
          <w:tcPr>
            <w:tcW w:w="851" w:type="dxa"/>
            <w:vAlign w:val="center"/>
          </w:tcPr>
          <w:p w14:paraId="3E230D2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计划总结</w:t>
            </w:r>
          </w:p>
        </w:tc>
        <w:tc>
          <w:tcPr>
            <w:tcW w:w="805" w:type="dxa"/>
            <w:vAlign w:val="center"/>
          </w:tcPr>
          <w:p w14:paraId="0E26DE6A">
            <w:pPr>
              <w:spacing w:line="240" w:lineRule="exact"/>
              <w:jc w:val="both"/>
              <w:rPr>
                <w:rFonts w:hint="eastAsia" w:ascii="仿宋_GB2312" w:hAnsi="Times New Roman" w:eastAsia="仿宋_GB2312"/>
                <w:sz w:val="18"/>
                <w:szCs w:val="18"/>
                <w:lang w:val="en-US"/>
              </w:rPr>
            </w:pPr>
          </w:p>
        </w:tc>
        <w:tc>
          <w:tcPr>
            <w:tcW w:w="2901" w:type="dxa"/>
            <w:vAlign w:val="center"/>
          </w:tcPr>
          <w:p w14:paraId="68E068D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单位计划、总结、发展规划、专项规划、区域规划、统计信息等</w:t>
            </w:r>
          </w:p>
        </w:tc>
        <w:tc>
          <w:tcPr>
            <w:tcW w:w="2127" w:type="dxa"/>
            <w:vAlign w:val="center"/>
          </w:tcPr>
          <w:p w14:paraId="2A05254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3FEAF63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5C2C86B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E0747A0">
            <w:pPr>
              <w:spacing w:line="240" w:lineRule="exact"/>
              <w:jc w:val="both"/>
              <w:rPr>
                <w:rFonts w:hint="eastAsia" w:ascii="仿宋_GB2312" w:hAnsi="Times New Roman" w:eastAsia="仿宋_GB2312"/>
                <w:sz w:val="18"/>
                <w:szCs w:val="18"/>
                <w:lang w:val="en-US"/>
              </w:rPr>
            </w:pPr>
          </w:p>
        </w:tc>
        <w:tc>
          <w:tcPr>
            <w:tcW w:w="2294" w:type="dxa"/>
            <w:vAlign w:val="center"/>
          </w:tcPr>
          <w:p w14:paraId="26B70AD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25454F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F5B1A4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82F889E">
            <w:pPr>
              <w:autoSpaceDE/>
              <w:autoSpaceDN/>
              <w:jc w:val="center"/>
              <w:rPr>
                <w:rFonts w:ascii="仿宋_GB2312" w:hAnsi="仿宋_GB2312" w:eastAsia="仿宋_GB2312" w:cs="仿宋_GB2312"/>
                <w:sz w:val="24"/>
                <w:szCs w:val="24"/>
                <w:lang w:val="en-US"/>
              </w:rPr>
            </w:pPr>
          </w:p>
        </w:tc>
      </w:tr>
      <w:tr w14:paraId="3EB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7EC9F39">
            <w:pPr>
              <w:autoSpaceDE/>
              <w:autoSpaceDN/>
              <w:spacing w:line="500" w:lineRule="exact"/>
              <w:jc w:val="center"/>
              <w:rPr>
                <w:lang w:val="en-US"/>
              </w:rPr>
            </w:pPr>
            <w:r>
              <w:rPr>
                <w:rFonts w:hint="eastAsia"/>
                <w:lang w:val="en-US"/>
              </w:rPr>
              <w:t>6</w:t>
            </w:r>
          </w:p>
        </w:tc>
        <w:tc>
          <w:tcPr>
            <w:tcW w:w="851" w:type="dxa"/>
            <w:vAlign w:val="center"/>
          </w:tcPr>
          <w:p w14:paraId="115C4EE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信息公开年报</w:t>
            </w:r>
          </w:p>
        </w:tc>
        <w:tc>
          <w:tcPr>
            <w:tcW w:w="805" w:type="dxa"/>
            <w:vAlign w:val="center"/>
          </w:tcPr>
          <w:p w14:paraId="6C0A9B69">
            <w:pPr>
              <w:spacing w:line="240" w:lineRule="exact"/>
              <w:jc w:val="both"/>
              <w:rPr>
                <w:rFonts w:hint="eastAsia" w:ascii="仿宋_GB2312" w:hAnsi="Times New Roman" w:eastAsia="仿宋_GB2312"/>
                <w:sz w:val="18"/>
                <w:szCs w:val="18"/>
                <w:lang w:val="en-US"/>
              </w:rPr>
            </w:pPr>
          </w:p>
        </w:tc>
        <w:tc>
          <w:tcPr>
            <w:tcW w:w="2901" w:type="dxa"/>
            <w:vAlign w:val="center"/>
          </w:tcPr>
          <w:p w14:paraId="7ADE37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按照年报编制规范进行</w:t>
            </w:r>
          </w:p>
        </w:tc>
        <w:tc>
          <w:tcPr>
            <w:tcW w:w="2127" w:type="dxa"/>
            <w:vAlign w:val="center"/>
          </w:tcPr>
          <w:p w14:paraId="189CA7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4DA1654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19C0C86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A035E47">
            <w:pPr>
              <w:spacing w:line="240" w:lineRule="exact"/>
              <w:jc w:val="both"/>
              <w:rPr>
                <w:rFonts w:hint="eastAsia" w:ascii="仿宋_GB2312" w:hAnsi="Times New Roman" w:eastAsia="仿宋_GB2312"/>
                <w:sz w:val="18"/>
                <w:szCs w:val="18"/>
                <w:lang w:val="en-US"/>
              </w:rPr>
            </w:pPr>
          </w:p>
        </w:tc>
        <w:tc>
          <w:tcPr>
            <w:tcW w:w="2294" w:type="dxa"/>
            <w:vAlign w:val="center"/>
          </w:tcPr>
          <w:p w14:paraId="6CF11A0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A6946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5339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CFC313D">
            <w:pPr>
              <w:autoSpaceDE/>
              <w:autoSpaceDN/>
              <w:jc w:val="center"/>
              <w:rPr>
                <w:rFonts w:ascii="仿宋_GB2312" w:hAnsi="仿宋_GB2312" w:eastAsia="仿宋_GB2312" w:cs="仿宋_GB2312"/>
                <w:sz w:val="24"/>
                <w:szCs w:val="24"/>
                <w:lang w:val="en-US"/>
              </w:rPr>
            </w:pPr>
          </w:p>
        </w:tc>
      </w:tr>
    </w:tbl>
    <w:p w14:paraId="737DAE28">
      <w:pPr>
        <w:pStyle w:val="4"/>
        <w:spacing w:before="810"/>
        <w:ind w:left="3719" w:right="3602"/>
        <w:jc w:val="center"/>
      </w:pPr>
    </w:p>
    <w:p w14:paraId="27F259AA">
      <w:pPr>
        <w:pStyle w:val="4"/>
        <w:spacing w:before="810"/>
        <w:ind w:left="3719" w:right="3602"/>
        <w:jc w:val="center"/>
      </w:pPr>
    </w:p>
    <w:p w14:paraId="45F205C9">
      <w:pPr>
        <w:pStyle w:val="4"/>
        <w:spacing w:before="810"/>
        <w:ind w:left="3719" w:right="3602"/>
        <w:jc w:val="center"/>
      </w:pPr>
    </w:p>
    <w:p w14:paraId="7A5309C8">
      <w:pPr>
        <w:pStyle w:val="4"/>
        <w:spacing w:before="810"/>
        <w:ind w:left="3719" w:right="3602"/>
        <w:jc w:val="center"/>
      </w:pPr>
    </w:p>
    <w:p w14:paraId="7DA4BD43">
      <w:pPr>
        <w:pStyle w:val="4"/>
        <w:spacing w:before="810"/>
        <w:ind w:left="3719" w:right="3602"/>
        <w:jc w:val="center"/>
      </w:pPr>
    </w:p>
    <w:p w14:paraId="475E89CC">
      <w:pPr>
        <w:pStyle w:val="4"/>
        <w:spacing w:before="810"/>
        <w:ind w:left="3719" w:right="3602"/>
        <w:jc w:val="center"/>
      </w:pPr>
    </w:p>
    <w:p w14:paraId="20C97E49">
      <w:pPr>
        <w:pStyle w:val="4"/>
        <w:spacing w:before="810"/>
        <w:ind w:left="3719" w:right="3602"/>
        <w:jc w:val="center"/>
      </w:pPr>
    </w:p>
    <w:p w14:paraId="28CFD5B4">
      <w:pPr>
        <w:pStyle w:val="4"/>
        <w:spacing w:before="810"/>
        <w:ind w:left="3719" w:right="3602"/>
        <w:jc w:val="center"/>
      </w:pPr>
    </w:p>
    <w:p w14:paraId="0A93C7D5">
      <w:pPr>
        <w:pStyle w:val="2"/>
        <w:rPr>
          <w:b/>
          <w:bCs/>
        </w:rPr>
      </w:pPr>
      <w:bookmarkStart w:id="1" w:name="_Toc5782"/>
      <w:r>
        <w:rPr>
          <w:rFonts w:hint="eastAsia"/>
          <w:b/>
          <w:bCs/>
        </w:rPr>
        <w:t>（</w:t>
      </w:r>
      <w:r>
        <w:rPr>
          <w:rFonts w:hint="eastAsia"/>
          <w:b/>
          <w:bCs/>
          <w:lang w:val="en-US"/>
        </w:rPr>
        <w:t>一</w:t>
      </w:r>
      <w:r>
        <w:rPr>
          <w:rFonts w:hint="eastAsia"/>
          <w:b/>
          <w:bCs/>
        </w:rPr>
        <w:t>）重大建设项目领域基层政务公开标准目录</w:t>
      </w:r>
      <w:bookmarkEnd w:id="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45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4872E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38D046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C8ADD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618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1B73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034E4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6C2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6866B9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C7E6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B20819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458435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2C719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B92A3B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D2063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69B2D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4BC5E9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71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769CE51">
            <w:pPr>
              <w:autoSpaceDE/>
              <w:autoSpaceDN/>
              <w:spacing w:line="500" w:lineRule="exact"/>
              <w:jc w:val="center"/>
              <w:rPr>
                <w:sz w:val="24"/>
                <w:szCs w:val="24"/>
              </w:rPr>
            </w:pPr>
          </w:p>
        </w:tc>
        <w:tc>
          <w:tcPr>
            <w:tcW w:w="851" w:type="dxa"/>
            <w:vAlign w:val="center"/>
          </w:tcPr>
          <w:p w14:paraId="72FC2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47554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80B57C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8E45F15">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01D9E5D">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E5C08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A4F54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11A7A6D">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AECB2D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A06D184">
            <w:pPr>
              <w:autoSpaceDE/>
              <w:autoSpaceDN/>
              <w:spacing w:line="500" w:lineRule="exact"/>
              <w:jc w:val="center"/>
              <w:rPr>
                <w:rFonts w:ascii="仿宋_GB2312" w:hAnsi="仿宋_GB2312" w:eastAsia="仿宋_GB2312" w:cs="仿宋_GB2312"/>
                <w:sz w:val="24"/>
                <w:szCs w:val="24"/>
                <w:lang w:val="en-US"/>
              </w:rPr>
            </w:pPr>
          </w:p>
        </w:tc>
      </w:tr>
      <w:tr w14:paraId="1283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9B7ECD8">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16BC105">
            <w:pPr>
              <w:spacing w:before="42" w:line="300" w:lineRule="auto"/>
              <w:ind w:right="97"/>
              <w:jc w:val="both"/>
              <w:rPr>
                <w:rFonts w:ascii="仿宋_GB2312" w:hAnsi="仿宋_GB2312" w:eastAsia="仿宋_GB2312" w:cs="仿宋_GB2312"/>
                <w:sz w:val="18"/>
                <w:szCs w:val="18"/>
              </w:rPr>
            </w:pPr>
          </w:p>
          <w:p w14:paraId="0A9E30E7">
            <w:pPr>
              <w:spacing w:before="42" w:line="300" w:lineRule="auto"/>
              <w:ind w:left="108" w:right="97"/>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5E6D6E9C">
            <w:pPr>
              <w:autoSpaceDE/>
              <w:autoSpaceDN/>
              <w:jc w:val="center"/>
              <w:rPr>
                <w:rFonts w:ascii="仿宋_GB2312" w:hAnsi="仿宋_GB2312" w:eastAsia="仿宋_GB2312" w:cs="仿宋_GB2312"/>
                <w:sz w:val="18"/>
                <w:szCs w:val="18"/>
                <w:lang w:val="en-US"/>
              </w:rPr>
            </w:pPr>
          </w:p>
        </w:tc>
        <w:tc>
          <w:tcPr>
            <w:tcW w:w="805" w:type="dxa"/>
            <w:vAlign w:val="center"/>
          </w:tcPr>
          <w:p w14:paraId="5DC4064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办事指南</w:t>
            </w:r>
          </w:p>
        </w:tc>
        <w:tc>
          <w:tcPr>
            <w:tcW w:w="2615" w:type="dxa"/>
            <w:vAlign w:val="center"/>
          </w:tcPr>
          <w:p w14:paraId="79BCACBD">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等</w:t>
            </w:r>
          </w:p>
        </w:tc>
        <w:tc>
          <w:tcPr>
            <w:tcW w:w="2413" w:type="dxa"/>
            <w:vAlign w:val="center"/>
          </w:tcPr>
          <w:p w14:paraId="15F1A1A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4D81A0D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D7295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07CAD95">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5265A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6E812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9C43959">
            <w:pPr>
              <w:autoSpaceDE/>
              <w:autoSpaceDN/>
              <w:spacing w:line="500" w:lineRule="exact"/>
              <w:jc w:val="center"/>
              <w:rPr>
                <w:rFonts w:ascii="仿宋_GB2312" w:hAnsi="仿宋_GB2312" w:eastAsia="仿宋_GB2312" w:cs="仿宋_GB2312"/>
                <w:sz w:val="24"/>
                <w:szCs w:val="24"/>
                <w:lang w:val="en-US"/>
              </w:rPr>
            </w:pPr>
          </w:p>
        </w:tc>
      </w:tr>
      <w:tr w14:paraId="17F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F1E6710">
            <w:pPr>
              <w:autoSpaceDE/>
              <w:autoSpaceDN/>
              <w:spacing w:line="500" w:lineRule="exact"/>
              <w:jc w:val="center"/>
            </w:pPr>
          </w:p>
        </w:tc>
        <w:tc>
          <w:tcPr>
            <w:tcW w:w="851" w:type="dxa"/>
            <w:vMerge w:val="continue"/>
            <w:vAlign w:val="center"/>
          </w:tcPr>
          <w:p w14:paraId="01F92B4E">
            <w:pPr>
              <w:autoSpaceDE/>
              <w:autoSpaceDN/>
              <w:jc w:val="center"/>
              <w:rPr>
                <w:rFonts w:ascii="仿宋_GB2312" w:hAnsi="仿宋_GB2312" w:eastAsia="仿宋_GB2312" w:cs="仿宋_GB2312"/>
                <w:sz w:val="18"/>
                <w:szCs w:val="18"/>
              </w:rPr>
            </w:pPr>
          </w:p>
        </w:tc>
        <w:tc>
          <w:tcPr>
            <w:tcW w:w="805" w:type="dxa"/>
            <w:vAlign w:val="center"/>
          </w:tcPr>
          <w:p w14:paraId="47389E47">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2387A8D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486B2F1A">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788F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C7B2469">
            <w:pPr>
              <w:autoSpaceDE/>
              <w:autoSpaceDN/>
              <w:jc w:val="center"/>
              <w:rPr>
                <w:rFonts w:ascii="仿宋_GB2312" w:hAnsi="仿宋_GB2312" w:eastAsia="仿宋_GB2312" w:cs="仿宋_GB2312"/>
                <w:sz w:val="18"/>
                <w:szCs w:val="18"/>
                <w:lang w:val="en-US"/>
              </w:rPr>
            </w:pPr>
          </w:p>
          <w:p w14:paraId="20E780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057C6B">
            <w:pPr>
              <w:autoSpaceDE/>
              <w:autoSpaceDN/>
              <w:jc w:val="center"/>
              <w:rPr>
                <w:rFonts w:ascii="仿宋_GB2312" w:hAnsi="仿宋_GB2312" w:eastAsia="仿宋_GB2312" w:cs="仿宋_GB2312"/>
                <w:sz w:val="18"/>
                <w:szCs w:val="18"/>
                <w:lang w:val="en-US"/>
              </w:rPr>
            </w:pPr>
          </w:p>
        </w:tc>
        <w:tc>
          <w:tcPr>
            <w:tcW w:w="2294" w:type="dxa"/>
            <w:vAlign w:val="center"/>
          </w:tcPr>
          <w:p w14:paraId="665AFD2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593" w:type="dxa"/>
            <w:vAlign w:val="center"/>
          </w:tcPr>
          <w:p w14:paraId="67518E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B20B43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B56BA4B">
            <w:pPr>
              <w:autoSpaceDE/>
              <w:autoSpaceDN/>
              <w:spacing w:line="500" w:lineRule="exact"/>
              <w:jc w:val="center"/>
              <w:rPr>
                <w:rFonts w:ascii="仿宋_GB2312" w:hAnsi="仿宋_GB2312" w:eastAsia="仿宋_GB2312" w:cs="仿宋_GB2312"/>
                <w:sz w:val="24"/>
                <w:szCs w:val="24"/>
                <w:lang w:val="en-US"/>
              </w:rPr>
            </w:pPr>
          </w:p>
        </w:tc>
      </w:tr>
      <w:tr w14:paraId="294A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5F505DA">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78155809">
            <w:pPr>
              <w:autoSpaceDE/>
              <w:autoSpaceDN/>
              <w:jc w:val="center"/>
              <w:rPr>
                <w:rFonts w:ascii="仿宋_GB2312" w:hAnsi="仿宋_GB2312" w:eastAsia="仿宋_GB2312" w:cs="仿宋_GB2312"/>
                <w:sz w:val="18"/>
                <w:szCs w:val="18"/>
                <w:lang w:val="en-US"/>
              </w:rPr>
            </w:pPr>
          </w:p>
        </w:tc>
        <w:tc>
          <w:tcPr>
            <w:tcW w:w="805" w:type="dxa"/>
            <w:vAlign w:val="center"/>
          </w:tcPr>
          <w:p w14:paraId="7BF7F07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咨询监督</w:t>
            </w:r>
          </w:p>
        </w:tc>
        <w:tc>
          <w:tcPr>
            <w:tcW w:w="2615" w:type="dxa"/>
            <w:vAlign w:val="center"/>
          </w:tcPr>
          <w:p w14:paraId="3329BC79">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1D1790C5">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6EE2E81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81B73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E5A500">
            <w:pPr>
              <w:autoSpaceDE/>
              <w:autoSpaceDN/>
              <w:jc w:val="center"/>
              <w:rPr>
                <w:rFonts w:ascii="仿宋_GB2312" w:hAnsi="仿宋_GB2312" w:eastAsia="仿宋_GB2312" w:cs="仿宋_GB2312"/>
                <w:sz w:val="18"/>
                <w:szCs w:val="18"/>
                <w:lang w:val="en-US"/>
              </w:rPr>
            </w:pPr>
          </w:p>
        </w:tc>
        <w:tc>
          <w:tcPr>
            <w:tcW w:w="2294" w:type="dxa"/>
            <w:vAlign w:val="center"/>
          </w:tcPr>
          <w:p w14:paraId="487F435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0B451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4E138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2394DD">
            <w:pPr>
              <w:autoSpaceDE/>
              <w:autoSpaceDN/>
              <w:spacing w:line="500" w:lineRule="exact"/>
              <w:jc w:val="center"/>
              <w:rPr>
                <w:rFonts w:ascii="仿宋_GB2312" w:hAnsi="仿宋_GB2312" w:eastAsia="仿宋_GB2312" w:cs="仿宋_GB2312"/>
                <w:sz w:val="24"/>
                <w:szCs w:val="24"/>
                <w:lang w:val="en-US"/>
              </w:rPr>
            </w:pPr>
          </w:p>
        </w:tc>
      </w:tr>
      <w:tr w14:paraId="197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D18712">
            <w:pPr>
              <w:pStyle w:val="3"/>
              <w:jc w:val="both"/>
              <w:outlineLvl w:val="1"/>
              <w:rPr>
                <w:lang w:val="en-US"/>
              </w:rPr>
            </w:pPr>
            <w:r>
              <w:rPr>
                <w:rFonts w:hint="eastAsia" w:ascii="仿宋" w:hAnsi="仿宋" w:eastAsia="仿宋"/>
                <w:b w:val="0"/>
                <w:bCs/>
                <w:sz w:val="24"/>
                <w:szCs w:val="24"/>
                <w:lang w:val="en-US"/>
              </w:rPr>
              <w:t>2</w:t>
            </w:r>
          </w:p>
        </w:tc>
        <w:tc>
          <w:tcPr>
            <w:tcW w:w="851" w:type="dxa"/>
            <w:vAlign w:val="center"/>
          </w:tcPr>
          <w:p w14:paraId="63BE32A4">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66838FE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6D7ED73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6BD659B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3A3068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4E43A7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80E4957">
            <w:pPr>
              <w:spacing w:line="240" w:lineRule="exact"/>
              <w:jc w:val="both"/>
              <w:rPr>
                <w:rFonts w:hint="eastAsia" w:ascii="仿宋_GB2312" w:hAnsi="Times New Roman" w:eastAsia="仿宋_GB2312"/>
                <w:sz w:val="18"/>
                <w:szCs w:val="18"/>
                <w:lang w:val="en-US"/>
              </w:rPr>
            </w:pPr>
          </w:p>
        </w:tc>
        <w:tc>
          <w:tcPr>
            <w:tcW w:w="2294" w:type="dxa"/>
            <w:vAlign w:val="center"/>
          </w:tcPr>
          <w:p w14:paraId="06223B2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607468C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BE6BE9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04F9CA">
            <w:pPr>
              <w:autoSpaceDE/>
              <w:autoSpaceDN/>
              <w:spacing w:line="500" w:lineRule="exact"/>
              <w:jc w:val="center"/>
              <w:rPr>
                <w:rFonts w:ascii="仿宋_GB2312" w:hAnsi="仿宋_GB2312" w:eastAsia="仿宋_GB2312" w:cs="仿宋_GB2312"/>
                <w:sz w:val="24"/>
                <w:szCs w:val="24"/>
                <w:lang w:val="en-US"/>
              </w:rPr>
            </w:pPr>
          </w:p>
        </w:tc>
      </w:tr>
      <w:tr w14:paraId="17A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CBCA00">
            <w:pPr>
              <w:autoSpaceDE/>
              <w:autoSpaceDN/>
              <w:spacing w:line="500" w:lineRule="exact"/>
              <w:jc w:val="center"/>
              <w:rPr>
                <w:lang w:val="en-US"/>
              </w:rPr>
            </w:pPr>
            <w:r>
              <w:rPr>
                <w:rFonts w:hint="eastAsia"/>
                <w:lang w:val="en-US"/>
              </w:rPr>
              <w:t>3</w:t>
            </w:r>
          </w:p>
        </w:tc>
        <w:tc>
          <w:tcPr>
            <w:tcW w:w="851" w:type="dxa"/>
            <w:vMerge w:val="restart"/>
            <w:vAlign w:val="center"/>
          </w:tcPr>
          <w:p w14:paraId="01D36370">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7246B0F7">
            <w:pPr>
              <w:autoSpaceDE/>
              <w:autoSpaceDN/>
              <w:jc w:val="center"/>
              <w:rPr>
                <w:rFonts w:ascii="仿宋_GB2312" w:hAnsi="仿宋_GB2312" w:eastAsia="仿宋_GB2312" w:cs="仿宋_GB2312"/>
                <w:sz w:val="18"/>
                <w:szCs w:val="18"/>
                <w:lang w:val="en-US"/>
              </w:rPr>
            </w:pPr>
          </w:p>
        </w:tc>
        <w:tc>
          <w:tcPr>
            <w:tcW w:w="805" w:type="dxa"/>
            <w:vAlign w:val="center"/>
          </w:tcPr>
          <w:p w14:paraId="3E36957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471BFF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501B54C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restart"/>
            <w:vAlign w:val="center"/>
          </w:tcPr>
          <w:p w14:paraId="0E944C6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Merge w:val="restart"/>
            <w:vAlign w:val="center"/>
          </w:tcPr>
          <w:p w14:paraId="5B56DE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69AE7258">
            <w:pPr>
              <w:spacing w:line="240" w:lineRule="exact"/>
              <w:jc w:val="both"/>
              <w:rPr>
                <w:rFonts w:hint="eastAsia" w:ascii="仿宋_GB2312" w:hAnsi="Times New Roman" w:eastAsia="仿宋_GB2312"/>
                <w:sz w:val="18"/>
                <w:szCs w:val="18"/>
                <w:lang w:val="en-US"/>
              </w:rPr>
            </w:pPr>
          </w:p>
        </w:tc>
        <w:tc>
          <w:tcPr>
            <w:tcW w:w="2294" w:type="dxa"/>
            <w:vMerge w:val="restart"/>
            <w:vAlign w:val="center"/>
          </w:tcPr>
          <w:p w14:paraId="1F42692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601350A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Merge w:val="restart"/>
            <w:vAlign w:val="center"/>
          </w:tcPr>
          <w:p w14:paraId="1720493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Merge w:val="restart"/>
            <w:vAlign w:val="center"/>
          </w:tcPr>
          <w:p w14:paraId="32693AA3">
            <w:pPr>
              <w:autoSpaceDE/>
              <w:autoSpaceDN/>
              <w:jc w:val="center"/>
              <w:rPr>
                <w:rFonts w:ascii="仿宋_GB2312" w:hAnsi="仿宋_GB2312" w:eastAsia="仿宋_GB2312" w:cs="仿宋_GB2312"/>
                <w:sz w:val="24"/>
                <w:szCs w:val="24"/>
                <w:lang w:val="en-US"/>
              </w:rPr>
            </w:pPr>
          </w:p>
        </w:tc>
      </w:tr>
      <w:tr w14:paraId="3551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6F621B">
            <w:pPr>
              <w:autoSpaceDE/>
              <w:autoSpaceDN/>
              <w:spacing w:line="500" w:lineRule="exact"/>
              <w:jc w:val="center"/>
              <w:rPr>
                <w:lang w:val="en-US"/>
              </w:rPr>
            </w:pPr>
          </w:p>
        </w:tc>
        <w:tc>
          <w:tcPr>
            <w:tcW w:w="851" w:type="dxa"/>
            <w:vMerge w:val="continue"/>
            <w:vAlign w:val="center"/>
          </w:tcPr>
          <w:p w14:paraId="68551791">
            <w:pPr>
              <w:autoSpaceDE/>
              <w:autoSpaceDN/>
              <w:jc w:val="center"/>
              <w:rPr>
                <w:rFonts w:ascii="仿宋_GB2312" w:hAnsi="仿宋_GB2312" w:eastAsia="仿宋_GB2312" w:cs="仿宋_GB2312"/>
                <w:sz w:val="18"/>
                <w:szCs w:val="18"/>
                <w:lang w:val="en-US"/>
              </w:rPr>
            </w:pPr>
          </w:p>
        </w:tc>
        <w:tc>
          <w:tcPr>
            <w:tcW w:w="805" w:type="dxa"/>
            <w:vAlign w:val="center"/>
          </w:tcPr>
          <w:p w14:paraId="205090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13E10A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473A2A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continue"/>
            <w:vAlign w:val="center"/>
          </w:tcPr>
          <w:p w14:paraId="23857430">
            <w:pPr>
              <w:spacing w:line="240" w:lineRule="exact"/>
              <w:jc w:val="center"/>
              <w:rPr>
                <w:rFonts w:hint="eastAsia" w:ascii="仿宋_GB2312" w:hAnsi="Times New Roman" w:eastAsia="仿宋_GB2312"/>
                <w:sz w:val="18"/>
                <w:szCs w:val="18"/>
                <w:lang w:val="en-US"/>
              </w:rPr>
            </w:pPr>
          </w:p>
        </w:tc>
        <w:tc>
          <w:tcPr>
            <w:tcW w:w="1698" w:type="dxa"/>
            <w:vMerge w:val="continue"/>
            <w:vAlign w:val="center"/>
          </w:tcPr>
          <w:p w14:paraId="37E401F8">
            <w:pPr>
              <w:spacing w:line="240" w:lineRule="exact"/>
              <w:jc w:val="both"/>
              <w:rPr>
                <w:rFonts w:hint="eastAsia" w:ascii="仿宋_GB2312" w:hAnsi="Times New Roman" w:eastAsia="仿宋_GB2312"/>
                <w:sz w:val="18"/>
                <w:szCs w:val="18"/>
                <w:lang w:val="en-US"/>
              </w:rPr>
            </w:pPr>
          </w:p>
        </w:tc>
        <w:tc>
          <w:tcPr>
            <w:tcW w:w="2294" w:type="dxa"/>
            <w:vMerge w:val="continue"/>
            <w:vAlign w:val="center"/>
          </w:tcPr>
          <w:p w14:paraId="3A0B16A7">
            <w:pPr>
              <w:spacing w:line="240" w:lineRule="exact"/>
              <w:jc w:val="both"/>
              <w:rPr>
                <w:rFonts w:hint="eastAsia" w:ascii="仿宋_GB2312" w:hAnsi="Times New Roman" w:eastAsia="仿宋_GB2312"/>
                <w:sz w:val="18"/>
                <w:szCs w:val="18"/>
                <w:lang w:val="en-US"/>
              </w:rPr>
            </w:pPr>
          </w:p>
        </w:tc>
        <w:tc>
          <w:tcPr>
            <w:tcW w:w="593" w:type="dxa"/>
            <w:vMerge w:val="continue"/>
            <w:vAlign w:val="center"/>
          </w:tcPr>
          <w:p w14:paraId="1F0E12C4">
            <w:pPr>
              <w:spacing w:line="240" w:lineRule="exact"/>
              <w:jc w:val="both"/>
              <w:rPr>
                <w:rFonts w:hint="eastAsia" w:ascii="仿宋_GB2312" w:hAnsi="Times New Roman" w:eastAsia="仿宋_GB2312"/>
                <w:sz w:val="18"/>
                <w:szCs w:val="18"/>
                <w:lang w:val="en-US"/>
              </w:rPr>
            </w:pPr>
          </w:p>
        </w:tc>
        <w:tc>
          <w:tcPr>
            <w:tcW w:w="1215" w:type="dxa"/>
            <w:vMerge w:val="continue"/>
            <w:vAlign w:val="center"/>
          </w:tcPr>
          <w:p w14:paraId="49EECD0D">
            <w:pPr>
              <w:spacing w:line="240" w:lineRule="exact"/>
              <w:jc w:val="center"/>
              <w:rPr>
                <w:rFonts w:hint="eastAsia" w:ascii="仿宋_GB2312" w:hAnsi="Times New Roman" w:eastAsia="仿宋_GB2312"/>
                <w:sz w:val="18"/>
                <w:szCs w:val="18"/>
                <w:lang w:val="en-US"/>
              </w:rPr>
            </w:pPr>
          </w:p>
        </w:tc>
        <w:tc>
          <w:tcPr>
            <w:tcW w:w="577" w:type="dxa"/>
            <w:vMerge w:val="continue"/>
            <w:vAlign w:val="center"/>
          </w:tcPr>
          <w:p w14:paraId="259FF635">
            <w:pPr>
              <w:autoSpaceDE/>
              <w:autoSpaceDN/>
              <w:jc w:val="center"/>
              <w:rPr>
                <w:rFonts w:ascii="仿宋_GB2312" w:hAnsi="仿宋_GB2312" w:eastAsia="仿宋_GB2312" w:cs="仿宋_GB2312"/>
                <w:sz w:val="24"/>
                <w:szCs w:val="24"/>
                <w:lang w:val="en-US"/>
              </w:rPr>
            </w:pPr>
          </w:p>
        </w:tc>
      </w:tr>
      <w:tr w14:paraId="5FBB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B91F8B">
            <w:pPr>
              <w:autoSpaceDE/>
              <w:autoSpaceDN/>
              <w:spacing w:line="500" w:lineRule="exact"/>
              <w:jc w:val="center"/>
              <w:rPr>
                <w:lang w:val="en-US"/>
              </w:rPr>
            </w:pPr>
            <w:r>
              <w:rPr>
                <w:rFonts w:hint="eastAsia"/>
                <w:lang w:val="en-US"/>
              </w:rPr>
              <w:t>4</w:t>
            </w:r>
          </w:p>
        </w:tc>
        <w:tc>
          <w:tcPr>
            <w:tcW w:w="851" w:type="dxa"/>
            <w:vAlign w:val="center"/>
          </w:tcPr>
          <w:p w14:paraId="632201B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0139CE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3E0D0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2194819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0249F2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7FABC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BE073FD">
            <w:pPr>
              <w:spacing w:line="240" w:lineRule="exact"/>
              <w:jc w:val="both"/>
              <w:rPr>
                <w:rFonts w:hint="eastAsia" w:ascii="仿宋_GB2312" w:hAnsi="Times New Roman" w:eastAsia="仿宋_GB2312"/>
                <w:sz w:val="18"/>
                <w:szCs w:val="18"/>
                <w:lang w:val="en-US"/>
              </w:rPr>
            </w:pPr>
          </w:p>
        </w:tc>
        <w:tc>
          <w:tcPr>
            <w:tcW w:w="2294" w:type="dxa"/>
            <w:vAlign w:val="center"/>
          </w:tcPr>
          <w:p w14:paraId="5EAA479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84437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3635F6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8C7972">
            <w:pPr>
              <w:autoSpaceDE/>
              <w:autoSpaceDN/>
              <w:jc w:val="center"/>
              <w:rPr>
                <w:rFonts w:ascii="仿宋_GB2312" w:hAnsi="仿宋_GB2312" w:eastAsia="仿宋_GB2312" w:cs="仿宋_GB2312"/>
                <w:sz w:val="24"/>
                <w:szCs w:val="24"/>
                <w:lang w:val="en-US"/>
              </w:rPr>
            </w:pPr>
          </w:p>
        </w:tc>
      </w:tr>
      <w:tr w14:paraId="24FB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C916F85">
            <w:pPr>
              <w:autoSpaceDE/>
              <w:autoSpaceDN/>
              <w:spacing w:line="500" w:lineRule="exact"/>
              <w:jc w:val="center"/>
              <w:rPr>
                <w:lang w:val="en-US"/>
              </w:rPr>
            </w:pPr>
            <w:r>
              <w:rPr>
                <w:rFonts w:hint="eastAsia"/>
                <w:lang w:val="en-US"/>
              </w:rPr>
              <w:t>5</w:t>
            </w:r>
          </w:p>
        </w:tc>
        <w:tc>
          <w:tcPr>
            <w:tcW w:w="851" w:type="dxa"/>
            <w:vAlign w:val="center"/>
          </w:tcPr>
          <w:p w14:paraId="1E2B17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06684AF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650E1E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128077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A492B9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62F5ED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4332D98">
            <w:pPr>
              <w:spacing w:line="240" w:lineRule="exact"/>
              <w:jc w:val="both"/>
              <w:rPr>
                <w:rFonts w:hint="eastAsia" w:ascii="仿宋_GB2312" w:hAnsi="Times New Roman" w:eastAsia="仿宋_GB2312"/>
                <w:sz w:val="18"/>
                <w:szCs w:val="18"/>
                <w:lang w:val="en-US"/>
              </w:rPr>
            </w:pPr>
          </w:p>
        </w:tc>
        <w:tc>
          <w:tcPr>
            <w:tcW w:w="2294" w:type="dxa"/>
            <w:vAlign w:val="center"/>
          </w:tcPr>
          <w:p w14:paraId="0F25EE5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0827889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08513A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DD60E05">
            <w:pPr>
              <w:autoSpaceDE/>
              <w:autoSpaceDN/>
              <w:jc w:val="center"/>
              <w:rPr>
                <w:rFonts w:ascii="仿宋_GB2312" w:hAnsi="仿宋_GB2312" w:eastAsia="仿宋_GB2312" w:cs="仿宋_GB2312"/>
                <w:sz w:val="24"/>
                <w:szCs w:val="24"/>
                <w:lang w:val="en-US"/>
              </w:rPr>
            </w:pPr>
          </w:p>
        </w:tc>
      </w:tr>
      <w:tr w14:paraId="3934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C9BBED">
            <w:pPr>
              <w:autoSpaceDE/>
              <w:autoSpaceDN/>
              <w:spacing w:line="500" w:lineRule="exact"/>
              <w:jc w:val="center"/>
              <w:rPr>
                <w:lang w:val="en-US"/>
              </w:rPr>
            </w:pPr>
            <w:r>
              <w:rPr>
                <w:rFonts w:hint="eastAsia"/>
                <w:lang w:val="en-US"/>
              </w:rPr>
              <w:t>6</w:t>
            </w:r>
          </w:p>
        </w:tc>
        <w:tc>
          <w:tcPr>
            <w:tcW w:w="851" w:type="dxa"/>
            <w:vAlign w:val="center"/>
          </w:tcPr>
          <w:p w14:paraId="3943875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350D3AC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项目清单</w:t>
            </w:r>
          </w:p>
        </w:tc>
        <w:tc>
          <w:tcPr>
            <w:tcW w:w="2615" w:type="dxa"/>
            <w:vAlign w:val="center"/>
          </w:tcPr>
          <w:p w14:paraId="0406EA8A">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23CD3A2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p>
        </w:tc>
        <w:tc>
          <w:tcPr>
            <w:tcW w:w="975" w:type="dxa"/>
            <w:vAlign w:val="center"/>
          </w:tcPr>
          <w:p w14:paraId="1192A08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23798F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2419F625">
            <w:pPr>
              <w:spacing w:line="240" w:lineRule="exact"/>
              <w:jc w:val="both"/>
              <w:rPr>
                <w:rFonts w:hint="eastAsia" w:ascii="仿宋_GB2312" w:hAnsi="Times New Roman" w:eastAsia="仿宋_GB2312"/>
                <w:sz w:val="18"/>
                <w:szCs w:val="18"/>
                <w:lang w:val="en-US"/>
              </w:rPr>
            </w:pPr>
          </w:p>
        </w:tc>
        <w:tc>
          <w:tcPr>
            <w:tcW w:w="2294" w:type="dxa"/>
            <w:vAlign w:val="center"/>
          </w:tcPr>
          <w:p w14:paraId="3E7726B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1E9B20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87F5B9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58591BA">
            <w:pPr>
              <w:autoSpaceDE/>
              <w:autoSpaceDN/>
              <w:jc w:val="center"/>
              <w:rPr>
                <w:rFonts w:ascii="仿宋_GB2312" w:hAnsi="仿宋_GB2312" w:eastAsia="仿宋_GB2312" w:cs="仿宋_GB2312"/>
                <w:sz w:val="24"/>
                <w:szCs w:val="24"/>
                <w:lang w:val="en-US"/>
              </w:rPr>
            </w:pPr>
          </w:p>
        </w:tc>
      </w:tr>
    </w:tbl>
    <w:p w14:paraId="21288334">
      <w:pPr>
        <w:pStyle w:val="4"/>
        <w:spacing w:before="810"/>
        <w:ind w:left="3719" w:right="3602"/>
        <w:jc w:val="center"/>
      </w:pPr>
    </w:p>
    <w:p w14:paraId="7B3CDCDF">
      <w:pPr>
        <w:pStyle w:val="4"/>
        <w:spacing w:before="810"/>
        <w:ind w:left="3719" w:right="3602"/>
        <w:jc w:val="center"/>
      </w:pPr>
    </w:p>
    <w:p w14:paraId="47CAA749">
      <w:pPr>
        <w:pStyle w:val="4"/>
        <w:spacing w:before="810"/>
        <w:ind w:left="3719" w:right="3602"/>
        <w:jc w:val="center"/>
      </w:pPr>
    </w:p>
    <w:p w14:paraId="38E824BD">
      <w:pPr>
        <w:pStyle w:val="4"/>
        <w:spacing w:before="810"/>
        <w:ind w:left="3719" w:right="3602"/>
        <w:jc w:val="center"/>
      </w:pPr>
    </w:p>
    <w:p w14:paraId="628A1D2A">
      <w:pPr>
        <w:pStyle w:val="4"/>
        <w:spacing w:before="810"/>
        <w:ind w:left="3719" w:right="3602"/>
        <w:jc w:val="center"/>
      </w:pPr>
    </w:p>
    <w:p w14:paraId="00B2CF8C">
      <w:pPr>
        <w:pStyle w:val="4"/>
        <w:spacing w:before="810"/>
        <w:ind w:left="3719" w:right="3602"/>
        <w:jc w:val="center"/>
      </w:pPr>
    </w:p>
    <w:p w14:paraId="139B118E">
      <w:pPr>
        <w:pStyle w:val="4"/>
        <w:spacing w:before="810"/>
        <w:ind w:right="3602"/>
        <w:jc w:val="both"/>
      </w:pPr>
    </w:p>
    <w:p w14:paraId="73175A29"/>
    <w:p w14:paraId="1E937960"/>
    <w:p w14:paraId="74581D1E"/>
    <w:p w14:paraId="28019AFF">
      <w:pPr>
        <w:pStyle w:val="2"/>
        <w:numPr>
          <w:ilvl w:val="0"/>
          <w:numId w:val="1"/>
        </w:numPr>
        <w:rPr>
          <w:b/>
          <w:bCs/>
        </w:rPr>
      </w:pPr>
      <w:bookmarkStart w:id="2" w:name="_Toc27122"/>
      <w:r>
        <w:rPr>
          <w:rFonts w:hint="eastAsia"/>
          <w:b/>
          <w:bCs/>
        </w:rPr>
        <w:t>义务教育领域基层政务公开标准目录</w:t>
      </w:r>
      <w:bookmarkEnd w:id="2"/>
    </w:p>
    <w:p w14:paraId="0D9864BD"/>
    <w:tbl>
      <w:tblPr>
        <w:tblStyle w:val="10"/>
        <w:tblW w:w="15335" w:type="dxa"/>
        <w:tblInd w:w="0" w:type="dxa"/>
        <w:tblLayout w:type="fixed"/>
        <w:tblCellMar>
          <w:top w:w="0" w:type="dxa"/>
          <w:left w:w="0" w:type="dxa"/>
          <w:bottom w:w="0" w:type="dxa"/>
          <w:right w:w="0" w:type="dxa"/>
        </w:tblCellMar>
      </w:tblPr>
      <w:tblGrid>
        <w:gridCol w:w="689"/>
        <w:gridCol w:w="1231"/>
        <w:gridCol w:w="1968"/>
        <w:gridCol w:w="2461"/>
        <w:gridCol w:w="1614"/>
        <w:gridCol w:w="1528"/>
        <w:gridCol w:w="1195"/>
        <w:gridCol w:w="685"/>
        <w:gridCol w:w="528"/>
        <w:gridCol w:w="690"/>
        <w:gridCol w:w="645"/>
        <w:gridCol w:w="555"/>
        <w:gridCol w:w="675"/>
        <w:gridCol w:w="871"/>
      </w:tblGrid>
      <w:tr w14:paraId="4DD5EA98">
        <w:tblPrEx>
          <w:tblCellMar>
            <w:top w:w="0" w:type="dxa"/>
            <w:left w:w="0" w:type="dxa"/>
            <w:bottom w:w="0" w:type="dxa"/>
            <w:right w:w="0" w:type="dxa"/>
          </w:tblCellMar>
        </w:tblPrEx>
        <w:trPr>
          <w:trHeight w:val="601"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7F2B">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公开事项</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E225">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公开内容</w:t>
            </w:r>
            <w:r>
              <w:rPr>
                <w:rFonts w:hint="eastAsia" w:ascii="宋体" w:hAnsi="宋体" w:eastAsia="宋体" w:cs="宋体"/>
                <w:color w:val="000000"/>
                <w:lang w:val="en-US"/>
              </w:rPr>
              <w:br w:type="textWrapping"/>
            </w:r>
            <w:r>
              <w:rPr>
                <w:rFonts w:hint="eastAsia" w:ascii="宋体" w:hAnsi="宋体" w:eastAsia="宋体" w:cs="宋体"/>
                <w:color w:val="000000"/>
                <w:lang w:val="en-US"/>
              </w:rPr>
              <w:t>（要素）</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77E1">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公开依据</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DB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时限</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8874">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主体</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D61F">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公开渠道和载体</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E8A">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公开对象</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7F1D">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公开方式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3F19">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公开层级</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5F46">
            <w:pPr>
              <w:widowControl/>
              <w:jc w:val="center"/>
              <w:textAlignment w:val="center"/>
              <w:rPr>
                <w:rFonts w:ascii="宋体" w:hAnsi="宋体" w:eastAsia="宋体" w:cs="宋体"/>
                <w:color w:val="000000"/>
              </w:rPr>
            </w:pPr>
            <w:r>
              <w:rPr>
                <w:rFonts w:hint="eastAsia" w:ascii="宋体" w:hAnsi="宋体" w:eastAsia="宋体" w:cs="宋体"/>
                <w:color w:val="000000"/>
                <w:lang w:val="en-US"/>
              </w:rPr>
              <w:t>备注</w:t>
            </w:r>
          </w:p>
        </w:tc>
      </w:tr>
      <w:tr w14:paraId="471606DF">
        <w:tblPrEx>
          <w:tblCellMar>
            <w:top w:w="0" w:type="dxa"/>
            <w:left w:w="0" w:type="dxa"/>
            <w:bottom w:w="0" w:type="dxa"/>
            <w:right w:w="0" w:type="dxa"/>
          </w:tblCellMar>
        </w:tblPrEx>
        <w:trPr>
          <w:trHeight w:val="115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A2D9">
            <w:pPr>
              <w:widowControl/>
              <w:jc w:val="center"/>
              <w:textAlignment w:val="center"/>
              <w:rPr>
                <w:rFonts w:ascii="宋体" w:hAnsi="宋体" w:eastAsia="宋体" w:cs="宋体"/>
                <w:color w:val="000000"/>
              </w:rPr>
            </w:pPr>
            <w:r>
              <w:rPr>
                <w:rFonts w:hint="eastAsia" w:ascii="宋体" w:hAnsi="宋体" w:eastAsia="宋体" w:cs="宋体"/>
                <w:color w:val="000000"/>
                <w:lang w:val="en-US"/>
              </w:rPr>
              <w:t>一级事项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5136">
            <w:pPr>
              <w:widowControl/>
              <w:jc w:val="center"/>
              <w:textAlignment w:val="center"/>
              <w:rPr>
                <w:rFonts w:ascii="宋体" w:hAnsi="宋体" w:eastAsia="宋体" w:cs="宋体"/>
                <w:color w:val="000000"/>
              </w:rPr>
            </w:pPr>
            <w:r>
              <w:rPr>
                <w:rFonts w:hint="eastAsia" w:ascii="宋体" w:hAnsi="宋体" w:eastAsia="宋体" w:cs="宋体"/>
                <w:color w:val="000000"/>
                <w:lang w:val="en-US"/>
              </w:rPr>
              <w:t>二级事项</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EF24">
            <w:pPr>
              <w:jc w:val="center"/>
              <w:rPr>
                <w:rFonts w:ascii="宋体" w:hAnsi="宋体" w:eastAsia="宋体" w:cs="宋体"/>
                <w:color w:val="000000"/>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B4FE">
            <w:pPr>
              <w:jc w:val="center"/>
              <w:rPr>
                <w:rFonts w:ascii="宋体" w:hAnsi="宋体" w:eastAsia="宋体" w:cs="宋体"/>
                <w:color w:val="000000"/>
              </w:rPr>
            </w:pPr>
          </w:p>
        </w:tc>
        <w:tc>
          <w:tcPr>
            <w:tcW w:w="161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808FD82">
            <w:pPr>
              <w:jc w:val="center"/>
              <w:rPr>
                <w:rFonts w:ascii="宋体" w:hAnsi="宋体" w:eastAsia="宋体" w:cs="宋体"/>
                <w:color w:val="000000"/>
              </w:rPr>
            </w:pPr>
          </w:p>
        </w:tc>
        <w:tc>
          <w:tcPr>
            <w:tcW w:w="152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3CFD5A">
            <w:pPr>
              <w:jc w:val="center"/>
              <w:rPr>
                <w:rFonts w:ascii="宋体" w:hAnsi="宋体" w:eastAsia="宋体" w:cs="宋体"/>
                <w:color w:val="000000"/>
              </w:rPr>
            </w:pPr>
          </w:p>
        </w:tc>
        <w:tc>
          <w:tcPr>
            <w:tcW w:w="119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B926FD">
            <w:pPr>
              <w:jc w:val="center"/>
              <w:rPr>
                <w:rFonts w:ascii="宋体" w:hAnsi="宋体" w:eastAsia="宋体" w:cs="宋体"/>
                <w:color w:val="000000"/>
              </w:rPr>
            </w:pPr>
          </w:p>
        </w:tc>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D149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全社会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667B">
            <w:pPr>
              <w:widowControl/>
              <w:jc w:val="center"/>
              <w:textAlignment w:val="center"/>
              <w:rPr>
                <w:rFonts w:ascii="宋体" w:hAnsi="宋体" w:eastAsia="宋体" w:cs="宋体"/>
                <w:color w:val="000000"/>
              </w:rPr>
            </w:pPr>
            <w:r>
              <w:rPr>
                <w:rFonts w:hint="eastAsia" w:ascii="宋体" w:hAnsi="宋体" w:eastAsia="宋体" w:cs="宋体"/>
                <w:color w:val="000000"/>
                <w:lang w:val="en-US"/>
              </w:rPr>
              <w:t>特定群体</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CC6D">
            <w:pPr>
              <w:widowControl/>
              <w:jc w:val="center"/>
              <w:textAlignment w:val="center"/>
              <w:rPr>
                <w:rFonts w:ascii="宋体" w:hAnsi="宋体" w:eastAsia="宋体" w:cs="宋体"/>
                <w:color w:val="000000"/>
              </w:rPr>
            </w:pPr>
            <w:r>
              <w:rPr>
                <w:rFonts w:hint="eastAsia" w:ascii="宋体" w:hAnsi="宋体" w:eastAsia="宋体" w:cs="宋体"/>
                <w:color w:val="000000"/>
                <w:lang w:val="en-US"/>
              </w:rPr>
              <w:t>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605C">
            <w:pPr>
              <w:widowControl/>
              <w:jc w:val="center"/>
              <w:textAlignment w:val="center"/>
              <w:rPr>
                <w:rFonts w:ascii="宋体" w:hAnsi="宋体" w:eastAsia="宋体" w:cs="宋体"/>
                <w:color w:val="000000"/>
              </w:rPr>
            </w:pPr>
            <w:r>
              <w:rPr>
                <w:rFonts w:hint="eastAsia" w:ascii="宋体" w:hAnsi="宋体" w:eastAsia="宋体" w:cs="宋体"/>
                <w:color w:val="000000"/>
                <w:lang w:val="en-US"/>
              </w:rPr>
              <w:t>依申请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C310">
            <w:pPr>
              <w:widowControl/>
              <w:ind w:right="1958" w:rightChars="890"/>
              <w:jc w:val="center"/>
              <w:textAlignment w:val="center"/>
              <w:rPr>
                <w:rFonts w:ascii="宋体" w:hAnsi="宋体" w:eastAsia="宋体" w:cs="宋体"/>
                <w:color w:val="000000"/>
              </w:rPr>
            </w:pPr>
            <w:r>
              <w:rPr>
                <w:rFonts w:hint="eastAsia" w:ascii="宋体" w:hAnsi="宋体" w:eastAsia="宋体" w:cs="宋体"/>
                <w:color w:val="000000"/>
                <w:lang w:val="en-US"/>
              </w:rPr>
              <w:t>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4BDB">
            <w:pPr>
              <w:widowControl/>
              <w:jc w:val="center"/>
              <w:textAlignment w:val="center"/>
              <w:rPr>
                <w:rFonts w:ascii="宋体" w:hAnsi="宋体" w:eastAsia="宋体" w:cs="宋体"/>
                <w:color w:val="000000"/>
              </w:rPr>
            </w:pPr>
            <w:r>
              <w:rPr>
                <w:rFonts w:hint="eastAsia" w:ascii="宋体" w:hAnsi="宋体" w:eastAsia="宋体" w:cs="宋体"/>
                <w:color w:val="000000"/>
                <w:lang w:val="en-US"/>
              </w:rPr>
              <w:t>乡级</w:t>
            </w:r>
          </w:p>
        </w:tc>
        <w:tc>
          <w:tcPr>
            <w:tcW w:w="871"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B121915">
            <w:pPr>
              <w:jc w:val="center"/>
              <w:rPr>
                <w:rFonts w:ascii="宋体" w:hAnsi="宋体" w:eastAsia="宋体" w:cs="宋体"/>
                <w:color w:val="000000"/>
              </w:rPr>
            </w:pPr>
          </w:p>
        </w:tc>
      </w:tr>
      <w:tr w14:paraId="182BE2B5">
        <w:tblPrEx>
          <w:tblCellMar>
            <w:top w:w="0" w:type="dxa"/>
            <w:left w:w="0" w:type="dxa"/>
            <w:bottom w:w="0" w:type="dxa"/>
            <w:right w:w="0" w:type="dxa"/>
          </w:tblCellMar>
        </w:tblPrEx>
        <w:trPr>
          <w:trHeight w:val="3268" w:hRule="atLeast"/>
        </w:trPr>
        <w:tc>
          <w:tcPr>
            <w:tcW w:w="6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5207">
            <w:pPr>
              <w:widowControl/>
              <w:jc w:val="center"/>
              <w:textAlignment w:val="center"/>
              <w:rPr>
                <w:color w:val="000000"/>
              </w:rPr>
            </w:pPr>
            <w:r>
              <w:rPr>
                <w:rFonts w:hint="eastAsia"/>
                <w:color w:val="000000"/>
                <w:lang w:val="en-US"/>
              </w:rPr>
              <w:t>政策文件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7F06">
            <w:pPr>
              <w:widowControl/>
              <w:jc w:val="center"/>
              <w:textAlignment w:val="center"/>
              <w:rPr>
                <w:color w:val="000000"/>
              </w:rPr>
            </w:pPr>
            <w:r>
              <w:rPr>
                <w:rFonts w:hint="eastAsia"/>
                <w:color w:val="000000"/>
                <w:lang w:val="en-US"/>
              </w:rPr>
              <w:t>教育法律</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8C80">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《中华人民共和国义务教育法》（2015）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《中华人民共和国民办教育促进法》（2016）</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《中华人民共和国教师法》（2009）</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《中华人民共和国国家通用语言文字法》（2000）</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6BE48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A41C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61B1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BC94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A79A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B55D6C">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F1F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E657">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AD2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412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27F0">
            <w:pPr>
              <w:jc w:val="center"/>
              <w:rPr>
                <w:rFonts w:ascii="宋体" w:hAnsi="宋体" w:eastAsia="宋体" w:cs="宋体"/>
                <w:color w:val="000000"/>
              </w:rPr>
            </w:pPr>
          </w:p>
        </w:tc>
      </w:tr>
      <w:tr w14:paraId="045FF557">
        <w:tblPrEx>
          <w:tblCellMar>
            <w:top w:w="0" w:type="dxa"/>
            <w:left w:w="0" w:type="dxa"/>
            <w:bottom w:w="0" w:type="dxa"/>
            <w:right w:w="0" w:type="dxa"/>
          </w:tblCellMar>
        </w:tblPrEx>
        <w:trPr>
          <w:trHeight w:val="1705" w:hRule="atLeast"/>
        </w:trPr>
        <w:tc>
          <w:tcPr>
            <w:tcW w:w="6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1F7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E901">
            <w:pPr>
              <w:widowControl/>
              <w:jc w:val="center"/>
              <w:textAlignment w:val="center"/>
              <w:rPr>
                <w:color w:val="000000"/>
              </w:rPr>
            </w:pPr>
            <w:r>
              <w:rPr>
                <w:rFonts w:hint="eastAsia"/>
                <w:color w:val="000000"/>
                <w:lang w:val="en-US"/>
              </w:rPr>
              <w:t>规范性文件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7FB6">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部门和地方政府规章</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各类教育政策文件</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A5076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B32C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1742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642A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EF5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F74864">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C33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F73">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01DA">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5BF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07A9">
            <w:pPr>
              <w:jc w:val="center"/>
              <w:rPr>
                <w:rFonts w:ascii="宋体" w:hAnsi="宋体" w:eastAsia="宋体" w:cs="宋体"/>
                <w:color w:val="000000"/>
              </w:rPr>
            </w:pPr>
          </w:p>
        </w:tc>
      </w:tr>
      <w:tr w14:paraId="7B3E84FE">
        <w:tblPrEx>
          <w:tblCellMar>
            <w:top w:w="0" w:type="dxa"/>
            <w:left w:w="0" w:type="dxa"/>
            <w:bottom w:w="0" w:type="dxa"/>
            <w:right w:w="0" w:type="dxa"/>
          </w:tblCellMar>
        </w:tblPrEx>
        <w:trPr>
          <w:trHeight w:val="12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05A0">
            <w:pPr>
              <w:widowControl/>
              <w:jc w:val="center"/>
              <w:textAlignment w:val="center"/>
              <w:rPr>
                <w:color w:val="000000"/>
              </w:rPr>
            </w:pPr>
            <w:r>
              <w:rPr>
                <w:rFonts w:hint="eastAsia"/>
                <w:color w:val="000000"/>
                <w:lang w:val="en-US"/>
              </w:rPr>
              <w:t>教育概况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0F2F">
            <w:pPr>
              <w:widowControl/>
              <w:jc w:val="center"/>
              <w:textAlignment w:val="center"/>
              <w:rPr>
                <w:color w:val="000000"/>
              </w:rPr>
            </w:pPr>
            <w:r>
              <w:rPr>
                <w:rFonts w:hint="eastAsia"/>
                <w:color w:val="000000"/>
                <w:lang w:val="en-US"/>
              </w:rPr>
              <w:t>教育事业发展主要情况</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8A9A">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教育事业发展主要情况</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C601D4">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《中华人民共和国统计法》《中华人民共和国政府信息公开条例》《教育统计管理规定》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6F1E5">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4074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5B87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C2C0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06A660B">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60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B1F9">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CD6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472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7CE3">
            <w:pPr>
              <w:widowControl/>
              <w:jc w:val="center"/>
              <w:textAlignment w:val="center"/>
              <w:rPr>
                <w:rFonts w:ascii="宋体" w:hAnsi="宋体" w:eastAsia="宋体" w:cs="宋体"/>
                <w:color w:val="000000"/>
              </w:rPr>
            </w:pPr>
          </w:p>
        </w:tc>
      </w:tr>
      <w:tr w14:paraId="33674322">
        <w:tblPrEx>
          <w:tblCellMar>
            <w:top w:w="0" w:type="dxa"/>
            <w:left w:w="0" w:type="dxa"/>
            <w:bottom w:w="0" w:type="dxa"/>
            <w:right w:w="0" w:type="dxa"/>
          </w:tblCellMar>
        </w:tblPrEx>
        <w:trPr>
          <w:trHeight w:val="16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C7F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3B8E">
            <w:pPr>
              <w:widowControl/>
              <w:jc w:val="center"/>
              <w:textAlignment w:val="center"/>
              <w:rPr>
                <w:color w:val="000000"/>
              </w:rPr>
            </w:pPr>
            <w:r>
              <w:rPr>
                <w:rFonts w:hint="eastAsia"/>
                <w:color w:val="000000"/>
                <w:lang w:val="en-US"/>
              </w:rPr>
              <w:t>教育统计</w:t>
            </w:r>
            <w:r>
              <w:rPr>
                <w:rFonts w:hint="eastAsia"/>
                <w:color w:val="000000"/>
                <w:lang w:val="en-US"/>
              </w:rPr>
              <w:br w:type="textWrapping"/>
            </w:r>
            <w:r>
              <w:rPr>
                <w:rFonts w:hint="eastAsia"/>
                <w:color w:val="000000"/>
                <w:lang w:val="en-US"/>
              </w:rPr>
              <w:t>数据</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904D">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在校生数据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办学条件数据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县级汇总数据</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014DA">
            <w:pPr>
              <w:spacing w:line="240" w:lineRule="exact"/>
              <w:jc w:val="both"/>
              <w:rPr>
                <w:rFonts w:hint="default"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1D2A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98180">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38C9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CA13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AD1E54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165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8408">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384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408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22988">
            <w:pPr>
              <w:jc w:val="center"/>
              <w:rPr>
                <w:rFonts w:ascii="宋体" w:hAnsi="宋体" w:eastAsia="宋体" w:cs="宋体"/>
                <w:color w:val="000000"/>
              </w:rPr>
            </w:pPr>
          </w:p>
        </w:tc>
      </w:tr>
      <w:tr w14:paraId="3D8D132C">
        <w:trPr>
          <w:trHeight w:val="168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BF4A">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A7B8">
            <w:pPr>
              <w:widowControl/>
              <w:jc w:val="center"/>
              <w:textAlignment w:val="center"/>
              <w:rPr>
                <w:color w:val="000000"/>
              </w:rPr>
            </w:pPr>
            <w:r>
              <w:rPr>
                <w:rFonts w:hint="eastAsia"/>
                <w:color w:val="000000"/>
                <w:lang w:val="en-US"/>
              </w:rPr>
              <w:t>义务教育学校名录</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683C">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办学类型</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办公电话</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5D4CEE">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8D092">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0EE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E480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684B5">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DA4B73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0D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F89D">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F262">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279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5EDD">
            <w:pPr>
              <w:jc w:val="center"/>
              <w:rPr>
                <w:rFonts w:ascii="宋体" w:hAnsi="宋体" w:eastAsia="宋体" w:cs="宋体"/>
                <w:color w:val="000000"/>
              </w:rPr>
            </w:pPr>
          </w:p>
        </w:tc>
      </w:tr>
      <w:tr w14:paraId="2D8D55C6">
        <w:tblPrEx>
          <w:tblCellMar>
            <w:top w:w="0" w:type="dxa"/>
            <w:left w:w="0" w:type="dxa"/>
            <w:bottom w:w="0" w:type="dxa"/>
            <w:right w:w="0" w:type="dxa"/>
          </w:tblCellMar>
        </w:tblPrEx>
        <w:trPr>
          <w:trHeight w:val="152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6CA1">
            <w:pPr>
              <w:widowControl/>
              <w:jc w:val="center"/>
              <w:textAlignment w:val="center"/>
              <w:rPr>
                <w:color w:val="000000"/>
              </w:rPr>
            </w:pPr>
            <w:r>
              <w:rPr>
                <w:rFonts w:hint="eastAsia"/>
                <w:color w:val="000000"/>
                <w:lang w:val="en-US"/>
              </w:rPr>
              <w:t>民办学校信息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AEF4">
            <w:pPr>
              <w:widowControl/>
              <w:jc w:val="center"/>
              <w:textAlignment w:val="center"/>
              <w:rPr>
                <w:color w:val="000000"/>
              </w:rPr>
            </w:pPr>
            <w:r>
              <w:rPr>
                <w:rFonts w:hint="eastAsia"/>
                <w:color w:val="000000"/>
                <w:lang w:val="en-US"/>
              </w:rPr>
              <w:t>民办学校办学基本信息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BB66">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联系方式</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8902C7">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中华人民共和国民办教育促进法</w:t>
            </w: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D0810">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9F64">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DAA5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6D8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6C989E">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52ED">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349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09AA">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D87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2CC2">
            <w:pPr>
              <w:jc w:val="center"/>
              <w:rPr>
                <w:rFonts w:ascii="宋体" w:hAnsi="宋体" w:eastAsia="宋体" w:cs="宋体"/>
                <w:color w:val="000000"/>
              </w:rPr>
            </w:pPr>
          </w:p>
        </w:tc>
      </w:tr>
      <w:tr w14:paraId="7E1B1983">
        <w:tblPrEx>
          <w:tblCellMar>
            <w:top w:w="0" w:type="dxa"/>
            <w:left w:w="0" w:type="dxa"/>
            <w:bottom w:w="0" w:type="dxa"/>
            <w:right w:w="0" w:type="dxa"/>
          </w:tblCellMar>
        </w:tblPrEx>
        <w:trPr>
          <w:trHeight w:val="189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96EA">
            <w:pPr>
              <w:widowControl/>
              <w:jc w:val="center"/>
              <w:textAlignment w:val="center"/>
              <w:rPr>
                <w:color w:val="000000"/>
              </w:rPr>
            </w:pPr>
            <w:r>
              <w:rPr>
                <w:rFonts w:hint="eastAsia"/>
                <w:color w:val="000000"/>
                <w:lang w:val="en-US"/>
              </w:rPr>
              <w:t>财务信息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9C76">
            <w:pPr>
              <w:widowControl/>
              <w:jc w:val="center"/>
              <w:textAlignment w:val="center"/>
              <w:rPr>
                <w:color w:val="000000"/>
              </w:rPr>
            </w:pPr>
            <w:r>
              <w:rPr>
                <w:rFonts w:hint="eastAsia"/>
                <w:color w:val="000000"/>
                <w:lang w:val="en-US"/>
              </w:rPr>
              <w:t>财务信息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EA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财务管理及监督办法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年度经费预决算信息</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收费项目及收费标准</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77304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88D0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9DBF5">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7561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5E9C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1F0225">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AA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26A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2138">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FFE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404C">
            <w:pPr>
              <w:jc w:val="center"/>
              <w:rPr>
                <w:rFonts w:ascii="宋体" w:hAnsi="宋体" w:eastAsia="宋体" w:cs="宋体"/>
                <w:color w:val="000000"/>
              </w:rPr>
            </w:pPr>
          </w:p>
        </w:tc>
      </w:tr>
      <w:tr w14:paraId="39CBB59B">
        <w:tblPrEx>
          <w:tblCellMar>
            <w:top w:w="0" w:type="dxa"/>
            <w:left w:w="0" w:type="dxa"/>
            <w:bottom w:w="0" w:type="dxa"/>
            <w:right w:w="0" w:type="dxa"/>
          </w:tblCellMar>
        </w:tblPrEx>
        <w:trPr>
          <w:trHeight w:val="23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32A">
            <w:pPr>
              <w:widowControl/>
              <w:jc w:val="center"/>
              <w:textAlignment w:val="center"/>
              <w:rPr>
                <w:color w:val="000000"/>
              </w:rPr>
            </w:pPr>
            <w:r>
              <w:rPr>
                <w:rFonts w:hint="eastAsia"/>
                <w:color w:val="000000"/>
                <w:lang w:val="en-US"/>
              </w:rPr>
              <w:t>招生管理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5161">
            <w:pPr>
              <w:widowControl/>
              <w:jc w:val="center"/>
              <w:textAlignment w:val="center"/>
              <w:rPr>
                <w:color w:val="000000"/>
              </w:rPr>
            </w:pPr>
            <w:r>
              <w:rPr>
                <w:rFonts w:hint="eastAsia"/>
                <w:color w:val="000000"/>
                <w:lang w:val="en-US"/>
              </w:rPr>
              <w:t>学校介绍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DE79">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●办学性质</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●办学地点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●办学规模</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●办学基本条件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●联系方式等</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C91EBF">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A47E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7B9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1C65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569FE">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8CB6D83">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88E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55FF">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4C2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C70">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6DC">
            <w:pPr>
              <w:widowControl/>
              <w:jc w:val="center"/>
              <w:textAlignment w:val="center"/>
              <w:rPr>
                <w:rFonts w:ascii="宋体" w:hAnsi="宋体" w:eastAsia="宋体" w:cs="宋体"/>
                <w:color w:val="000000"/>
              </w:rPr>
            </w:pPr>
          </w:p>
        </w:tc>
      </w:tr>
      <w:tr w14:paraId="01E3FBB5">
        <w:tblPrEx>
          <w:tblCellMar>
            <w:top w:w="0" w:type="dxa"/>
            <w:left w:w="0" w:type="dxa"/>
            <w:bottom w:w="0" w:type="dxa"/>
            <w:right w:w="0" w:type="dxa"/>
          </w:tblCellMar>
        </w:tblPrEx>
        <w:trPr>
          <w:trHeight w:val="25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5F6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D4BE">
            <w:pPr>
              <w:widowControl/>
              <w:jc w:val="center"/>
              <w:textAlignment w:val="center"/>
              <w:rPr>
                <w:color w:val="000000"/>
              </w:rPr>
            </w:pPr>
            <w:r>
              <w:rPr>
                <w:rFonts w:hint="eastAsia"/>
                <w:color w:val="000000"/>
                <w:lang w:val="en-US"/>
              </w:rPr>
              <w:t>招生政策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BE0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●各校招生工作实施方案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●随迁子女入学办法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●部分适龄儿童或少年延缓入学、休学等特殊需求的政策解读等</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D633B9">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51AF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C8D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C3BD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9759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C415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C68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1EF3">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616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BC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5903">
            <w:pPr>
              <w:widowControl/>
              <w:jc w:val="center"/>
              <w:textAlignment w:val="center"/>
              <w:rPr>
                <w:rFonts w:ascii="宋体" w:hAnsi="宋体" w:eastAsia="宋体" w:cs="宋体"/>
                <w:color w:val="000000"/>
              </w:rPr>
            </w:pPr>
          </w:p>
        </w:tc>
      </w:tr>
      <w:tr w14:paraId="1B040C73">
        <w:tblPrEx>
          <w:tblCellMar>
            <w:top w:w="0" w:type="dxa"/>
            <w:left w:w="0" w:type="dxa"/>
            <w:bottom w:w="0" w:type="dxa"/>
            <w:right w:w="0" w:type="dxa"/>
          </w:tblCellMar>
        </w:tblPrEx>
        <w:trPr>
          <w:trHeight w:val="1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00DF">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D828">
            <w:pPr>
              <w:widowControl/>
              <w:jc w:val="center"/>
              <w:textAlignment w:val="center"/>
              <w:rPr>
                <w:color w:val="000000"/>
              </w:rPr>
            </w:pPr>
            <w:r>
              <w:rPr>
                <w:rFonts w:hint="eastAsia"/>
                <w:color w:val="000000"/>
                <w:lang w:val="en-US"/>
              </w:rPr>
              <w:t>招生计划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C1D5">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●年度招生计划</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86B1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0FC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6199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FA7B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0D8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81F250A">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57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F5EA">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25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76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4547">
            <w:pPr>
              <w:widowControl/>
              <w:jc w:val="center"/>
              <w:textAlignment w:val="center"/>
              <w:rPr>
                <w:rFonts w:ascii="宋体" w:hAnsi="宋体" w:eastAsia="宋体" w:cs="宋体"/>
                <w:color w:val="000000"/>
              </w:rPr>
            </w:pPr>
          </w:p>
        </w:tc>
      </w:tr>
      <w:tr w14:paraId="445313FE">
        <w:tblPrEx>
          <w:tblCellMar>
            <w:top w:w="0" w:type="dxa"/>
            <w:left w:w="0" w:type="dxa"/>
            <w:bottom w:w="0" w:type="dxa"/>
            <w:right w:w="0" w:type="dxa"/>
          </w:tblCellMar>
        </w:tblPrEx>
        <w:trPr>
          <w:trHeight w:val="152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177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0F22">
            <w:pPr>
              <w:widowControl/>
              <w:jc w:val="center"/>
              <w:textAlignment w:val="center"/>
              <w:rPr>
                <w:color w:val="000000"/>
              </w:rPr>
            </w:pPr>
            <w:r>
              <w:rPr>
                <w:rFonts w:hint="eastAsia"/>
                <w:color w:val="000000"/>
                <w:lang w:val="en-US"/>
              </w:rPr>
              <w:t>招生范围</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643A">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●招生范围</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●学区划分详细情况</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3B2997">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E327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70AC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EAC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459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AC95EE">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B6C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EF8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0EE2">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3B0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0CF8">
            <w:pPr>
              <w:widowControl/>
              <w:jc w:val="center"/>
              <w:textAlignment w:val="center"/>
              <w:rPr>
                <w:rFonts w:ascii="宋体" w:hAnsi="宋体" w:eastAsia="宋体" w:cs="宋体"/>
                <w:color w:val="000000"/>
              </w:rPr>
            </w:pPr>
          </w:p>
        </w:tc>
      </w:tr>
      <w:tr w14:paraId="2EC3B15E">
        <w:tblPrEx>
          <w:tblCellMar>
            <w:top w:w="0" w:type="dxa"/>
            <w:left w:w="0" w:type="dxa"/>
            <w:bottom w:w="0" w:type="dxa"/>
            <w:right w:w="0" w:type="dxa"/>
          </w:tblCellMar>
        </w:tblPrEx>
        <w:trPr>
          <w:trHeight w:val="14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3A15">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2574">
            <w:pPr>
              <w:widowControl/>
              <w:jc w:val="center"/>
              <w:textAlignment w:val="center"/>
              <w:rPr>
                <w:color w:val="000000"/>
              </w:rPr>
            </w:pPr>
            <w:r>
              <w:rPr>
                <w:rFonts w:hint="eastAsia"/>
                <w:color w:val="000000"/>
                <w:lang w:val="en-US"/>
              </w:rPr>
              <w:t>招生结果</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932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●各校本年度招生结果</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154814">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1711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1FB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FFE8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1D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19D08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A4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1447">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E89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2E7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0FE7">
            <w:pPr>
              <w:widowControl/>
              <w:jc w:val="center"/>
              <w:textAlignment w:val="center"/>
              <w:rPr>
                <w:rFonts w:ascii="宋体" w:hAnsi="宋体" w:eastAsia="宋体" w:cs="宋体"/>
                <w:color w:val="000000"/>
              </w:rPr>
            </w:pPr>
          </w:p>
        </w:tc>
      </w:tr>
      <w:tr w14:paraId="4EE6771E">
        <w:tblPrEx>
          <w:tblCellMar>
            <w:top w:w="0" w:type="dxa"/>
            <w:left w:w="0" w:type="dxa"/>
            <w:bottom w:w="0" w:type="dxa"/>
            <w:right w:w="0" w:type="dxa"/>
          </w:tblCellMar>
        </w:tblPrEx>
        <w:trPr>
          <w:trHeight w:val="298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8CA2">
            <w:pPr>
              <w:widowControl/>
              <w:jc w:val="center"/>
              <w:textAlignment w:val="center"/>
              <w:rPr>
                <w:color w:val="000000"/>
              </w:rPr>
            </w:pPr>
            <w:r>
              <w:rPr>
                <w:rFonts w:hint="eastAsia"/>
                <w:color w:val="000000"/>
                <w:lang w:val="en-US"/>
              </w:rPr>
              <w:t>学生管理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8FAF">
            <w:pPr>
              <w:widowControl/>
              <w:jc w:val="center"/>
              <w:textAlignment w:val="center"/>
              <w:rPr>
                <w:color w:val="000000"/>
              </w:rPr>
            </w:pPr>
            <w:r>
              <w:rPr>
                <w:rFonts w:hint="eastAsia"/>
                <w:color w:val="000000"/>
                <w:lang w:val="en-US"/>
              </w:rPr>
              <w:t>学籍管理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E114">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●区域内义务教育阶段学生休学、复学、转学相关政策及所需材料和办理流程              ●适龄儿童延缓入学所需材料及办理流程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●学籍证明、毕（结）业证书遗失办理学历证明确认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665D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《中华人民共和国义务教育法》《中华人民共和国政府信息公开条例》《中小学生学籍管理办法》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2A6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2EF2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AFFE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9C3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EE6B4A3">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2B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970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2E9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709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E725">
            <w:pPr>
              <w:jc w:val="center"/>
              <w:rPr>
                <w:rFonts w:ascii="宋体" w:hAnsi="宋体" w:eastAsia="宋体" w:cs="宋体"/>
                <w:color w:val="000000"/>
              </w:rPr>
            </w:pPr>
          </w:p>
        </w:tc>
      </w:tr>
      <w:tr w14:paraId="742FF2D8">
        <w:tblPrEx>
          <w:tblCellMar>
            <w:top w:w="0" w:type="dxa"/>
            <w:left w:w="0" w:type="dxa"/>
            <w:bottom w:w="0" w:type="dxa"/>
            <w:right w:w="0" w:type="dxa"/>
          </w:tblCellMar>
        </w:tblPrEx>
        <w:trPr>
          <w:trHeight w:val="1726"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9E1C">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4262">
            <w:pPr>
              <w:widowControl/>
              <w:jc w:val="center"/>
              <w:textAlignment w:val="center"/>
              <w:rPr>
                <w:color w:val="000000"/>
              </w:rPr>
            </w:pPr>
            <w:r>
              <w:rPr>
                <w:rFonts w:hint="eastAsia"/>
                <w:color w:val="000000"/>
                <w:lang w:val="en-US"/>
              </w:rPr>
              <w:t>义务教育学生资助政策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CBC10">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统一城乡义务教育“两免一补”政策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9849E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《中华人民共和国政府信息公开条例》《国务院关于进一步完善城乡义务教育经费保障机制的通知》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266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AD8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EA4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6286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C94B86">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92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770F">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EC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0D9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E2BC">
            <w:pPr>
              <w:jc w:val="center"/>
              <w:rPr>
                <w:rFonts w:ascii="宋体" w:hAnsi="宋体" w:eastAsia="宋体" w:cs="宋体"/>
                <w:color w:val="000000"/>
              </w:rPr>
            </w:pPr>
          </w:p>
        </w:tc>
      </w:tr>
      <w:tr w14:paraId="6703C240">
        <w:tblPrEx>
          <w:tblCellMar>
            <w:top w:w="0" w:type="dxa"/>
            <w:left w:w="0" w:type="dxa"/>
            <w:bottom w:w="0" w:type="dxa"/>
            <w:right w:w="0" w:type="dxa"/>
          </w:tblCellMar>
        </w:tblPrEx>
        <w:trPr>
          <w:trHeight w:val="231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DB8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1D44">
            <w:pPr>
              <w:widowControl/>
              <w:jc w:val="center"/>
              <w:textAlignment w:val="center"/>
              <w:rPr>
                <w:color w:val="000000"/>
              </w:rPr>
            </w:pPr>
            <w:r>
              <w:rPr>
                <w:rFonts w:hint="eastAsia"/>
                <w:color w:val="000000"/>
                <w:lang w:val="en-US"/>
              </w:rPr>
              <w:t>学生评优</w:t>
            </w:r>
            <w:r>
              <w:rPr>
                <w:rFonts w:hint="eastAsia"/>
                <w:color w:val="000000"/>
                <w:lang w:val="en-US"/>
              </w:rPr>
              <w:br w:type="textWrapping"/>
            </w:r>
            <w:r>
              <w:rPr>
                <w:rFonts w:hint="eastAsia"/>
                <w:color w:val="000000"/>
                <w:lang w:val="en-US"/>
              </w:rPr>
              <w:t>奖励</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9F9D">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●县“三好学生”“优秀学生干部”评选标准</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●评比方法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●表彰名单等</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A482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《中华人民共和国政府信息公开条例》，当地省市县表彰文件</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E7C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16D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3010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C16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3D4C8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E59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AED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2B24">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3BA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ADC0">
            <w:pPr>
              <w:jc w:val="center"/>
              <w:rPr>
                <w:rFonts w:ascii="宋体" w:hAnsi="宋体" w:eastAsia="宋体" w:cs="宋体"/>
                <w:color w:val="000000"/>
              </w:rPr>
            </w:pPr>
          </w:p>
        </w:tc>
      </w:tr>
      <w:tr w14:paraId="491739E8">
        <w:tblPrEx>
          <w:tblCellMar>
            <w:top w:w="0" w:type="dxa"/>
            <w:left w:w="0" w:type="dxa"/>
            <w:bottom w:w="0" w:type="dxa"/>
            <w:right w:w="0" w:type="dxa"/>
          </w:tblCellMar>
        </w:tblPrEx>
        <w:trPr>
          <w:trHeight w:val="45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4C08">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03D9">
            <w:pPr>
              <w:widowControl/>
              <w:jc w:val="center"/>
              <w:textAlignment w:val="center"/>
              <w:rPr>
                <w:color w:val="000000"/>
              </w:rPr>
            </w:pPr>
            <w:r>
              <w:rPr>
                <w:rFonts w:hint="eastAsia"/>
                <w:color w:val="000000"/>
                <w:lang w:val="en-US"/>
              </w:rPr>
              <w:t>优待政策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37E3">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●军人子女参加中考优待确认办理的材料、流程和政策要求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●少数民族考生中考加分确认办理的材料、流程和政策要求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●归侨学生、归侨子女、华侨子女和港澳台籍考生中考加分确认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3B1F7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614B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55A1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6EAF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D7FF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ABE5D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64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506B">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9C1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9F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9AFF">
            <w:pPr>
              <w:jc w:val="center"/>
              <w:rPr>
                <w:rFonts w:ascii="宋体" w:hAnsi="宋体" w:eastAsia="宋体" w:cs="宋体"/>
                <w:color w:val="000000"/>
              </w:rPr>
            </w:pPr>
          </w:p>
        </w:tc>
      </w:tr>
      <w:tr w14:paraId="6B1EAA32">
        <w:tblPrEx>
          <w:tblCellMar>
            <w:top w:w="0" w:type="dxa"/>
            <w:left w:w="0" w:type="dxa"/>
            <w:bottom w:w="0" w:type="dxa"/>
            <w:right w:w="0" w:type="dxa"/>
          </w:tblCellMar>
        </w:tblPrEx>
        <w:trPr>
          <w:trHeight w:val="2003"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F2BA">
            <w:pPr>
              <w:widowControl/>
              <w:jc w:val="center"/>
              <w:textAlignment w:val="center"/>
              <w:rPr>
                <w:color w:val="000000"/>
              </w:rPr>
            </w:pPr>
            <w:r>
              <w:rPr>
                <w:rFonts w:hint="eastAsia"/>
                <w:color w:val="000000"/>
                <w:lang w:val="en-US"/>
              </w:rPr>
              <w:t>教师管理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EC17">
            <w:pPr>
              <w:widowControl/>
              <w:jc w:val="center"/>
              <w:textAlignment w:val="center"/>
              <w:rPr>
                <w:color w:val="000000"/>
              </w:rPr>
            </w:pPr>
            <w:r>
              <w:rPr>
                <w:rFonts w:hint="eastAsia"/>
                <w:color w:val="000000"/>
                <w:lang w:val="en-US"/>
              </w:rPr>
              <w:t>教师培训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A158">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教师培训政策文件</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培训项目组织实施通知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FC56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《中华人民共和国教育法》《中华人民共和国教师法》《中小学教师继续教育规定》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6A1A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824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429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C6C8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872EC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4DD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A490">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C96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94A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9B28">
            <w:pPr>
              <w:jc w:val="center"/>
              <w:rPr>
                <w:rFonts w:ascii="宋体" w:hAnsi="宋体" w:eastAsia="宋体" w:cs="宋体"/>
                <w:color w:val="000000"/>
              </w:rPr>
            </w:pPr>
          </w:p>
        </w:tc>
      </w:tr>
      <w:tr w14:paraId="4470DB7A">
        <w:tblPrEx>
          <w:tblCellMar>
            <w:top w:w="0" w:type="dxa"/>
            <w:left w:w="0" w:type="dxa"/>
            <w:bottom w:w="0" w:type="dxa"/>
            <w:right w:w="0" w:type="dxa"/>
          </w:tblCellMar>
        </w:tblPrEx>
        <w:trPr>
          <w:trHeight w:val="128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CDA0">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7E95">
            <w:pPr>
              <w:widowControl/>
              <w:jc w:val="center"/>
              <w:textAlignment w:val="center"/>
              <w:rPr>
                <w:color w:val="000000"/>
              </w:rPr>
            </w:pPr>
            <w:r>
              <w:rPr>
                <w:rFonts w:hint="eastAsia"/>
                <w:color w:val="000000"/>
                <w:lang w:val="en-US"/>
              </w:rPr>
              <w:t>教师</w:t>
            </w:r>
            <w:r>
              <w:rPr>
                <w:rFonts w:hint="eastAsia"/>
                <w:color w:val="000000"/>
                <w:lang w:val="en-US"/>
              </w:rPr>
              <w:br w:type="textWrapping"/>
            </w:r>
            <w:r>
              <w:rPr>
                <w:rFonts w:hint="eastAsia"/>
                <w:color w:val="000000"/>
                <w:lang w:val="en-US"/>
              </w:rPr>
              <w:t>行为</w:t>
            </w:r>
            <w:r>
              <w:rPr>
                <w:rFonts w:hint="eastAsia"/>
                <w:color w:val="000000"/>
                <w:lang w:val="en-US"/>
              </w:rPr>
              <w:br w:type="textWrapping"/>
            </w:r>
            <w:r>
              <w:rPr>
                <w:rFonts w:hint="eastAsia"/>
                <w:color w:val="000000"/>
                <w:lang w:val="en-US"/>
              </w:rPr>
              <w:t>规范</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12F2A">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教师职业行为准则及违规处理办法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E641D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057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2252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4BC5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2C5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DA9C7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9100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5421">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541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746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B080">
            <w:pPr>
              <w:jc w:val="center"/>
              <w:rPr>
                <w:rFonts w:ascii="宋体" w:hAnsi="宋体" w:eastAsia="宋体" w:cs="宋体"/>
                <w:color w:val="000000"/>
              </w:rPr>
            </w:pPr>
          </w:p>
        </w:tc>
      </w:tr>
      <w:tr w14:paraId="0C2BDD64">
        <w:tblPrEx>
          <w:tblCellMar>
            <w:top w:w="0" w:type="dxa"/>
            <w:left w:w="0" w:type="dxa"/>
            <w:bottom w:w="0" w:type="dxa"/>
            <w:right w:w="0" w:type="dxa"/>
          </w:tblCellMar>
        </w:tblPrEx>
        <w:trPr>
          <w:trHeight w:val="270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89D6">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D6A5">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B951">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对教师有严重违反教师职业行为准则的行政处罚信息</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4842C7">
            <w:pPr>
              <w:rPr>
                <w:color w:val="000000"/>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924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E146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9347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2FD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9023719">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E5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AD1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6465">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7CC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D702">
            <w:pPr>
              <w:jc w:val="center"/>
              <w:rPr>
                <w:rFonts w:ascii="宋体" w:hAnsi="宋体" w:eastAsia="宋体" w:cs="宋体"/>
                <w:color w:val="000000"/>
              </w:rPr>
            </w:pPr>
          </w:p>
        </w:tc>
      </w:tr>
      <w:tr w14:paraId="2F79FECE">
        <w:tblPrEx>
          <w:tblCellMar>
            <w:top w:w="0" w:type="dxa"/>
            <w:left w:w="0" w:type="dxa"/>
            <w:bottom w:w="0" w:type="dxa"/>
            <w:right w:w="0" w:type="dxa"/>
          </w:tblCellMar>
        </w:tblPrEx>
        <w:trPr>
          <w:trHeight w:val="17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E1B8">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EBC9">
            <w:pPr>
              <w:widowControl/>
              <w:jc w:val="center"/>
              <w:textAlignment w:val="center"/>
              <w:rPr>
                <w:color w:val="000000"/>
              </w:rPr>
            </w:pPr>
            <w:r>
              <w:rPr>
                <w:rFonts w:hint="eastAsia"/>
                <w:color w:val="000000"/>
                <w:lang w:val="en-US"/>
              </w:rPr>
              <w:t>教师评优</w:t>
            </w:r>
            <w:r>
              <w:rPr>
                <w:rFonts w:hint="eastAsia"/>
                <w:color w:val="000000"/>
                <w:lang w:val="en-US"/>
              </w:rPr>
              <w:br w:type="textWrapping"/>
            </w:r>
            <w:r>
              <w:rPr>
                <w:rFonts w:hint="eastAsia"/>
                <w:color w:val="000000"/>
                <w:lang w:val="en-US"/>
              </w:rPr>
              <w:t>评先</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C20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优秀教师的表彰、奖励等行政奖励信息公示</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AC36A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《中华人民共和国教师法》《中共中央 国务院关于全面深化新时代教师队伍建设改革的意见》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0C6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829E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4288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27E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A0182D">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37A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2F5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126F">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35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20D8">
            <w:pPr>
              <w:jc w:val="center"/>
              <w:rPr>
                <w:rFonts w:ascii="宋体" w:hAnsi="宋体" w:eastAsia="宋体" w:cs="宋体"/>
                <w:color w:val="000000"/>
              </w:rPr>
            </w:pPr>
          </w:p>
        </w:tc>
      </w:tr>
      <w:tr w14:paraId="01C48814">
        <w:tblPrEx>
          <w:tblCellMar>
            <w:top w:w="0" w:type="dxa"/>
            <w:left w:w="0" w:type="dxa"/>
            <w:bottom w:w="0" w:type="dxa"/>
            <w:right w:w="0" w:type="dxa"/>
          </w:tblCellMar>
        </w:tblPrEx>
        <w:trPr>
          <w:trHeight w:val="197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9462">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9ACB">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54E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任教30年乡村教师以上教师申请荣誉证书相关政策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C6654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《中华人民共和国政府信息公开条例》《关于做好乡村学校从教30年教师荣誉证书颁发工作的通知》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A9FD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A1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2EFD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A356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B5D969B">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D1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DB45">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2BD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521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8DEE">
            <w:pPr>
              <w:jc w:val="center"/>
              <w:rPr>
                <w:rFonts w:ascii="宋体" w:hAnsi="宋体" w:eastAsia="宋体" w:cs="宋体"/>
                <w:color w:val="000000"/>
              </w:rPr>
            </w:pPr>
          </w:p>
        </w:tc>
      </w:tr>
      <w:tr w14:paraId="5DBD31C5">
        <w:tblPrEx>
          <w:tblCellMar>
            <w:top w:w="0" w:type="dxa"/>
            <w:left w:w="0" w:type="dxa"/>
            <w:bottom w:w="0" w:type="dxa"/>
            <w:right w:w="0" w:type="dxa"/>
          </w:tblCellMar>
        </w:tblPrEx>
        <w:trPr>
          <w:trHeight w:val="2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3B1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DEE1">
            <w:pPr>
              <w:widowControl/>
              <w:jc w:val="center"/>
              <w:textAlignment w:val="center"/>
              <w:rPr>
                <w:color w:val="000000"/>
              </w:rPr>
            </w:pPr>
            <w:r>
              <w:rPr>
                <w:rFonts w:hint="eastAsia"/>
                <w:color w:val="000000"/>
                <w:lang w:val="en-US"/>
              </w:rPr>
              <w:t>教师职称</w:t>
            </w:r>
            <w:r>
              <w:rPr>
                <w:rFonts w:hint="eastAsia"/>
                <w:color w:val="000000"/>
                <w:lang w:val="en-US"/>
              </w:rPr>
              <w:br w:type="textWrapping"/>
            </w:r>
            <w:r>
              <w:rPr>
                <w:rFonts w:hint="eastAsia"/>
                <w:color w:val="000000"/>
                <w:lang w:val="en-US"/>
              </w:rPr>
              <w:t>评审</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3DE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评审政策</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评审通知</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学校拟推荐人选名单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最终结果</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E9F1C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《中华人民共和国政府信息公开条例》《人力资源社会保障部教育部关于印发深化中小学教师职称制度改革的指导意见的通知》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FE70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信息形成（变更）3个工作日内，公示时间不少于7个工作日</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0737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489A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ABB88">
            <w:pPr>
              <w:spacing w:line="240" w:lineRule="exact"/>
              <w:jc w:val="center"/>
              <w:rPr>
                <w:rFonts w:hint="eastAsia" w:ascii="仿宋_GB2312" w:hAnsi="Times New Roman" w:eastAsia="仿宋_GB2312"/>
                <w:sz w:val="18"/>
                <w:szCs w:val="18"/>
                <w:lang w:val="en-US"/>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BB804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教师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98B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57E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702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BF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4743">
            <w:pPr>
              <w:jc w:val="center"/>
              <w:rPr>
                <w:rFonts w:ascii="宋体" w:hAnsi="宋体" w:eastAsia="宋体" w:cs="宋体"/>
                <w:color w:val="000000"/>
              </w:rPr>
            </w:pPr>
          </w:p>
        </w:tc>
      </w:tr>
      <w:tr w14:paraId="619B1491">
        <w:tblPrEx>
          <w:tblCellMar>
            <w:top w:w="0" w:type="dxa"/>
            <w:left w:w="0" w:type="dxa"/>
            <w:bottom w:w="0" w:type="dxa"/>
            <w:right w:w="0" w:type="dxa"/>
          </w:tblCellMar>
        </w:tblPrEx>
        <w:trPr>
          <w:trHeight w:val="200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F5A9">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9F5C">
            <w:pPr>
              <w:widowControl/>
              <w:jc w:val="center"/>
              <w:textAlignment w:val="center"/>
              <w:rPr>
                <w:color w:val="000000"/>
              </w:rPr>
            </w:pPr>
            <w:r>
              <w:rPr>
                <w:rFonts w:hint="eastAsia"/>
                <w:color w:val="000000"/>
                <w:lang w:val="en-US"/>
              </w:rPr>
              <w:t>普通话培训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8AD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●开展普通话培训、测试的通知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10BB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《中华人民共和国政府信息公开条例》《普通话水平测试管理规定》（教育部令第16号）</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1F83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7C21F">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C891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89D1E">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3EC8A2A">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449C">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B2B5">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62B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8D7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1A7E">
            <w:pPr>
              <w:jc w:val="center"/>
              <w:rPr>
                <w:rFonts w:ascii="宋体" w:hAnsi="宋体" w:eastAsia="宋体" w:cs="宋体"/>
                <w:color w:val="000000"/>
              </w:rPr>
            </w:pPr>
          </w:p>
        </w:tc>
      </w:tr>
      <w:tr w14:paraId="31C9FE67">
        <w:trPr>
          <w:trHeight w:val="36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4A45">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2ECF">
            <w:pPr>
              <w:widowControl/>
              <w:jc w:val="center"/>
              <w:textAlignment w:val="center"/>
              <w:rPr>
                <w:color w:val="000000"/>
              </w:rPr>
            </w:pPr>
            <w:r>
              <w:rPr>
                <w:rFonts w:hint="eastAsia"/>
                <w:color w:val="000000"/>
                <w:lang w:val="en-US"/>
              </w:rPr>
              <w:t>控辍保学</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29DE">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●“一县一策”控辍保学工作方案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●年度工作进展情况（含义务教育学生失学、辍学的总体情况，建档立卡家庭贫困学生总体就学情况）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●督导检查结果公告</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●典型经验和有效做法</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6F8300">
            <w:pPr>
              <w:spacing w:line="240" w:lineRule="exact"/>
              <w:jc w:val="both"/>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rPr>
              <w:t>《中华人民共和国政府信息公开条例》《国务院办公厅关于进一步加强控辍保学提高义务教育巩固水平的通知</w:t>
            </w:r>
            <w:r>
              <w:rPr>
                <w:rFonts w:hint="eastAsia" w:ascii="仿宋_GB2312" w:hAnsi="Times New Roman" w:eastAsia="仿宋_GB2312"/>
                <w:sz w:val="18"/>
                <w:szCs w:val="18"/>
                <w:lang w:val="en-US" w:eastAsia="zh-CN"/>
              </w:rPr>
              <w:t>》</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398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C3F3">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3858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9121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BF2ABD">
            <w:pPr>
              <w:rPr>
                <w:rFonts w:ascii="Times New Roman" w:hAnsi="Times New Roman" w:eastAsia="宋体" w:cs="Times New Roman"/>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A9A1">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B926">
            <w:pPr>
              <w:rPr>
                <w:rFonts w:ascii="Times New Roman" w:hAnsi="Times New Roman" w:eastAsia="宋体" w:cs="Times New Roman"/>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9C34">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469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47C5">
            <w:pPr>
              <w:jc w:val="center"/>
              <w:rPr>
                <w:rFonts w:ascii="宋体" w:hAnsi="宋体" w:eastAsia="宋体" w:cs="宋体"/>
                <w:color w:val="000000"/>
              </w:rPr>
            </w:pPr>
          </w:p>
        </w:tc>
      </w:tr>
      <w:tr w14:paraId="7E6BD91C">
        <w:tblPrEx>
          <w:tblCellMar>
            <w:top w:w="0" w:type="dxa"/>
            <w:left w:w="0" w:type="dxa"/>
            <w:bottom w:w="0" w:type="dxa"/>
            <w:right w:w="0" w:type="dxa"/>
          </w:tblCellMar>
        </w:tblPrEx>
        <w:trPr>
          <w:trHeight w:val="28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76D1">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3EB3">
            <w:pPr>
              <w:widowControl/>
              <w:jc w:val="center"/>
              <w:textAlignment w:val="center"/>
              <w:rPr>
                <w:color w:val="000000"/>
              </w:rPr>
            </w:pPr>
            <w:r>
              <w:rPr>
                <w:rFonts w:hint="eastAsia"/>
                <w:color w:val="000000"/>
                <w:lang w:val="en-US"/>
              </w:rPr>
              <w:t>农村义务教育学生营养改善计划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E5F2">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●组织机构和职责，举报电话、信箱或电子邮箱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●供餐企业、托餐家庭名单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9AB39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3A0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D17C">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E72D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BB0A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123D88D">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8D5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1BA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306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4CA7">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9914">
            <w:pPr>
              <w:jc w:val="center"/>
              <w:rPr>
                <w:rFonts w:ascii="宋体" w:hAnsi="宋体" w:eastAsia="宋体" w:cs="宋体"/>
                <w:color w:val="000000"/>
              </w:rPr>
            </w:pPr>
          </w:p>
        </w:tc>
      </w:tr>
      <w:tr w14:paraId="661490DA">
        <w:tblPrEx>
          <w:tblCellMar>
            <w:top w:w="0" w:type="dxa"/>
            <w:left w:w="0" w:type="dxa"/>
            <w:bottom w:w="0" w:type="dxa"/>
            <w:right w:w="0" w:type="dxa"/>
          </w:tblCellMar>
        </w:tblPrEx>
        <w:trPr>
          <w:trHeight w:val="260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8BD1">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2DDD">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A1E6">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●学校膳食委员会名单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●学校管理人员陪餐情况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330C36">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6A5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C9B9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7FDD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03328">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EFF55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AB29">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FEEA">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97C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573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7239">
            <w:pPr>
              <w:jc w:val="center"/>
              <w:rPr>
                <w:rFonts w:ascii="宋体" w:hAnsi="宋体" w:eastAsia="宋体" w:cs="宋体"/>
                <w:color w:val="000000"/>
              </w:rPr>
            </w:pPr>
          </w:p>
        </w:tc>
      </w:tr>
      <w:tr w14:paraId="51341093">
        <w:tblPrEx>
          <w:tblCellMar>
            <w:top w:w="0" w:type="dxa"/>
            <w:left w:w="0" w:type="dxa"/>
            <w:bottom w:w="0" w:type="dxa"/>
            <w:right w:w="0" w:type="dxa"/>
          </w:tblCellMar>
        </w:tblPrEx>
        <w:trPr>
          <w:trHeight w:val="2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709A">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B4DF">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E8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供餐企业（单位）配套管理制度，食品安全责任人、供餐方签约人</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296A5C">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60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3AAA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581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7797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8B5BAB">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F15">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D089">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C1A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CE9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A752">
            <w:pPr>
              <w:jc w:val="center"/>
              <w:rPr>
                <w:rFonts w:ascii="宋体" w:hAnsi="宋体" w:eastAsia="宋体" w:cs="宋体"/>
                <w:color w:val="000000"/>
              </w:rPr>
            </w:pPr>
          </w:p>
        </w:tc>
      </w:tr>
      <w:tr w14:paraId="716D870F">
        <w:tblPrEx>
          <w:tblCellMar>
            <w:top w:w="0" w:type="dxa"/>
            <w:left w:w="0" w:type="dxa"/>
            <w:bottom w:w="0" w:type="dxa"/>
            <w:right w:w="0" w:type="dxa"/>
          </w:tblCellMar>
        </w:tblPrEx>
        <w:trPr>
          <w:trHeight w:val="4216"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F9FA">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B034">
            <w:pPr>
              <w:widowControl/>
              <w:jc w:val="center"/>
              <w:textAlignment w:val="center"/>
              <w:rPr>
                <w:color w:val="000000"/>
              </w:rPr>
            </w:pPr>
            <w:r>
              <w:rPr>
                <w:rFonts w:hint="eastAsia"/>
                <w:color w:val="000000"/>
                <w:lang w:val="en-US"/>
              </w:rPr>
              <w:t>学校体育评价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3B3E">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学校体育工作自评结果（体育课、体育训练、体育比赛、体育教师、体育场地、条件保障等）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学校体育发展年度报告（重点反映体育教学改革、体育教师配备、体育经费投入和体育场地设施、学生体质健康测试等方面的情况）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DB21E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《中华人民共和国政府信息公开条例》教育部关于印发《学生体质健康监测评价办法》等三个文件的通知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BE5F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F312B">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67F2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357D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B72192">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CB36">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D42B">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DDE2">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210C">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E7EA">
            <w:pPr>
              <w:jc w:val="center"/>
              <w:rPr>
                <w:rFonts w:ascii="宋体" w:hAnsi="宋体" w:eastAsia="宋体" w:cs="宋体"/>
                <w:color w:val="000000"/>
              </w:rPr>
            </w:pPr>
          </w:p>
        </w:tc>
      </w:tr>
      <w:tr w14:paraId="2921F213">
        <w:tblPrEx>
          <w:tblCellMar>
            <w:top w:w="0" w:type="dxa"/>
            <w:left w:w="0" w:type="dxa"/>
            <w:bottom w:w="0" w:type="dxa"/>
            <w:right w:w="0" w:type="dxa"/>
          </w:tblCellMar>
        </w:tblPrEx>
        <w:trPr>
          <w:trHeight w:val="5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B877">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126A">
            <w:pPr>
              <w:widowControl/>
              <w:jc w:val="center"/>
              <w:textAlignment w:val="center"/>
              <w:rPr>
                <w:color w:val="000000"/>
              </w:rPr>
            </w:pPr>
            <w:r>
              <w:rPr>
                <w:rFonts w:hint="eastAsia"/>
                <w:color w:val="000000"/>
                <w:lang w:val="en-US"/>
              </w:rPr>
              <w:t>学校美育</w:t>
            </w:r>
            <w:r>
              <w:rPr>
                <w:rFonts w:hint="eastAsia"/>
                <w:color w:val="000000"/>
                <w:lang w:val="en-US"/>
              </w:rPr>
              <w:br w:type="textWrapping"/>
            </w:r>
            <w:r>
              <w:rPr>
                <w:rFonts w:hint="eastAsia"/>
                <w:color w:val="000000"/>
                <w:lang w:val="en-US"/>
              </w:rPr>
              <w:t>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3A49">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学校艺术教育工作自评结果（艺术课程、艺术活动、艺术教师、条件保障、特色发展及学生艺术素质测评等）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A3885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《中华人民共和国政府信息公开条例》教育部关于印发《中小学生艺术素质测评办法》等三个文件的通知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0D5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019">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D6B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15B97">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7F8243">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E4FF">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E4E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1E4B">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CFE6">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9673">
            <w:pPr>
              <w:jc w:val="center"/>
              <w:rPr>
                <w:rFonts w:ascii="宋体" w:hAnsi="宋体" w:eastAsia="宋体" w:cs="宋体"/>
                <w:color w:val="000000"/>
              </w:rPr>
            </w:pPr>
          </w:p>
        </w:tc>
      </w:tr>
      <w:tr w14:paraId="628BD9B4">
        <w:tblPrEx>
          <w:tblCellMar>
            <w:top w:w="0" w:type="dxa"/>
            <w:left w:w="0" w:type="dxa"/>
            <w:bottom w:w="0" w:type="dxa"/>
            <w:right w:w="0" w:type="dxa"/>
          </w:tblCellMar>
        </w:tblPrEx>
        <w:trPr>
          <w:trHeight w:val="16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568D">
            <w:pPr>
              <w:widowControl/>
              <w:jc w:val="center"/>
              <w:textAlignment w:val="center"/>
              <w:rPr>
                <w:color w:val="000000"/>
              </w:rPr>
            </w:pPr>
            <w:r>
              <w:rPr>
                <w:rFonts w:hint="eastAsia"/>
                <w:color w:val="000000"/>
                <w:lang w:val="en-US"/>
              </w:rPr>
              <w:t>教育督导</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6126">
            <w:pPr>
              <w:widowControl/>
              <w:jc w:val="center"/>
              <w:textAlignment w:val="center"/>
              <w:rPr>
                <w:color w:val="000000"/>
              </w:rPr>
            </w:pPr>
            <w:r>
              <w:rPr>
                <w:rFonts w:hint="eastAsia"/>
                <w:color w:val="000000"/>
                <w:lang w:val="en-US"/>
              </w:rPr>
              <w:t>机构队伍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C4B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督导部门组成</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督学名单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85EA3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1DC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4C22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998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E6CE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7DD78C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63C0">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1F03">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3A6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2163">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A4E3">
            <w:pPr>
              <w:widowControl/>
              <w:jc w:val="center"/>
              <w:textAlignment w:val="center"/>
              <w:rPr>
                <w:rFonts w:ascii="宋体" w:hAnsi="宋体" w:eastAsia="宋体" w:cs="宋体"/>
                <w:color w:val="000000"/>
              </w:rPr>
            </w:pPr>
            <w:r>
              <w:rPr>
                <w:rFonts w:hint="eastAsia" w:ascii="仿宋_GB2312" w:hAnsi="Times New Roman" w:eastAsia="仿宋_GB2312"/>
                <w:sz w:val="18"/>
                <w:szCs w:val="18"/>
                <w:lang w:val="en-US"/>
              </w:rPr>
              <w:t>教育教学股</w:t>
            </w:r>
          </w:p>
        </w:tc>
      </w:tr>
      <w:tr w14:paraId="5070FB69">
        <w:tblPrEx>
          <w:tblCellMar>
            <w:top w:w="0" w:type="dxa"/>
            <w:left w:w="0" w:type="dxa"/>
            <w:bottom w:w="0" w:type="dxa"/>
            <w:right w:w="0" w:type="dxa"/>
          </w:tblCellMar>
        </w:tblPrEx>
        <w:trPr>
          <w:trHeight w:val="366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6C74">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4FF4">
            <w:pPr>
              <w:widowControl/>
              <w:jc w:val="center"/>
              <w:textAlignment w:val="center"/>
              <w:rPr>
                <w:color w:val="000000"/>
              </w:rPr>
            </w:pPr>
            <w:r>
              <w:rPr>
                <w:rFonts w:hint="eastAsia"/>
                <w:color w:val="000000"/>
                <w:lang w:val="en-US"/>
              </w:rPr>
              <w:t>学校督导</w:t>
            </w:r>
            <w:r>
              <w:rPr>
                <w:rFonts w:hint="eastAsia"/>
                <w:color w:val="000000"/>
                <w:lang w:val="en-US"/>
              </w:rPr>
              <w:br w:type="textWrapping"/>
            </w:r>
            <w:r>
              <w:rPr>
                <w:rFonts w:hint="eastAsia"/>
                <w:color w:val="000000"/>
                <w:lang w:val="en-US"/>
              </w:rPr>
              <w:t>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83B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●年度督导工作计划内容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●责任区划分和责任督学名单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●责任督学日常督导事项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●学校督导评估的办法、指标体系、督导评估报告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EA5590">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A9BA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EDC00">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E8C7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73BA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37D619C">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FAE">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A9D1">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ACF0">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5840">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1809">
            <w:pPr>
              <w:jc w:val="center"/>
              <w:rPr>
                <w:rFonts w:ascii="宋体" w:hAnsi="宋体" w:eastAsia="宋体" w:cs="宋体"/>
                <w:color w:val="000000"/>
              </w:rPr>
            </w:pPr>
          </w:p>
        </w:tc>
      </w:tr>
      <w:tr w14:paraId="4020BBAF">
        <w:tblPrEx>
          <w:tblCellMar>
            <w:top w:w="0" w:type="dxa"/>
            <w:left w:w="0" w:type="dxa"/>
            <w:bottom w:w="0" w:type="dxa"/>
            <w:right w:w="0" w:type="dxa"/>
          </w:tblCellMar>
        </w:tblPrEx>
        <w:trPr>
          <w:trHeight w:val="513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A20E">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102A">
            <w:pPr>
              <w:widowControl/>
              <w:jc w:val="center"/>
              <w:textAlignment w:val="center"/>
              <w:rPr>
                <w:color w:val="000000"/>
              </w:rPr>
            </w:pPr>
            <w:r>
              <w:rPr>
                <w:rFonts w:hint="eastAsia"/>
                <w:color w:val="000000"/>
                <w:lang w:val="en-US"/>
              </w:rPr>
              <w:t>义务教育均衡发展督导评估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761DB">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w:t>
            </w:r>
            <w:r>
              <w:rPr>
                <w:rFonts w:hint="eastAsia" w:ascii="仿宋_GB2312" w:hAnsi="Times New Roman" w:eastAsia="仿宋_GB2312"/>
                <w:sz w:val="18"/>
                <w:szCs w:val="18"/>
                <w:lang w:val="en-US" w:eastAsia="zh-CN"/>
              </w:rPr>
              <w:t>展的</w:t>
            </w:r>
            <w:r>
              <w:rPr>
                <w:rFonts w:hint="eastAsia" w:ascii="仿宋_GB2312" w:hAnsi="Times New Roman" w:eastAsia="仿宋_GB2312"/>
                <w:sz w:val="18"/>
                <w:szCs w:val="18"/>
                <w:lang w:val="en-US"/>
              </w:rPr>
              <w:t>有关政策文件、职责权限、管理流程、监督方式、年度工作计划等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义务教育均衡发展状况自评方案及结果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省级教育督导机构对县进行督导评估的工作安排、评估结果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国务院教育督导委员会对义务教育发展均衡县进行认定的结果、报告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4C3933">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CEEC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44A19">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12C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E1B6">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3AA2CA0">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954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1C42">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E8F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538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23F3">
            <w:pPr>
              <w:jc w:val="center"/>
              <w:rPr>
                <w:rFonts w:ascii="宋体" w:hAnsi="宋体" w:eastAsia="宋体" w:cs="宋体"/>
                <w:color w:val="000000"/>
              </w:rPr>
            </w:pPr>
          </w:p>
        </w:tc>
      </w:tr>
      <w:tr w14:paraId="16BCB946">
        <w:tblPrEx>
          <w:tblCellMar>
            <w:top w:w="0" w:type="dxa"/>
            <w:left w:w="0" w:type="dxa"/>
            <w:bottom w:w="0" w:type="dxa"/>
            <w:right w:w="0" w:type="dxa"/>
          </w:tblCellMar>
        </w:tblPrEx>
        <w:trPr>
          <w:trHeight w:val="3949"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5707">
            <w:pPr>
              <w:widowControl/>
              <w:textAlignment w:val="center"/>
              <w:rPr>
                <w:color w:val="000000"/>
              </w:rPr>
            </w:pPr>
            <w:r>
              <w:rPr>
                <w:rFonts w:hint="eastAsia"/>
                <w:color w:val="000000"/>
                <w:lang w:val="en-US"/>
              </w:rPr>
              <w:t>校园安全</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16F1">
            <w:pPr>
              <w:widowControl/>
              <w:jc w:val="center"/>
              <w:textAlignment w:val="center"/>
              <w:rPr>
                <w:color w:val="000000"/>
              </w:rPr>
            </w:pPr>
            <w:r>
              <w:rPr>
                <w:rFonts w:hint="eastAsia"/>
                <w:color w:val="000000"/>
                <w:lang w:val="en-US"/>
              </w:rPr>
              <w:t>校园安全</w:t>
            </w:r>
            <w:r>
              <w:rPr>
                <w:rFonts w:hint="eastAsia"/>
                <w:color w:val="000000"/>
                <w:lang w:val="en-US"/>
              </w:rPr>
              <w:br w:type="textWrapping"/>
            </w:r>
            <w:r>
              <w:rPr>
                <w:rFonts w:hint="eastAsia"/>
                <w:color w:val="000000"/>
                <w:lang w:val="en-US"/>
              </w:rPr>
              <w:t>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99E4">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校园安全管理法律法规、配套管理制度</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学生住宿、用餐、组织活动等安全管理情况</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校园安全突发事件应急预案、预警信息、应对情况、调查处理情况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30E48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《中华人民共和国政府信息公开条例》《国务院办公厅关于加强中小学幼儿园安全风险防控体系建设的意见》《教育部关于推进中小学信息公开工作的意见》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2B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F3C9B">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E187C">
            <w:pPr>
              <w:widowControl/>
              <w:jc w:val="center"/>
              <w:textAlignment w:val="center"/>
              <w:rPr>
                <w:color w:val="000000"/>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FB9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DD1D725">
            <w:pP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EB27">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ABDD">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C91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0B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B84E">
            <w:pPr>
              <w:jc w:val="center"/>
              <w:rPr>
                <w:rFonts w:ascii="宋体" w:hAnsi="宋体" w:eastAsia="宋体" w:cs="宋体"/>
                <w:color w:val="000000"/>
              </w:rPr>
            </w:pPr>
          </w:p>
        </w:tc>
      </w:tr>
    </w:tbl>
    <w:p w14:paraId="6EC66ECC"/>
    <w:p w14:paraId="7D6F6068"/>
    <w:p w14:paraId="7D83B487"/>
    <w:p w14:paraId="5947D6E4"/>
    <w:p w14:paraId="718A7D44"/>
    <w:p w14:paraId="2980376A"/>
    <w:p w14:paraId="11FFBFC9"/>
    <w:p w14:paraId="7CE5A027"/>
    <w:p w14:paraId="0F807D9E"/>
    <w:p w14:paraId="573E3690"/>
    <w:p w14:paraId="7AFCB780"/>
    <w:p w14:paraId="51EC116A"/>
    <w:p w14:paraId="5BEBD99B"/>
    <w:p w14:paraId="5EB46FCF"/>
    <w:p w14:paraId="2B3263AF"/>
    <w:p w14:paraId="216882D7"/>
    <w:p w14:paraId="3B9D8C2C"/>
    <w:p w14:paraId="2E97179F"/>
    <w:p w14:paraId="6D1ECB23"/>
    <w:p w14:paraId="099F3A0A">
      <w:pPr>
        <w:pStyle w:val="2"/>
        <w:rPr>
          <w:b/>
          <w:bCs/>
        </w:rPr>
      </w:pPr>
      <w:bookmarkStart w:id="3" w:name="_Toc22855"/>
      <w:r>
        <w:rPr>
          <w:rFonts w:hint="eastAsia"/>
          <w:b/>
          <w:bCs/>
        </w:rPr>
        <w:t>（</w:t>
      </w:r>
      <w:r>
        <w:rPr>
          <w:rFonts w:hint="eastAsia"/>
          <w:b/>
          <w:bCs/>
          <w:lang w:val="en-US"/>
        </w:rPr>
        <w:t>三</w:t>
      </w:r>
      <w:r>
        <w:rPr>
          <w:rFonts w:hint="eastAsia"/>
          <w:b/>
          <w:bCs/>
        </w:rPr>
        <w:t>）户籍管理领域基层政务公开标准目录</w:t>
      </w:r>
      <w:bookmarkEnd w:id="3"/>
    </w:p>
    <w:tbl>
      <w:tblPr>
        <w:tblStyle w:val="11"/>
        <w:tblpPr w:leftFromText="180" w:rightFromText="180" w:vertAnchor="text" w:horzAnchor="page" w:tblpX="1260" w:tblpY="677"/>
        <w:tblOverlap w:val="never"/>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30"/>
        <w:gridCol w:w="1211"/>
        <w:gridCol w:w="1636"/>
        <w:gridCol w:w="3207"/>
        <w:gridCol w:w="975"/>
        <w:gridCol w:w="993"/>
        <w:gridCol w:w="2400"/>
        <w:gridCol w:w="675"/>
        <w:gridCol w:w="517"/>
        <w:gridCol w:w="385"/>
        <w:gridCol w:w="615"/>
        <w:gridCol w:w="552"/>
        <w:gridCol w:w="240"/>
      </w:tblGrid>
      <w:tr w14:paraId="11A8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restart"/>
            <w:vAlign w:val="center"/>
          </w:tcPr>
          <w:p w14:paraId="55BA6769">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序号</w:t>
            </w:r>
          </w:p>
        </w:tc>
        <w:tc>
          <w:tcPr>
            <w:tcW w:w="1841" w:type="dxa"/>
            <w:gridSpan w:val="2"/>
            <w:vAlign w:val="center"/>
          </w:tcPr>
          <w:p w14:paraId="09478322">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公开事项</w:t>
            </w:r>
          </w:p>
        </w:tc>
        <w:tc>
          <w:tcPr>
            <w:tcW w:w="1636" w:type="dxa"/>
            <w:vMerge w:val="restart"/>
            <w:vAlign w:val="center"/>
          </w:tcPr>
          <w:p w14:paraId="2FC0C701">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公开内容    （要素）</w:t>
            </w:r>
          </w:p>
        </w:tc>
        <w:tc>
          <w:tcPr>
            <w:tcW w:w="3207" w:type="dxa"/>
            <w:vMerge w:val="restart"/>
            <w:vAlign w:val="center"/>
          </w:tcPr>
          <w:p w14:paraId="4C7070A4">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公开依据</w:t>
            </w:r>
          </w:p>
        </w:tc>
        <w:tc>
          <w:tcPr>
            <w:tcW w:w="975" w:type="dxa"/>
            <w:vMerge w:val="restart"/>
            <w:vAlign w:val="center"/>
          </w:tcPr>
          <w:p w14:paraId="6C0C0A95">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公开时限</w:t>
            </w:r>
          </w:p>
        </w:tc>
        <w:tc>
          <w:tcPr>
            <w:tcW w:w="993" w:type="dxa"/>
            <w:vMerge w:val="restart"/>
            <w:vAlign w:val="center"/>
          </w:tcPr>
          <w:p w14:paraId="094DBA80">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公开主体</w:t>
            </w:r>
          </w:p>
        </w:tc>
        <w:tc>
          <w:tcPr>
            <w:tcW w:w="2400" w:type="dxa"/>
            <w:vMerge w:val="restart"/>
            <w:vAlign w:val="center"/>
          </w:tcPr>
          <w:p w14:paraId="0237087D">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公开渠道和载体</w:t>
            </w:r>
          </w:p>
        </w:tc>
        <w:tc>
          <w:tcPr>
            <w:tcW w:w="1192" w:type="dxa"/>
            <w:gridSpan w:val="2"/>
            <w:vAlign w:val="center"/>
          </w:tcPr>
          <w:p w14:paraId="0C98E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公开对象</w:t>
            </w:r>
          </w:p>
        </w:tc>
        <w:tc>
          <w:tcPr>
            <w:tcW w:w="1000" w:type="dxa"/>
            <w:gridSpan w:val="2"/>
            <w:vAlign w:val="center"/>
          </w:tcPr>
          <w:p w14:paraId="540E11E5">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公开方式</w:t>
            </w:r>
          </w:p>
        </w:tc>
        <w:tc>
          <w:tcPr>
            <w:tcW w:w="792" w:type="dxa"/>
            <w:gridSpan w:val="2"/>
            <w:vAlign w:val="center"/>
          </w:tcPr>
          <w:p w14:paraId="0709C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公开层级</w:t>
            </w:r>
          </w:p>
        </w:tc>
      </w:tr>
      <w:tr w14:paraId="035F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continue"/>
            <w:vAlign w:val="center"/>
          </w:tcPr>
          <w:p w14:paraId="73B4CFE6">
            <w:pPr>
              <w:jc w:val="center"/>
              <w:rPr>
                <w:sz w:val="24"/>
                <w:szCs w:val="24"/>
              </w:rPr>
            </w:pPr>
          </w:p>
        </w:tc>
        <w:tc>
          <w:tcPr>
            <w:tcW w:w="630" w:type="dxa"/>
            <w:vAlign w:val="center"/>
          </w:tcPr>
          <w:p w14:paraId="0BEB6097">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一级事项</w:t>
            </w:r>
          </w:p>
        </w:tc>
        <w:tc>
          <w:tcPr>
            <w:tcW w:w="1211" w:type="dxa"/>
            <w:vAlign w:val="center"/>
          </w:tcPr>
          <w:p w14:paraId="6EE5EE28">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二级事项</w:t>
            </w:r>
          </w:p>
        </w:tc>
        <w:tc>
          <w:tcPr>
            <w:tcW w:w="1636" w:type="dxa"/>
            <w:vMerge w:val="continue"/>
            <w:vAlign w:val="center"/>
          </w:tcPr>
          <w:p w14:paraId="14B4B22B">
            <w:pPr>
              <w:jc w:val="center"/>
              <w:rPr>
                <w:rFonts w:ascii="仿宋_GB2312" w:hAnsi="仿宋_GB2312" w:eastAsia="仿宋_GB2312" w:cs="仿宋_GB2312"/>
                <w:sz w:val="24"/>
                <w:szCs w:val="24"/>
                <w:lang w:val="en-US"/>
              </w:rPr>
            </w:pPr>
          </w:p>
        </w:tc>
        <w:tc>
          <w:tcPr>
            <w:tcW w:w="3207" w:type="dxa"/>
            <w:vMerge w:val="continue"/>
            <w:vAlign w:val="center"/>
          </w:tcPr>
          <w:p w14:paraId="29DCE900">
            <w:pPr>
              <w:jc w:val="center"/>
              <w:rPr>
                <w:rFonts w:ascii="仿宋_GB2312" w:hAnsi="仿宋_GB2312" w:eastAsia="仿宋_GB2312" w:cs="仿宋_GB2312"/>
                <w:sz w:val="24"/>
                <w:szCs w:val="24"/>
                <w:lang w:val="en-US"/>
              </w:rPr>
            </w:pPr>
          </w:p>
        </w:tc>
        <w:tc>
          <w:tcPr>
            <w:tcW w:w="975" w:type="dxa"/>
            <w:vMerge w:val="continue"/>
            <w:vAlign w:val="center"/>
          </w:tcPr>
          <w:p w14:paraId="29C9C4E7">
            <w:pPr>
              <w:jc w:val="both"/>
              <w:rPr>
                <w:rFonts w:ascii="仿宋_GB2312" w:hAnsi="仿宋_GB2312" w:eastAsia="仿宋_GB2312" w:cs="仿宋_GB2312"/>
                <w:sz w:val="24"/>
                <w:szCs w:val="24"/>
                <w:lang w:val="en-US"/>
              </w:rPr>
            </w:pPr>
          </w:p>
        </w:tc>
        <w:tc>
          <w:tcPr>
            <w:tcW w:w="993" w:type="dxa"/>
            <w:vMerge w:val="continue"/>
            <w:vAlign w:val="center"/>
          </w:tcPr>
          <w:p w14:paraId="20065479">
            <w:pPr>
              <w:jc w:val="center"/>
              <w:rPr>
                <w:rFonts w:ascii="仿宋_GB2312" w:hAnsi="仿宋_GB2312" w:eastAsia="仿宋_GB2312" w:cs="仿宋_GB2312"/>
                <w:sz w:val="24"/>
                <w:szCs w:val="24"/>
                <w:lang w:val="en-US"/>
              </w:rPr>
            </w:pPr>
          </w:p>
        </w:tc>
        <w:tc>
          <w:tcPr>
            <w:tcW w:w="2400" w:type="dxa"/>
            <w:vMerge w:val="continue"/>
            <w:vAlign w:val="center"/>
          </w:tcPr>
          <w:p w14:paraId="317F4149">
            <w:pPr>
              <w:jc w:val="center"/>
              <w:rPr>
                <w:rFonts w:ascii="仿宋_GB2312" w:hAnsi="仿宋_GB2312" w:eastAsia="仿宋_GB2312" w:cs="仿宋_GB2312"/>
                <w:sz w:val="24"/>
                <w:szCs w:val="24"/>
                <w:lang w:val="en-US"/>
              </w:rPr>
            </w:pPr>
          </w:p>
        </w:tc>
        <w:tc>
          <w:tcPr>
            <w:tcW w:w="675" w:type="dxa"/>
            <w:vAlign w:val="center"/>
          </w:tcPr>
          <w:p w14:paraId="7140917F">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全社会</w:t>
            </w:r>
          </w:p>
        </w:tc>
        <w:tc>
          <w:tcPr>
            <w:tcW w:w="517" w:type="dxa"/>
            <w:vAlign w:val="center"/>
          </w:tcPr>
          <w:p w14:paraId="020EFA29">
            <w:pPr>
              <w:widowControl/>
              <w:jc w:val="center"/>
              <w:textAlignment w:val="center"/>
            </w:pPr>
            <w:r>
              <w:rPr>
                <w:rFonts w:hint="eastAsia" w:ascii="宋体" w:hAnsi="宋体" w:eastAsia="宋体" w:cs="宋体"/>
                <w:color w:val="000000"/>
                <w:sz w:val="24"/>
                <w:szCs w:val="24"/>
                <w:lang w:val="en-US"/>
              </w:rPr>
              <w:t>特定群体</w:t>
            </w:r>
          </w:p>
        </w:tc>
        <w:tc>
          <w:tcPr>
            <w:tcW w:w="385" w:type="dxa"/>
            <w:vAlign w:val="center"/>
          </w:tcPr>
          <w:p w14:paraId="69BE6B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主动</w:t>
            </w:r>
          </w:p>
        </w:tc>
        <w:tc>
          <w:tcPr>
            <w:tcW w:w="615" w:type="dxa"/>
            <w:vAlign w:val="center"/>
          </w:tcPr>
          <w:p w14:paraId="009B077D">
            <w:pPr>
              <w:widowControl/>
              <w:jc w:val="center"/>
              <w:textAlignment w:val="center"/>
            </w:pPr>
            <w:r>
              <w:rPr>
                <w:rFonts w:hint="eastAsia" w:ascii="宋体" w:hAnsi="宋体" w:eastAsia="宋体" w:cs="宋体"/>
                <w:color w:val="000000"/>
                <w:sz w:val="24"/>
                <w:szCs w:val="24"/>
                <w:lang w:val="en-US"/>
              </w:rPr>
              <w:t>依申请</w:t>
            </w:r>
          </w:p>
        </w:tc>
        <w:tc>
          <w:tcPr>
            <w:tcW w:w="552" w:type="dxa"/>
            <w:vAlign w:val="center"/>
          </w:tcPr>
          <w:p w14:paraId="411B1D5C">
            <w:pPr>
              <w:widowControl/>
              <w:jc w:val="both"/>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乡级</w:t>
            </w:r>
          </w:p>
        </w:tc>
        <w:tc>
          <w:tcPr>
            <w:tcW w:w="240" w:type="dxa"/>
            <w:vAlign w:val="center"/>
          </w:tcPr>
          <w:p w14:paraId="770E333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乡级</w:t>
            </w:r>
          </w:p>
        </w:tc>
      </w:tr>
      <w:tr w14:paraId="1BA7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501" w:type="dxa"/>
            <w:vAlign w:val="center"/>
          </w:tcPr>
          <w:p w14:paraId="545E7696">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1</w:t>
            </w:r>
          </w:p>
        </w:tc>
        <w:tc>
          <w:tcPr>
            <w:tcW w:w="630" w:type="dxa"/>
            <w:vAlign w:val="center"/>
          </w:tcPr>
          <w:p w14:paraId="146E51F4">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211" w:type="dxa"/>
            <w:vAlign w:val="center"/>
          </w:tcPr>
          <w:p w14:paraId="3291A8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636" w:type="dxa"/>
            <w:vAlign w:val="center"/>
          </w:tcPr>
          <w:p w14:paraId="5710315C">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111D383">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59A0AC8D">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574726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2BD0B47">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C077873">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4DD3C6">
            <w:pPr>
              <w:jc w:val="both"/>
            </w:pPr>
          </w:p>
        </w:tc>
        <w:tc>
          <w:tcPr>
            <w:tcW w:w="385" w:type="dxa"/>
            <w:vAlign w:val="center"/>
          </w:tcPr>
          <w:p w14:paraId="0519697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7A7ABB0">
            <w:pPr>
              <w:jc w:val="both"/>
            </w:pPr>
          </w:p>
        </w:tc>
        <w:tc>
          <w:tcPr>
            <w:tcW w:w="552" w:type="dxa"/>
            <w:vAlign w:val="center"/>
          </w:tcPr>
          <w:p w14:paraId="139FE3D0">
            <w:pPr>
              <w:widowControl/>
              <w:jc w:val="center"/>
              <w:textAlignment w:val="center"/>
              <w:rPr>
                <w:rFonts w:ascii="仿宋_GB2312" w:hAnsi="仿宋_GB2312" w:eastAsia="仿宋_GB2312" w:cs="仿宋_GB2312"/>
                <w:sz w:val="24"/>
                <w:szCs w:val="24"/>
                <w:lang w:val="en-US"/>
              </w:rPr>
            </w:pPr>
          </w:p>
        </w:tc>
        <w:tc>
          <w:tcPr>
            <w:tcW w:w="240" w:type="dxa"/>
            <w:vAlign w:val="center"/>
          </w:tcPr>
          <w:p w14:paraId="54020CD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47E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094AD16">
            <w:pPr>
              <w:widowControl/>
              <w:jc w:val="center"/>
              <w:textAlignment w:val="center"/>
              <w:rPr>
                <w:lang w:val="en-US"/>
              </w:rPr>
            </w:pPr>
            <w:r>
              <w:rPr>
                <w:rFonts w:hint="eastAsia" w:ascii="宋体" w:hAnsi="宋体" w:eastAsia="宋体" w:cs="宋体"/>
                <w:color w:val="000000"/>
                <w:sz w:val="24"/>
                <w:szCs w:val="24"/>
                <w:lang w:val="en-US"/>
              </w:rPr>
              <w:t>2</w:t>
            </w:r>
          </w:p>
        </w:tc>
        <w:tc>
          <w:tcPr>
            <w:tcW w:w="630" w:type="dxa"/>
            <w:vAlign w:val="center"/>
          </w:tcPr>
          <w:p w14:paraId="5AE0F53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w:t>
            </w:r>
            <w:r>
              <w:rPr>
                <w:rFonts w:hint="eastAsia" w:ascii="仿宋_GB2312" w:hAnsi="Times New Roman" w:eastAsia="仿宋_GB2312"/>
                <w:sz w:val="18"/>
                <w:szCs w:val="18"/>
                <w:lang w:val="en-US" w:eastAsia="zh-CN"/>
              </w:rPr>
              <w:t>、</w:t>
            </w:r>
            <w:r>
              <w:rPr>
                <w:rFonts w:hint="eastAsia" w:ascii="仿宋_GB2312" w:hAnsi="Times New Roman" w:eastAsia="仿宋_GB2312"/>
                <w:sz w:val="18"/>
                <w:szCs w:val="18"/>
                <w:lang w:val="en-US"/>
              </w:rPr>
              <w:t>入籍等登记</w:t>
            </w:r>
          </w:p>
        </w:tc>
        <w:tc>
          <w:tcPr>
            <w:tcW w:w="1211" w:type="dxa"/>
            <w:vAlign w:val="center"/>
          </w:tcPr>
          <w:p w14:paraId="12846E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收养登记</w:t>
            </w:r>
          </w:p>
        </w:tc>
        <w:tc>
          <w:tcPr>
            <w:tcW w:w="1636" w:type="dxa"/>
            <w:vAlign w:val="center"/>
          </w:tcPr>
          <w:p w14:paraId="78BA91EB">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FCC18D9">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民法典</w:t>
            </w: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《中国公民收养子女登记办法》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《中华人民共和国国籍法》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42135B62">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A7C21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BBA1112">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45D77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18183403">
            <w:pPr>
              <w:jc w:val="both"/>
            </w:pPr>
          </w:p>
        </w:tc>
        <w:tc>
          <w:tcPr>
            <w:tcW w:w="385" w:type="dxa"/>
            <w:vAlign w:val="center"/>
          </w:tcPr>
          <w:p w14:paraId="702D6AF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B5CDA3B">
            <w:pPr>
              <w:jc w:val="both"/>
            </w:pPr>
          </w:p>
        </w:tc>
        <w:tc>
          <w:tcPr>
            <w:tcW w:w="552" w:type="dxa"/>
            <w:vAlign w:val="center"/>
          </w:tcPr>
          <w:p w14:paraId="524E2BF7">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48763DB">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8A3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restart"/>
            <w:vAlign w:val="center"/>
          </w:tcPr>
          <w:p w14:paraId="180812DE">
            <w:pPr>
              <w:widowControl/>
              <w:jc w:val="center"/>
              <w:textAlignment w:val="center"/>
              <w:rPr>
                <w:lang w:val="en-US"/>
              </w:rPr>
            </w:pPr>
            <w:r>
              <w:rPr>
                <w:rFonts w:hint="eastAsia" w:ascii="宋体" w:hAnsi="宋体" w:eastAsia="宋体" w:cs="宋体"/>
                <w:color w:val="000000"/>
                <w:sz w:val="24"/>
                <w:szCs w:val="24"/>
                <w:lang w:val="en-US"/>
              </w:rPr>
              <w:t>3</w:t>
            </w:r>
          </w:p>
        </w:tc>
        <w:tc>
          <w:tcPr>
            <w:tcW w:w="630" w:type="dxa"/>
            <w:vMerge w:val="restart"/>
            <w:vAlign w:val="center"/>
          </w:tcPr>
          <w:p w14:paraId="43CE025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注销登记</w:t>
            </w:r>
          </w:p>
        </w:tc>
        <w:tc>
          <w:tcPr>
            <w:tcW w:w="1211" w:type="dxa"/>
            <w:vAlign w:val="center"/>
          </w:tcPr>
          <w:p w14:paraId="3FC7C9C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死亡注销</w:t>
            </w:r>
          </w:p>
        </w:tc>
        <w:tc>
          <w:tcPr>
            <w:tcW w:w="1636" w:type="dxa"/>
            <w:vAlign w:val="center"/>
          </w:tcPr>
          <w:p w14:paraId="78E290B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7CB62C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710DB1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770EC5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95F68D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A9254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34BC635">
            <w:pPr>
              <w:jc w:val="both"/>
            </w:pPr>
          </w:p>
        </w:tc>
        <w:tc>
          <w:tcPr>
            <w:tcW w:w="385" w:type="dxa"/>
            <w:vAlign w:val="center"/>
          </w:tcPr>
          <w:p w14:paraId="51F1E0C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F022361">
            <w:pPr>
              <w:jc w:val="both"/>
            </w:pPr>
          </w:p>
        </w:tc>
        <w:tc>
          <w:tcPr>
            <w:tcW w:w="552" w:type="dxa"/>
            <w:vAlign w:val="center"/>
          </w:tcPr>
          <w:p w14:paraId="72E2115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284D638">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F6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continue"/>
            <w:vAlign w:val="center"/>
          </w:tcPr>
          <w:p w14:paraId="5E974B6A">
            <w:pPr>
              <w:jc w:val="center"/>
              <w:rPr>
                <w:lang w:val="en-US"/>
              </w:rPr>
            </w:pPr>
          </w:p>
        </w:tc>
        <w:tc>
          <w:tcPr>
            <w:tcW w:w="630" w:type="dxa"/>
            <w:vMerge w:val="continue"/>
            <w:vAlign w:val="center"/>
          </w:tcPr>
          <w:p w14:paraId="0675FC94">
            <w:pPr>
              <w:widowControl/>
              <w:jc w:val="center"/>
              <w:textAlignment w:val="center"/>
              <w:rPr>
                <w:rFonts w:hint="eastAsia" w:ascii="仿宋_GB2312" w:hAnsi="Times New Roman" w:eastAsia="仿宋_GB2312"/>
                <w:sz w:val="18"/>
                <w:szCs w:val="18"/>
                <w:lang w:val="en-US"/>
              </w:rPr>
            </w:pPr>
          </w:p>
        </w:tc>
        <w:tc>
          <w:tcPr>
            <w:tcW w:w="1211" w:type="dxa"/>
            <w:vMerge w:val="restart"/>
            <w:vAlign w:val="center"/>
          </w:tcPr>
          <w:p w14:paraId="54C973D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服现役注销</w:t>
            </w:r>
          </w:p>
        </w:tc>
        <w:tc>
          <w:tcPr>
            <w:tcW w:w="1636" w:type="dxa"/>
            <w:vMerge w:val="restart"/>
            <w:vAlign w:val="center"/>
          </w:tcPr>
          <w:p w14:paraId="05CE363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Merge w:val="restart"/>
            <w:vAlign w:val="center"/>
          </w:tcPr>
          <w:p w14:paraId="24FB4E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Merge w:val="restart"/>
            <w:vAlign w:val="center"/>
          </w:tcPr>
          <w:p w14:paraId="647721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Merge w:val="restart"/>
            <w:vAlign w:val="center"/>
          </w:tcPr>
          <w:p w14:paraId="5D012C4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Merge w:val="restart"/>
            <w:vAlign w:val="center"/>
          </w:tcPr>
          <w:p w14:paraId="6A6F39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Merge w:val="restart"/>
            <w:vAlign w:val="center"/>
          </w:tcPr>
          <w:p w14:paraId="4B1DEDB9">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Merge w:val="restart"/>
            <w:vAlign w:val="center"/>
          </w:tcPr>
          <w:p w14:paraId="09B7BEC3">
            <w:pPr>
              <w:jc w:val="both"/>
            </w:pPr>
          </w:p>
        </w:tc>
        <w:tc>
          <w:tcPr>
            <w:tcW w:w="385" w:type="dxa"/>
            <w:vMerge w:val="restart"/>
            <w:vAlign w:val="center"/>
          </w:tcPr>
          <w:p w14:paraId="4CDCFE04">
            <w:pPr>
              <w:widowControl/>
              <w:jc w:val="both"/>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Merge w:val="restart"/>
            <w:vAlign w:val="center"/>
          </w:tcPr>
          <w:p w14:paraId="33E0A2F5">
            <w:pPr>
              <w:jc w:val="center"/>
            </w:pPr>
          </w:p>
        </w:tc>
        <w:tc>
          <w:tcPr>
            <w:tcW w:w="552" w:type="dxa"/>
            <w:vMerge w:val="restart"/>
            <w:vAlign w:val="center"/>
          </w:tcPr>
          <w:p w14:paraId="0E136ECC">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Merge w:val="restart"/>
            <w:vAlign w:val="center"/>
          </w:tcPr>
          <w:p w14:paraId="10CFE2A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EFE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2FF122F">
            <w:pPr>
              <w:widowControl/>
              <w:jc w:val="center"/>
              <w:textAlignment w:val="center"/>
              <w:rPr>
                <w:lang w:val="en-US"/>
              </w:rPr>
            </w:pPr>
            <w:r>
              <w:rPr>
                <w:rFonts w:hint="eastAsia" w:ascii="宋体" w:hAnsi="宋体" w:eastAsia="宋体" w:cs="宋体"/>
                <w:color w:val="000000"/>
                <w:sz w:val="24"/>
                <w:szCs w:val="24"/>
                <w:lang w:val="en-US"/>
              </w:rPr>
              <w:t>4</w:t>
            </w:r>
          </w:p>
        </w:tc>
        <w:tc>
          <w:tcPr>
            <w:tcW w:w="630" w:type="dxa"/>
            <w:vMerge w:val="continue"/>
            <w:vAlign w:val="center"/>
          </w:tcPr>
          <w:p w14:paraId="53813274">
            <w:pPr>
              <w:widowControl/>
              <w:jc w:val="center"/>
              <w:textAlignment w:val="center"/>
              <w:rPr>
                <w:rFonts w:hint="eastAsia" w:ascii="仿宋_GB2312" w:hAnsi="Times New Roman" w:eastAsia="仿宋_GB2312"/>
                <w:sz w:val="18"/>
                <w:szCs w:val="18"/>
                <w:lang w:val="en-US"/>
              </w:rPr>
            </w:pPr>
          </w:p>
        </w:tc>
        <w:tc>
          <w:tcPr>
            <w:tcW w:w="1211" w:type="dxa"/>
            <w:vMerge w:val="continue"/>
            <w:vAlign w:val="center"/>
          </w:tcPr>
          <w:p w14:paraId="52A96406">
            <w:pPr>
              <w:widowControl/>
              <w:jc w:val="center"/>
              <w:textAlignment w:val="center"/>
              <w:rPr>
                <w:rFonts w:hint="eastAsia" w:ascii="仿宋_GB2312" w:hAnsi="Times New Roman" w:eastAsia="仿宋_GB2312"/>
                <w:sz w:val="18"/>
                <w:szCs w:val="18"/>
                <w:lang w:val="en-US"/>
              </w:rPr>
            </w:pPr>
          </w:p>
        </w:tc>
        <w:tc>
          <w:tcPr>
            <w:tcW w:w="1636" w:type="dxa"/>
            <w:vMerge w:val="continue"/>
            <w:vAlign w:val="center"/>
          </w:tcPr>
          <w:p w14:paraId="52C56BB2">
            <w:pPr>
              <w:widowControl/>
              <w:jc w:val="center"/>
              <w:textAlignment w:val="center"/>
              <w:rPr>
                <w:rFonts w:hint="eastAsia" w:ascii="仿宋_GB2312" w:hAnsi="Times New Roman" w:eastAsia="仿宋_GB2312"/>
                <w:sz w:val="18"/>
                <w:szCs w:val="18"/>
                <w:lang w:val="en-US"/>
              </w:rPr>
            </w:pPr>
          </w:p>
        </w:tc>
        <w:tc>
          <w:tcPr>
            <w:tcW w:w="3207" w:type="dxa"/>
            <w:vMerge w:val="continue"/>
            <w:vAlign w:val="center"/>
          </w:tcPr>
          <w:p w14:paraId="331D210E">
            <w:pPr>
              <w:widowControl/>
              <w:jc w:val="center"/>
              <w:textAlignment w:val="center"/>
              <w:rPr>
                <w:rFonts w:hint="eastAsia" w:ascii="仿宋_GB2312" w:hAnsi="Times New Roman" w:eastAsia="仿宋_GB2312"/>
                <w:sz w:val="18"/>
                <w:szCs w:val="18"/>
                <w:lang w:val="en-US"/>
              </w:rPr>
            </w:pPr>
          </w:p>
        </w:tc>
        <w:tc>
          <w:tcPr>
            <w:tcW w:w="975" w:type="dxa"/>
            <w:vMerge w:val="continue"/>
            <w:vAlign w:val="center"/>
          </w:tcPr>
          <w:p w14:paraId="7F2E0D04">
            <w:pPr>
              <w:widowControl/>
              <w:jc w:val="center"/>
              <w:textAlignment w:val="center"/>
              <w:rPr>
                <w:rFonts w:hint="eastAsia" w:ascii="仿宋_GB2312" w:hAnsi="Times New Roman" w:eastAsia="仿宋_GB2312"/>
                <w:sz w:val="18"/>
                <w:szCs w:val="18"/>
                <w:lang w:val="en-US"/>
              </w:rPr>
            </w:pPr>
          </w:p>
        </w:tc>
        <w:tc>
          <w:tcPr>
            <w:tcW w:w="993" w:type="dxa"/>
            <w:vMerge w:val="continue"/>
            <w:vAlign w:val="center"/>
          </w:tcPr>
          <w:p w14:paraId="6EB65532">
            <w:pPr>
              <w:widowControl/>
              <w:jc w:val="center"/>
              <w:textAlignment w:val="center"/>
              <w:rPr>
                <w:rFonts w:hint="eastAsia" w:ascii="仿宋_GB2312" w:hAnsi="Times New Roman" w:eastAsia="仿宋_GB2312"/>
                <w:sz w:val="18"/>
                <w:szCs w:val="18"/>
                <w:lang w:val="en-US"/>
              </w:rPr>
            </w:pPr>
          </w:p>
        </w:tc>
        <w:tc>
          <w:tcPr>
            <w:tcW w:w="2400" w:type="dxa"/>
            <w:vMerge w:val="continue"/>
            <w:vAlign w:val="center"/>
          </w:tcPr>
          <w:p w14:paraId="296ECF17">
            <w:pPr>
              <w:widowControl/>
              <w:jc w:val="center"/>
              <w:textAlignment w:val="center"/>
              <w:rPr>
                <w:rFonts w:hint="eastAsia" w:ascii="仿宋_GB2312" w:hAnsi="Times New Roman" w:eastAsia="仿宋_GB2312"/>
                <w:sz w:val="18"/>
                <w:szCs w:val="18"/>
                <w:lang w:val="en-US"/>
              </w:rPr>
            </w:pPr>
          </w:p>
        </w:tc>
        <w:tc>
          <w:tcPr>
            <w:tcW w:w="675" w:type="dxa"/>
            <w:vMerge w:val="continue"/>
            <w:vAlign w:val="center"/>
          </w:tcPr>
          <w:p w14:paraId="13F7C201">
            <w:pPr>
              <w:jc w:val="center"/>
              <w:rPr>
                <w:rFonts w:ascii="仿宋_GB2312" w:hAnsi="仿宋_GB2312" w:eastAsia="仿宋_GB2312" w:cs="仿宋_GB2312"/>
                <w:sz w:val="18"/>
                <w:szCs w:val="18"/>
                <w:lang w:val="en-US"/>
              </w:rPr>
            </w:pPr>
          </w:p>
        </w:tc>
        <w:tc>
          <w:tcPr>
            <w:tcW w:w="517" w:type="dxa"/>
            <w:vMerge w:val="continue"/>
            <w:vAlign w:val="center"/>
          </w:tcPr>
          <w:p w14:paraId="13E6E81C">
            <w:pPr>
              <w:jc w:val="both"/>
            </w:pPr>
          </w:p>
        </w:tc>
        <w:tc>
          <w:tcPr>
            <w:tcW w:w="385" w:type="dxa"/>
            <w:vMerge w:val="continue"/>
            <w:vAlign w:val="center"/>
          </w:tcPr>
          <w:p w14:paraId="59A54E45">
            <w:pPr>
              <w:jc w:val="both"/>
              <w:rPr>
                <w:rFonts w:ascii="仿宋_GB2312" w:hAnsi="仿宋_GB2312" w:eastAsia="仿宋_GB2312" w:cs="仿宋_GB2312"/>
                <w:sz w:val="18"/>
                <w:szCs w:val="18"/>
                <w:lang w:val="en-US"/>
              </w:rPr>
            </w:pPr>
          </w:p>
        </w:tc>
        <w:tc>
          <w:tcPr>
            <w:tcW w:w="615" w:type="dxa"/>
            <w:vMerge w:val="continue"/>
            <w:vAlign w:val="center"/>
          </w:tcPr>
          <w:p w14:paraId="0BFD73CA">
            <w:pPr>
              <w:jc w:val="center"/>
            </w:pPr>
          </w:p>
        </w:tc>
        <w:tc>
          <w:tcPr>
            <w:tcW w:w="552" w:type="dxa"/>
            <w:vMerge w:val="continue"/>
            <w:vAlign w:val="center"/>
          </w:tcPr>
          <w:p w14:paraId="726F19AA">
            <w:pPr>
              <w:jc w:val="center"/>
              <w:rPr>
                <w:rFonts w:ascii="仿宋_GB2312" w:hAnsi="仿宋_GB2312" w:eastAsia="仿宋_GB2312" w:cs="仿宋_GB2312"/>
                <w:sz w:val="24"/>
                <w:szCs w:val="24"/>
                <w:lang w:val="en-US"/>
              </w:rPr>
            </w:pPr>
          </w:p>
        </w:tc>
        <w:tc>
          <w:tcPr>
            <w:tcW w:w="240" w:type="dxa"/>
            <w:vMerge w:val="continue"/>
            <w:vAlign w:val="center"/>
          </w:tcPr>
          <w:p w14:paraId="756104E7">
            <w:pPr>
              <w:jc w:val="center"/>
              <w:rPr>
                <w:color w:val="FFFFFF" w:themeColor="background1"/>
                <w14:textFill>
                  <w14:solidFill>
                    <w14:schemeClr w14:val="bg1"/>
                  </w14:solidFill>
                </w14:textFill>
              </w:rPr>
            </w:pPr>
          </w:p>
        </w:tc>
      </w:tr>
      <w:tr w14:paraId="152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BCC8713">
            <w:pPr>
              <w:widowControl/>
              <w:jc w:val="center"/>
              <w:textAlignment w:val="center"/>
              <w:rPr>
                <w:lang w:val="en-US"/>
              </w:rPr>
            </w:pPr>
            <w:r>
              <w:rPr>
                <w:rFonts w:hint="eastAsia" w:ascii="宋体" w:hAnsi="宋体" w:eastAsia="宋体" w:cs="宋体"/>
                <w:color w:val="000000"/>
                <w:sz w:val="24"/>
                <w:szCs w:val="24"/>
                <w:lang w:val="en-US"/>
              </w:rPr>
              <w:t>5</w:t>
            </w:r>
          </w:p>
        </w:tc>
        <w:tc>
          <w:tcPr>
            <w:tcW w:w="630" w:type="dxa"/>
            <w:vAlign w:val="center"/>
          </w:tcPr>
          <w:p w14:paraId="7E8961F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迁移登记</w:t>
            </w:r>
          </w:p>
        </w:tc>
        <w:tc>
          <w:tcPr>
            <w:tcW w:w="1211" w:type="dxa"/>
            <w:vAlign w:val="center"/>
          </w:tcPr>
          <w:p w14:paraId="72AF57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迁出、迁入登记</w:t>
            </w:r>
          </w:p>
        </w:tc>
        <w:tc>
          <w:tcPr>
            <w:tcW w:w="1636" w:type="dxa"/>
            <w:vAlign w:val="center"/>
          </w:tcPr>
          <w:p w14:paraId="12F993F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A06B6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2A5DF47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B81FA5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83FA39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A41707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6076092">
            <w:pPr>
              <w:jc w:val="both"/>
            </w:pPr>
          </w:p>
        </w:tc>
        <w:tc>
          <w:tcPr>
            <w:tcW w:w="385" w:type="dxa"/>
            <w:vAlign w:val="center"/>
          </w:tcPr>
          <w:p w14:paraId="02914C8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8150BFC">
            <w:pPr>
              <w:jc w:val="both"/>
            </w:pPr>
          </w:p>
        </w:tc>
        <w:tc>
          <w:tcPr>
            <w:tcW w:w="552" w:type="dxa"/>
            <w:vAlign w:val="center"/>
          </w:tcPr>
          <w:p w14:paraId="645F282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22AF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B7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83CDA69">
            <w:pPr>
              <w:widowControl/>
              <w:jc w:val="center"/>
              <w:textAlignment w:val="center"/>
              <w:rPr>
                <w:lang w:val="en-US"/>
              </w:rPr>
            </w:pPr>
            <w:r>
              <w:rPr>
                <w:rFonts w:hint="eastAsia" w:ascii="宋体" w:hAnsi="宋体" w:eastAsia="宋体" w:cs="宋体"/>
                <w:color w:val="000000"/>
                <w:sz w:val="24"/>
                <w:szCs w:val="24"/>
                <w:lang w:val="en-US"/>
              </w:rPr>
              <w:t>6</w:t>
            </w:r>
          </w:p>
        </w:tc>
        <w:tc>
          <w:tcPr>
            <w:tcW w:w="630" w:type="dxa"/>
            <w:vAlign w:val="center"/>
          </w:tcPr>
          <w:p w14:paraId="45F5F2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49E7A6E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姓名变更、更正</w:t>
            </w:r>
          </w:p>
        </w:tc>
        <w:tc>
          <w:tcPr>
            <w:tcW w:w="1636" w:type="dxa"/>
            <w:vAlign w:val="center"/>
          </w:tcPr>
          <w:p w14:paraId="12624F9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9022B4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7450207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C9C1D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8FD54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7931CF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2020AC0">
            <w:pPr>
              <w:jc w:val="both"/>
            </w:pPr>
          </w:p>
        </w:tc>
        <w:tc>
          <w:tcPr>
            <w:tcW w:w="385" w:type="dxa"/>
            <w:vAlign w:val="center"/>
          </w:tcPr>
          <w:p w14:paraId="218D93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2A0DF28">
            <w:pPr>
              <w:jc w:val="both"/>
            </w:pPr>
          </w:p>
        </w:tc>
        <w:tc>
          <w:tcPr>
            <w:tcW w:w="552" w:type="dxa"/>
            <w:vAlign w:val="center"/>
          </w:tcPr>
          <w:p w14:paraId="7391D6A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B72D3A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D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421F65E">
            <w:pPr>
              <w:widowControl/>
              <w:jc w:val="center"/>
              <w:textAlignment w:val="center"/>
              <w:rPr>
                <w:lang w:val="en-US"/>
              </w:rPr>
            </w:pPr>
            <w:r>
              <w:rPr>
                <w:rFonts w:hint="eastAsia" w:ascii="宋体" w:hAnsi="宋体" w:eastAsia="宋体" w:cs="宋体"/>
                <w:color w:val="000000"/>
                <w:sz w:val="24"/>
                <w:szCs w:val="24"/>
                <w:lang w:val="en-US"/>
              </w:rPr>
              <w:t>7</w:t>
            </w:r>
          </w:p>
        </w:tc>
        <w:tc>
          <w:tcPr>
            <w:tcW w:w="630" w:type="dxa"/>
            <w:vMerge w:val="restart"/>
            <w:vAlign w:val="center"/>
          </w:tcPr>
          <w:p w14:paraId="26096A3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1ACB5B0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性别变更、更正</w:t>
            </w:r>
          </w:p>
        </w:tc>
        <w:tc>
          <w:tcPr>
            <w:tcW w:w="1636" w:type="dxa"/>
            <w:vAlign w:val="center"/>
          </w:tcPr>
          <w:p w14:paraId="0454DAB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48303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《公安部关于公民手术变性后变更户口登记性别项目有关问题的批复》 《中华人民共和国政府信息公开条例》</w:t>
            </w:r>
          </w:p>
        </w:tc>
        <w:tc>
          <w:tcPr>
            <w:tcW w:w="975" w:type="dxa"/>
            <w:vAlign w:val="center"/>
          </w:tcPr>
          <w:p w14:paraId="270BAD2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7B8D7E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00618EB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17825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A5F879F">
            <w:pPr>
              <w:jc w:val="center"/>
            </w:pPr>
          </w:p>
        </w:tc>
        <w:tc>
          <w:tcPr>
            <w:tcW w:w="385" w:type="dxa"/>
            <w:vAlign w:val="center"/>
          </w:tcPr>
          <w:p w14:paraId="48E8398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B86A670">
            <w:pPr>
              <w:jc w:val="both"/>
            </w:pPr>
          </w:p>
        </w:tc>
        <w:tc>
          <w:tcPr>
            <w:tcW w:w="552" w:type="dxa"/>
            <w:vAlign w:val="center"/>
          </w:tcPr>
          <w:p w14:paraId="52D78CE5">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3997E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DC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B33BF2E">
            <w:pPr>
              <w:widowControl/>
              <w:jc w:val="center"/>
              <w:textAlignment w:val="center"/>
              <w:rPr>
                <w:lang w:val="en-US"/>
              </w:rPr>
            </w:pPr>
            <w:r>
              <w:rPr>
                <w:rFonts w:hint="eastAsia" w:ascii="宋体" w:hAnsi="宋体" w:eastAsia="宋体" w:cs="宋体"/>
                <w:color w:val="000000"/>
                <w:sz w:val="24"/>
                <w:szCs w:val="24"/>
                <w:lang w:val="en-US"/>
              </w:rPr>
              <w:t>8</w:t>
            </w:r>
          </w:p>
        </w:tc>
        <w:tc>
          <w:tcPr>
            <w:tcW w:w="630" w:type="dxa"/>
            <w:vMerge w:val="continue"/>
            <w:vAlign w:val="center"/>
          </w:tcPr>
          <w:p w14:paraId="7B9ED5F7">
            <w:pPr>
              <w:widowControl/>
              <w:jc w:val="center"/>
              <w:textAlignment w:val="center"/>
              <w:rPr>
                <w:rFonts w:hint="eastAsia" w:ascii="仿宋_GB2312" w:hAnsi="Times New Roman" w:eastAsia="仿宋_GB2312"/>
                <w:sz w:val="18"/>
                <w:szCs w:val="18"/>
                <w:lang w:val="en-US"/>
              </w:rPr>
            </w:pPr>
          </w:p>
        </w:tc>
        <w:tc>
          <w:tcPr>
            <w:tcW w:w="1211" w:type="dxa"/>
            <w:vAlign w:val="center"/>
          </w:tcPr>
          <w:p w14:paraId="23CCFF6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民族成分</w:t>
            </w:r>
            <w:r>
              <w:rPr>
                <w:rFonts w:hint="eastAsia" w:ascii="仿宋_GB2312" w:hAnsi="Times New Roman" w:eastAsia="仿宋_GB2312"/>
                <w:sz w:val="18"/>
                <w:szCs w:val="18"/>
                <w:lang w:val="en-US"/>
              </w:rPr>
              <w:t>变更、更正</w:t>
            </w:r>
          </w:p>
        </w:tc>
        <w:tc>
          <w:tcPr>
            <w:tcW w:w="1636" w:type="dxa"/>
            <w:vAlign w:val="center"/>
          </w:tcPr>
          <w:p w14:paraId="65984D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5C5513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《中国公民民族成份登记管理办法》 《中华人民共和国政府信息公开条例》</w:t>
            </w:r>
          </w:p>
        </w:tc>
        <w:tc>
          <w:tcPr>
            <w:tcW w:w="975" w:type="dxa"/>
            <w:vAlign w:val="center"/>
          </w:tcPr>
          <w:p w14:paraId="050573B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4F8607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2D0462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D75021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48C17903">
            <w:pPr>
              <w:jc w:val="both"/>
            </w:pPr>
          </w:p>
        </w:tc>
        <w:tc>
          <w:tcPr>
            <w:tcW w:w="385" w:type="dxa"/>
            <w:vAlign w:val="center"/>
          </w:tcPr>
          <w:p w14:paraId="16AACC6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7E20F0A">
            <w:pPr>
              <w:jc w:val="both"/>
            </w:pPr>
          </w:p>
        </w:tc>
        <w:tc>
          <w:tcPr>
            <w:tcW w:w="552" w:type="dxa"/>
            <w:vAlign w:val="center"/>
          </w:tcPr>
          <w:p w14:paraId="5F568D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6B0F01A">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15F8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1BD3861">
            <w:pPr>
              <w:widowControl/>
              <w:jc w:val="center"/>
              <w:textAlignment w:val="center"/>
              <w:rPr>
                <w:lang w:val="en-US"/>
              </w:rPr>
            </w:pPr>
            <w:r>
              <w:rPr>
                <w:rFonts w:hint="eastAsia" w:ascii="宋体" w:hAnsi="宋体" w:eastAsia="宋体" w:cs="宋体"/>
                <w:color w:val="000000"/>
                <w:sz w:val="24"/>
                <w:szCs w:val="24"/>
                <w:lang w:val="en-US"/>
              </w:rPr>
              <w:t>9</w:t>
            </w:r>
          </w:p>
        </w:tc>
        <w:tc>
          <w:tcPr>
            <w:tcW w:w="630" w:type="dxa"/>
            <w:vMerge w:val="restart"/>
            <w:vAlign w:val="center"/>
          </w:tcPr>
          <w:p w14:paraId="227D70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暂住登记及居住证        管理</w:t>
            </w:r>
          </w:p>
        </w:tc>
        <w:tc>
          <w:tcPr>
            <w:tcW w:w="1211" w:type="dxa"/>
            <w:vAlign w:val="center"/>
          </w:tcPr>
          <w:p w14:paraId="257BD26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w:t>
            </w:r>
          </w:p>
        </w:tc>
        <w:tc>
          <w:tcPr>
            <w:tcW w:w="1636" w:type="dxa"/>
            <w:vAlign w:val="center"/>
          </w:tcPr>
          <w:p w14:paraId="43A369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764D8A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1693F3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0F2F6C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00918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15D96E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91FB1BF">
            <w:pPr>
              <w:jc w:val="both"/>
            </w:pPr>
          </w:p>
        </w:tc>
        <w:tc>
          <w:tcPr>
            <w:tcW w:w="385" w:type="dxa"/>
            <w:vAlign w:val="center"/>
          </w:tcPr>
          <w:p w14:paraId="35D4F7BB">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1C6358">
            <w:pPr>
              <w:jc w:val="both"/>
            </w:pPr>
          </w:p>
        </w:tc>
        <w:tc>
          <w:tcPr>
            <w:tcW w:w="552" w:type="dxa"/>
            <w:vAlign w:val="center"/>
          </w:tcPr>
          <w:p w14:paraId="38923ED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E0EE46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7C0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8E86E24">
            <w:pPr>
              <w:widowControl/>
              <w:jc w:val="center"/>
              <w:textAlignment w:val="center"/>
              <w:rPr>
                <w:lang w:val="en-US"/>
              </w:rPr>
            </w:pPr>
            <w:r>
              <w:rPr>
                <w:rFonts w:hint="eastAsia" w:ascii="宋体" w:hAnsi="宋体" w:eastAsia="宋体" w:cs="宋体"/>
                <w:color w:val="000000"/>
                <w:sz w:val="24"/>
                <w:szCs w:val="24"/>
                <w:lang w:val="en-US"/>
              </w:rPr>
              <w:t>10</w:t>
            </w:r>
          </w:p>
        </w:tc>
        <w:tc>
          <w:tcPr>
            <w:tcW w:w="630" w:type="dxa"/>
            <w:vMerge w:val="continue"/>
            <w:vAlign w:val="center"/>
          </w:tcPr>
          <w:p w14:paraId="6C69A899">
            <w:pPr>
              <w:widowControl/>
              <w:jc w:val="center"/>
              <w:textAlignment w:val="center"/>
              <w:rPr>
                <w:rFonts w:hint="eastAsia" w:ascii="仿宋_GB2312" w:hAnsi="Times New Roman" w:eastAsia="仿宋_GB2312"/>
                <w:sz w:val="18"/>
                <w:szCs w:val="18"/>
                <w:lang w:val="en-US"/>
              </w:rPr>
            </w:pPr>
          </w:p>
        </w:tc>
        <w:tc>
          <w:tcPr>
            <w:tcW w:w="1211" w:type="dxa"/>
            <w:vAlign w:val="center"/>
          </w:tcPr>
          <w:p w14:paraId="41F2797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居住证申领</w:t>
            </w:r>
          </w:p>
        </w:tc>
        <w:tc>
          <w:tcPr>
            <w:tcW w:w="1636" w:type="dxa"/>
            <w:vAlign w:val="center"/>
          </w:tcPr>
          <w:p w14:paraId="22F1AE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38DF3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04427B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6546F07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F58C2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EEEC98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99B1DE6">
            <w:pPr>
              <w:jc w:val="center"/>
            </w:pPr>
          </w:p>
        </w:tc>
        <w:tc>
          <w:tcPr>
            <w:tcW w:w="385" w:type="dxa"/>
            <w:vAlign w:val="center"/>
          </w:tcPr>
          <w:p w14:paraId="3776DD04">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95C0946">
            <w:pPr>
              <w:jc w:val="both"/>
            </w:pPr>
          </w:p>
        </w:tc>
        <w:tc>
          <w:tcPr>
            <w:tcW w:w="552" w:type="dxa"/>
            <w:vAlign w:val="center"/>
          </w:tcPr>
          <w:p w14:paraId="31FB06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A83BE59">
            <w:pPr>
              <w:widowControl/>
              <w:jc w:val="both"/>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24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67C28D2E">
            <w:pPr>
              <w:widowControl/>
              <w:jc w:val="center"/>
              <w:textAlignment w:val="center"/>
              <w:rPr>
                <w:lang w:val="en-US"/>
              </w:rPr>
            </w:pPr>
            <w:r>
              <w:rPr>
                <w:rFonts w:hint="eastAsia" w:ascii="宋体" w:hAnsi="宋体" w:eastAsia="宋体" w:cs="宋体"/>
                <w:color w:val="000000"/>
                <w:sz w:val="24"/>
                <w:szCs w:val="24"/>
                <w:lang w:val="en-US"/>
              </w:rPr>
              <w:t>11</w:t>
            </w:r>
          </w:p>
        </w:tc>
        <w:tc>
          <w:tcPr>
            <w:tcW w:w="630" w:type="dxa"/>
            <w:vMerge w:val="restart"/>
            <w:vAlign w:val="center"/>
          </w:tcPr>
          <w:p w14:paraId="430DFE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暂住登记及居住证管理</w:t>
            </w:r>
          </w:p>
        </w:tc>
        <w:tc>
          <w:tcPr>
            <w:tcW w:w="1211" w:type="dxa"/>
            <w:vAlign w:val="center"/>
          </w:tcPr>
          <w:p w14:paraId="08DC2A7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居住证换、补领</w:t>
            </w:r>
          </w:p>
        </w:tc>
        <w:tc>
          <w:tcPr>
            <w:tcW w:w="1636" w:type="dxa"/>
            <w:vAlign w:val="center"/>
          </w:tcPr>
          <w:p w14:paraId="3DEB9A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C3AD4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6D99FFC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1DECB5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83062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A10931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8A8230">
            <w:pPr>
              <w:jc w:val="center"/>
            </w:pPr>
          </w:p>
        </w:tc>
        <w:tc>
          <w:tcPr>
            <w:tcW w:w="385" w:type="dxa"/>
            <w:vAlign w:val="center"/>
          </w:tcPr>
          <w:p w14:paraId="19794AC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2D04FDFC">
            <w:pPr>
              <w:jc w:val="center"/>
            </w:pPr>
          </w:p>
        </w:tc>
        <w:tc>
          <w:tcPr>
            <w:tcW w:w="552" w:type="dxa"/>
            <w:vAlign w:val="center"/>
          </w:tcPr>
          <w:p w14:paraId="060DA769">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1B2EFD7">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350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49C063">
            <w:pPr>
              <w:widowControl/>
              <w:jc w:val="center"/>
              <w:textAlignment w:val="center"/>
              <w:rPr>
                <w:lang w:val="en-US"/>
              </w:rPr>
            </w:pPr>
            <w:r>
              <w:rPr>
                <w:rFonts w:hint="eastAsia" w:ascii="宋体" w:hAnsi="宋体" w:eastAsia="宋体" w:cs="宋体"/>
                <w:color w:val="000000"/>
                <w:sz w:val="24"/>
                <w:szCs w:val="24"/>
                <w:lang w:val="en-US"/>
              </w:rPr>
              <w:t>12</w:t>
            </w:r>
          </w:p>
        </w:tc>
        <w:tc>
          <w:tcPr>
            <w:tcW w:w="630" w:type="dxa"/>
            <w:vMerge w:val="continue"/>
            <w:vAlign w:val="center"/>
          </w:tcPr>
          <w:p w14:paraId="3ACEF713">
            <w:pPr>
              <w:widowControl/>
              <w:jc w:val="center"/>
              <w:textAlignment w:val="center"/>
              <w:rPr>
                <w:rFonts w:hint="eastAsia" w:ascii="仿宋_GB2312" w:hAnsi="Times New Roman" w:eastAsia="仿宋_GB2312"/>
                <w:sz w:val="18"/>
                <w:szCs w:val="18"/>
                <w:lang w:val="en-US"/>
              </w:rPr>
            </w:pPr>
          </w:p>
        </w:tc>
        <w:tc>
          <w:tcPr>
            <w:tcW w:w="1211" w:type="dxa"/>
            <w:vAlign w:val="center"/>
          </w:tcPr>
          <w:p w14:paraId="1457768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居住证签注</w:t>
            </w:r>
          </w:p>
        </w:tc>
        <w:tc>
          <w:tcPr>
            <w:tcW w:w="1636" w:type="dxa"/>
            <w:vAlign w:val="center"/>
          </w:tcPr>
          <w:p w14:paraId="530E469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58606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125AEE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C3D9D8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F57442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54D31D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58D88B5">
            <w:pPr>
              <w:jc w:val="center"/>
            </w:pPr>
          </w:p>
        </w:tc>
        <w:tc>
          <w:tcPr>
            <w:tcW w:w="385" w:type="dxa"/>
            <w:vAlign w:val="center"/>
          </w:tcPr>
          <w:p w14:paraId="55DE8ED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4B6151">
            <w:pPr>
              <w:jc w:val="center"/>
            </w:pPr>
          </w:p>
        </w:tc>
        <w:tc>
          <w:tcPr>
            <w:tcW w:w="552" w:type="dxa"/>
            <w:vAlign w:val="center"/>
          </w:tcPr>
          <w:p w14:paraId="3DC30AB4">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239192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501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0FE8B1">
            <w:pPr>
              <w:widowControl/>
              <w:jc w:val="center"/>
              <w:textAlignment w:val="center"/>
              <w:rPr>
                <w:lang w:val="en-US"/>
              </w:rPr>
            </w:pPr>
            <w:r>
              <w:rPr>
                <w:rFonts w:hint="eastAsia" w:ascii="宋体" w:hAnsi="宋体" w:eastAsia="宋体" w:cs="宋体"/>
                <w:color w:val="000000"/>
                <w:sz w:val="24"/>
                <w:szCs w:val="24"/>
                <w:lang w:val="en-US"/>
              </w:rPr>
              <w:t>13</w:t>
            </w:r>
          </w:p>
        </w:tc>
        <w:tc>
          <w:tcPr>
            <w:tcW w:w="630" w:type="dxa"/>
            <w:vMerge w:val="restart"/>
            <w:vAlign w:val="center"/>
          </w:tcPr>
          <w:p w14:paraId="52C6B4E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港澳台居民居住证管理</w:t>
            </w:r>
          </w:p>
        </w:tc>
        <w:tc>
          <w:tcPr>
            <w:tcW w:w="1211" w:type="dxa"/>
            <w:vAlign w:val="center"/>
          </w:tcPr>
          <w:p w14:paraId="1E0B23D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w:t>
            </w:r>
          </w:p>
        </w:tc>
        <w:tc>
          <w:tcPr>
            <w:tcW w:w="1636" w:type="dxa"/>
            <w:vAlign w:val="center"/>
          </w:tcPr>
          <w:p w14:paraId="318D727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050F7AA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55C0CA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F7001B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5B6DA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C797E8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10725DF">
            <w:pPr>
              <w:jc w:val="center"/>
            </w:pPr>
          </w:p>
        </w:tc>
        <w:tc>
          <w:tcPr>
            <w:tcW w:w="385" w:type="dxa"/>
            <w:vAlign w:val="center"/>
          </w:tcPr>
          <w:p w14:paraId="6AF7A46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045CF7A">
            <w:pPr>
              <w:jc w:val="center"/>
            </w:pPr>
          </w:p>
        </w:tc>
        <w:tc>
          <w:tcPr>
            <w:tcW w:w="552" w:type="dxa"/>
            <w:vAlign w:val="center"/>
          </w:tcPr>
          <w:p w14:paraId="30BD4A6A">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9D05F7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D90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5B3EC9">
            <w:pPr>
              <w:widowControl/>
              <w:jc w:val="center"/>
              <w:textAlignment w:val="center"/>
              <w:rPr>
                <w:lang w:val="en-US"/>
              </w:rPr>
            </w:pPr>
            <w:r>
              <w:rPr>
                <w:rFonts w:hint="eastAsia" w:ascii="宋体" w:hAnsi="宋体" w:eastAsia="宋体" w:cs="宋体"/>
                <w:color w:val="000000"/>
                <w:sz w:val="24"/>
                <w:szCs w:val="24"/>
                <w:lang w:val="en-US"/>
              </w:rPr>
              <w:t>14</w:t>
            </w:r>
          </w:p>
        </w:tc>
        <w:tc>
          <w:tcPr>
            <w:tcW w:w="630" w:type="dxa"/>
            <w:vMerge w:val="continue"/>
            <w:vAlign w:val="center"/>
          </w:tcPr>
          <w:p w14:paraId="33FD9567">
            <w:pPr>
              <w:widowControl/>
              <w:jc w:val="center"/>
              <w:textAlignment w:val="center"/>
              <w:rPr>
                <w:rFonts w:hint="eastAsia" w:ascii="仿宋_GB2312" w:hAnsi="Times New Roman" w:eastAsia="仿宋_GB2312"/>
                <w:sz w:val="18"/>
                <w:szCs w:val="18"/>
                <w:lang w:val="en-US"/>
              </w:rPr>
            </w:pPr>
          </w:p>
        </w:tc>
        <w:tc>
          <w:tcPr>
            <w:tcW w:w="1211" w:type="dxa"/>
            <w:vAlign w:val="center"/>
          </w:tcPr>
          <w:p w14:paraId="5F0351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港澳台居民居住证换、补领</w:t>
            </w:r>
          </w:p>
        </w:tc>
        <w:tc>
          <w:tcPr>
            <w:tcW w:w="1636" w:type="dxa"/>
            <w:vAlign w:val="center"/>
          </w:tcPr>
          <w:p w14:paraId="45DF04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9A43CA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787CB3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7FCF9F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3FF61D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EE38BCF">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301A77B">
            <w:pPr>
              <w:jc w:val="center"/>
            </w:pPr>
          </w:p>
        </w:tc>
        <w:tc>
          <w:tcPr>
            <w:tcW w:w="385" w:type="dxa"/>
            <w:vAlign w:val="center"/>
          </w:tcPr>
          <w:p w14:paraId="2AAA64F2">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D69C4EE">
            <w:pPr>
              <w:jc w:val="center"/>
            </w:pPr>
          </w:p>
        </w:tc>
        <w:tc>
          <w:tcPr>
            <w:tcW w:w="552" w:type="dxa"/>
            <w:vAlign w:val="center"/>
          </w:tcPr>
          <w:p w14:paraId="1E3BEB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2F4B1873">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5F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77965F4">
            <w:pPr>
              <w:widowControl/>
              <w:jc w:val="center"/>
              <w:textAlignment w:val="center"/>
              <w:rPr>
                <w:lang w:val="en-US"/>
              </w:rPr>
            </w:pPr>
            <w:r>
              <w:rPr>
                <w:rFonts w:hint="eastAsia" w:ascii="宋体" w:hAnsi="宋体" w:eastAsia="宋体" w:cs="宋体"/>
                <w:color w:val="000000"/>
                <w:sz w:val="24"/>
                <w:szCs w:val="24"/>
                <w:lang w:val="en-US"/>
              </w:rPr>
              <w:t>15</w:t>
            </w:r>
          </w:p>
        </w:tc>
        <w:tc>
          <w:tcPr>
            <w:tcW w:w="630" w:type="dxa"/>
            <w:vMerge w:val="restart"/>
            <w:vAlign w:val="center"/>
          </w:tcPr>
          <w:p w14:paraId="26E0AC0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居民身份证管理</w:t>
            </w:r>
          </w:p>
        </w:tc>
        <w:tc>
          <w:tcPr>
            <w:tcW w:w="1211" w:type="dxa"/>
            <w:vAlign w:val="center"/>
          </w:tcPr>
          <w:p w14:paraId="237EE6E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居民身份证申领</w:t>
            </w:r>
          </w:p>
        </w:tc>
        <w:tc>
          <w:tcPr>
            <w:tcW w:w="1636" w:type="dxa"/>
            <w:vAlign w:val="center"/>
          </w:tcPr>
          <w:p w14:paraId="5273F49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4138E45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341B07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6F7127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7C69487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3232E7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56D40F4">
            <w:pPr>
              <w:jc w:val="center"/>
            </w:pPr>
          </w:p>
        </w:tc>
        <w:tc>
          <w:tcPr>
            <w:tcW w:w="385" w:type="dxa"/>
            <w:vAlign w:val="center"/>
          </w:tcPr>
          <w:p w14:paraId="7FC4AC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633122BF">
            <w:pPr>
              <w:jc w:val="center"/>
            </w:pPr>
          </w:p>
        </w:tc>
        <w:tc>
          <w:tcPr>
            <w:tcW w:w="552" w:type="dxa"/>
            <w:vAlign w:val="center"/>
          </w:tcPr>
          <w:p w14:paraId="69804122">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DA9187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2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EF40538">
            <w:pPr>
              <w:widowControl/>
              <w:jc w:val="center"/>
              <w:textAlignment w:val="center"/>
              <w:rPr>
                <w:lang w:val="en-US"/>
              </w:rPr>
            </w:pPr>
            <w:r>
              <w:rPr>
                <w:rFonts w:hint="eastAsia" w:ascii="宋体" w:hAnsi="宋体" w:eastAsia="宋体" w:cs="宋体"/>
                <w:color w:val="000000"/>
                <w:sz w:val="24"/>
                <w:szCs w:val="24"/>
                <w:lang w:val="en-US"/>
              </w:rPr>
              <w:t>16</w:t>
            </w:r>
          </w:p>
        </w:tc>
        <w:tc>
          <w:tcPr>
            <w:tcW w:w="630" w:type="dxa"/>
            <w:vMerge w:val="continue"/>
            <w:vAlign w:val="center"/>
          </w:tcPr>
          <w:p w14:paraId="5E728B70">
            <w:pPr>
              <w:jc w:val="center"/>
              <w:rPr>
                <w:rFonts w:ascii="仿宋_GB2312" w:hAnsi="Times New Roman" w:eastAsia="仿宋_GB2312"/>
                <w:sz w:val="18"/>
                <w:szCs w:val="18"/>
                <w:lang w:val="en-US"/>
              </w:rPr>
            </w:pPr>
          </w:p>
        </w:tc>
        <w:tc>
          <w:tcPr>
            <w:tcW w:w="1211" w:type="dxa"/>
            <w:vAlign w:val="center"/>
          </w:tcPr>
          <w:p w14:paraId="369F0B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居民身份证换、补领</w:t>
            </w:r>
          </w:p>
        </w:tc>
        <w:tc>
          <w:tcPr>
            <w:tcW w:w="1636" w:type="dxa"/>
            <w:vAlign w:val="center"/>
          </w:tcPr>
          <w:p w14:paraId="216341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1937D6B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1351C0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CD09DD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D1D45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F71574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CFAF898">
            <w:pPr>
              <w:jc w:val="center"/>
            </w:pPr>
          </w:p>
        </w:tc>
        <w:tc>
          <w:tcPr>
            <w:tcW w:w="385" w:type="dxa"/>
            <w:vAlign w:val="center"/>
          </w:tcPr>
          <w:p w14:paraId="1A29562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3451FCC">
            <w:pPr>
              <w:jc w:val="center"/>
            </w:pPr>
          </w:p>
        </w:tc>
        <w:tc>
          <w:tcPr>
            <w:tcW w:w="552" w:type="dxa"/>
            <w:vAlign w:val="center"/>
          </w:tcPr>
          <w:p w14:paraId="671DA1CE">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6AAC6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2445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C713682">
            <w:pPr>
              <w:widowControl/>
              <w:jc w:val="center"/>
              <w:textAlignment w:val="center"/>
              <w:rPr>
                <w:lang w:val="en-US"/>
              </w:rPr>
            </w:pPr>
            <w:r>
              <w:rPr>
                <w:rFonts w:hint="eastAsia" w:ascii="宋体" w:hAnsi="宋体" w:eastAsia="宋体" w:cs="宋体"/>
                <w:color w:val="000000"/>
                <w:sz w:val="24"/>
                <w:szCs w:val="24"/>
                <w:lang w:val="en-US"/>
              </w:rPr>
              <w:t>17</w:t>
            </w:r>
          </w:p>
        </w:tc>
        <w:tc>
          <w:tcPr>
            <w:tcW w:w="630" w:type="dxa"/>
            <w:vMerge w:val="continue"/>
            <w:vAlign w:val="center"/>
          </w:tcPr>
          <w:p w14:paraId="4C352541">
            <w:pPr>
              <w:jc w:val="center"/>
              <w:rPr>
                <w:rFonts w:ascii="仿宋_GB2312" w:hAnsi="Times New Roman" w:eastAsia="仿宋_GB2312"/>
                <w:sz w:val="18"/>
                <w:szCs w:val="18"/>
                <w:lang w:val="en-US"/>
              </w:rPr>
            </w:pPr>
          </w:p>
        </w:tc>
        <w:tc>
          <w:tcPr>
            <w:tcW w:w="1211" w:type="dxa"/>
            <w:vAlign w:val="center"/>
          </w:tcPr>
          <w:p w14:paraId="536A26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临时居民身份证申领、换领、补领</w:t>
            </w:r>
          </w:p>
        </w:tc>
        <w:tc>
          <w:tcPr>
            <w:tcW w:w="1636" w:type="dxa"/>
            <w:vAlign w:val="center"/>
          </w:tcPr>
          <w:p w14:paraId="1940339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754D5C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《中华人民共和国临时居民身份证管理办法》 《中华人民共和国政府信息公开条例》</w:t>
            </w:r>
          </w:p>
        </w:tc>
        <w:tc>
          <w:tcPr>
            <w:tcW w:w="975" w:type="dxa"/>
            <w:vAlign w:val="center"/>
          </w:tcPr>
          <w:p w14:paraId="0A9C06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21F92C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F1F080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56012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9868116">
            <w:pPr>
              <w:jc w:val="center"/>
            </w:pPr>
          </w:p>
        </w:tc>
        <w:tc>
          <w:tcPr>
            <w:tcW w:w="385" w:type="dxa"/>
            <w:vAlign w:val="center"/>
          </w:tcPr>
          <w:p w14:paraId="5409A9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80EE6B8">
            <w:pPr>
              <w:jc w:val="center"/>
            </w:pPr>
          </w:p>
        </w:tc>
        <w:tc>
          <w:tcPr>
            <w:tcW w:w="552" w:type="dxa"/>
            <w:vAlign w:val="center"/>
          </w:tcPr>
          <w:p w14:paraId="00AF085B">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FCFB32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82C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ABBFEE">
            <w:pPr>
              <w:widowControl/>
              <w:jc w:val="center"/>
              <w:textAlignment w:val="center"/>
              <w:rPr>
                <w:lang w:val="en-US"/>
              </w:rPr>
            </w:pPr>
            <w:r>
              <w:rPr>
                <w:rFonts w:hint="eastAsia" w:ascii="宋体" w:hAnsi="宋体" w:eastAsia="宋体" w:cs="宋体"/>
                <w:color w:val="000000"/>
                <w:sz w:val="24"/>
                <w:szCs w:val="24"/>
                <w:lang w:val="en-US"/>
              </w:rPr>
              <w:t>18</w:t>
            </w:r>
          </w:p>
        </w:tc>
        <w:tc>
          <w:tcPr>
            <w:tcW w:w="630" w:type="dxa"/>
            <w:vMerge w:val="continue"/>
            <w:vAlign w:val="center"/>
          </w:tcPr>
          <w:p w14:paraId="69F4A8BC">
            <w:pPr>
              <w:jc w:val="center"/>
              <w:rPr>
                <w:rFonts w:ascii="仿宋_GB2312" w:hAnsi="Times New Roman" w:eastAsia="仿宋_GB2312"/>
                <w:sz w:val="18"/>
                <w:szCs w:val="18"/>
                <w:lang w:val="en-US"/>
              </w:rPr>
            </w:pPr>
          </w:p>
        </w:tc>
        <w:tc>
          <w:tcPr>
            <w:tcW w:w="1211" w:type="dxa"/>
            <w:vAlign w:val="center"/>
          </w:tcPr>
          <w:p w14:paraId="63C232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异地申请换、补领居民身份证</w:t>
            </w:r>
          </w:p>
        </w:tc>
        <w:tc>
          <w:tcPr>
            <w:tcW w:w="1636" w:type="dxa"/>
            <w:vAlign w:val="center"/>
          </w:tcPr>
          <w:p w14:paraId="5DA03D6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A58FB2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《公安部关于印发＜关于建立居民身份证异地受理挂失申报和丢失招领制度的意见＞的通知》 《中华人民共和国政府信息公开条例》</w:t>
            </w:r>
          </w:p>
        </w:tc>
        <w:tc>
          <w:tcPr>
            <w:tcW w:w="975" w:type="dxa"/>
            <w:vAlign w:val="center"/>
          </w:tcPr>
          <w:p w14:paraId="1185BCB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775EA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E785AB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6FB0D8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C648536">
            <w:pPr>
              <w:jc w:val="center"/>
            </w:pPr>
          </w:p>
        </w:tc>
        <w:tc>
          <w:tcPr>
            <w:tcW w:w="385" w:type="dxa"/>
            <w:vAlign w:val="center"/>
          </w:tcPr>
          <w:p w14:paraId="558AD83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007D0BA">
            <w:pPr>
              <w:jc w:val="center"/>
            </w:pPr>
          </w:p>
        </w:tc>
        <w:tc>
          <w:tcPr>
            <w:tcW w:w="552" w:type="dxa"/>
            <w:vAlign w:val="center"/>
          </w:tcPr>
          <w:p w14:paraId="50CE89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79ABD6C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bl>
    <w:p w14:paraId="46976010">
      <w:pPr>
        <w:pStyle w:val="2"/>
        <w:rPr>
          <w:rFonts w:ascii="楷体" w:hAnsi="楷体" w:eastAsia="楷体" w:cs="楷体"/>
          <w:sz w:val="32"/>
          <w:szCs w:val="32"/>
        </w:rPr>
      </w:pPr>
      <w:bookmarkStart w:id="4" w:name="_Toc29818"/>
    </w:p>
    <w:p w14:paraId="138684F9">
      <w:pPr>
        <w:pStyle w:val="2"/>
        <w:rPr>
          <w:rFonts w:ascii="楷体" w:hAnsi="楷体" w:eastAsia="楷体" w:cs="楷体"/>
          <w:sz w:val="32"/>
          <w:szCs w:val="32"/>
        </w:rPr>
      </w:pPr>
    </w:p>
    <w:p w14:paraId="78D51AA6">
      <w:pPr>
        <w:pStyle w:val="2"/>
        <w:rPr>
          <w:rFonts w:ascii="楷体" w:hAnsi="楷体" w:eastAsia="楷体" w:cs="楷体"/>
          <w:sz w:val="32"/>
          <w:szCs w:val="32"/>
        </w:rPr>
      </w:pPr>
    </w:p>
    <w:p w14:paraId="20E8AE40">
      <w:pPr>
        <w:pStyle w:val="2"/>
        <w:rPr>
          <w:rFonts w:ascii="楷体" w:hAnsi="楷体" w:eastAsia="楷体" w:cs="楷体"/>
          <w:sz w:val="32"/>
          <w:szCs w:val="32"/>
        </w:rPr>
      </w:pPr>
    </w:p>
    <w:p w14:paraId="13A6B883">
      <w:pPr>
        <w:rPr>
          <w:rFonts w:ascii="楷体" w:hAnsi="楷体" w:eastAsia="楷体" w:cs="楷体"/>
          <w:sz w:val="32"/>
          <w:szCs w:val="32"/>
        </w:rPr>
      </w:pPr>
    </w:p>
    <w:p w14:paraId="446F1E4E">
      <w:pPr>
        <w:rPr>
          <w:rFonts w:ascii="楷体" w:hAnsi="楷体" w:eastAsia="楷体" w:cs="楷体"/>
          <w:sz w:val="32"/>
          <w:szCs w:val="32"/>
        </w:rPr>
      </w:pPr>
    </w:p>
    <w:p w14:paraId="2442F9B3">
      <w:pPr>
        <w:rPr>
          <w:rFonts w:ascii="楷体" w:hAnsi="楷体" w:eastAsia="楷体" w:cs="楷体"/>
          <w:sz w:val="32"/>
          <w:szCs w:val="32"/>
        </w:rPr>
      </w:pPr>
    </w:p>
    <w:p w14:paraId="42EDF928">
      <w:pPr>
        <w:rPr>
          <w:rFonts w:ascii="楷体" w:hAnsi="楷体" w:eastAsia="楷体" w:cs="楷体"/>
          <w:sz w:val="32"/>
          <w:szCs w:val="32"/>
        </w:rPr>
      </w:pPr>
    </w:p>
    <w:p w14:paraId="1DC635A7">
      <w:pPr>
        <w:rPr>
          <w:rFonts w:ascii="楷体" w:hAnsi="楷体" w:eastAsia="楷体" w:cs="楷体"/>
          <w:sz w:val="32"/>
          <w:szCs w:val="32"/>
        </w:rPr>
      </w:pPr>
    </w:p>
    <w:p w14:paraId="27B8233D">
      <w:pPr>
        <w:rPr>
          <w:rFonts w:ascii="楷体" w:hAnsi="楷体" w:eastAsia="楷体" w:cs="楷体"/>
          <w:sz w:val="32"/>
          <w:szCs w:val="32"/>
        </w:rPr>
      </w:pPr>
    </w:p>
    <w:p w14:paraId="65FC65EB">
      <w:pPr>
        <w:rPr>
          <w:rFonts w:ascii="楷体" w:hAnsi="楷体" w:eastAsia="楷体" w:cs="楷体"/>
          <w:sz w:val="32"/>
          <w:szCs w:val="32"/>
        </w:rPr>
      </w:pPr>
    </w:p>
    <w:p w14:paraId="32E26A76">
      <w:pPr>
        <w:rPr>
          <w:rFonts w:ascii="楷体" w:hAnsi="楷体" w:eastAsia="楷体" w:cs="楷体"/>
          <w:sz w:val="32"/>
          <w:szCs w:val="32"/>
        </w:rPr>
      </w:pPr>
    </w:p>
    <w:p w14:paraId="2F50BD53">
      <w:pPr>
        <w:rPr>
          <w:rFonts w:ascii="楷体" w:hAnsi="楷体" w:eastAsia="楷体" w:cs="楷体"/>
          <w:sz w:val="32"/>
          <w:szCs w:val="32"/>
        </w:rPr>
      </w:pPr>
    </w:p>
    <w:p w14:paraId="2C763B8A">
      <w:pPr>
        <w:rPr>
          <w:rFonts w:ascii="楷体" w:hAnsi="楷体" w:eastAsia="楷体" w:cs="楷体"/>
          <w:sz w:val="32"/>
          <w:szCs w:val="32"/>
        </w:rPr>
      </w:pPr>
    </w:p>
    <w:p w14:paraId="6491432F">
      <w:pPr>
        <w:rPr>
          <w:rFonts w:ascii="楷体" w:hAnsi="楷体" w:eastAsia="楷体" w:cs="楷体"/>
          <w:sz w:val="32"/>
          <w:szCs w:val="32"/>
        </w:rPr>
      </w:pPr>
    </w:p>
    <w:p w14:paraId="46F8FE3E">
      <w:pPr>
        <w:rPr>
          <w:rFonts w:ascii="楷体" w:hAnsi="楷体" w:eastAsia="楷体" w:cs="楷体"/>
          <w:sz w:val="32"/>
          <w:szCs w:val="32"/>
        </w:rPr>
      </w:pPr>
    </w:p>
    <w:p w14:paraId="04E933B4">
      <w:pPr>
        <w:rPr>
          <w:rFonts w:ascii="楷体" w:hAnsi="楷体" w:eastAsia="楷体" w:cs="楷体"/>
          <w:sz w:val="32"/>
          <w:szCs w:val="32"/>
        </w:rPr>
      </w:pPr>
    </w:p>
    <w:p w14:paraId="5FE0ED04">
      <w:pPr>
        <w:rPr>
          <w:rFonts w:ascii="楷体" w:hAnsi="楷体" w:eastAsia="楷体" w:cs="楷体"/>
          <w:sz w:val="32"/>
          <w:szCs w:val="32"/>
        </w:rPr>
      </w:pPr>
    </w:p>
    <w:p w14:paraId="0C67DA37">
      <w:pPr>
        <w:rPr>
          <w:rFonts w:ascii="楷体" w:hAnsi="楷体" w:eastAsia="楷体" w:cs="楷体"/>
          <w:sz w:val="32"/>
          <w:szCs w:val="32"/>
        </w:rPr>
      </w:pPr>
    </w:p>
    <w:p w14:paraId="2A7380D8">
      <w:pPr>
        <w:rPr>
          <w:rFonts w:ascii="楷体" w:hAnsi="楷体" w:eastAsia="楷体" w:cs="楷体"/>
          <w:sz w:val="32"/>
          <w:szCs w:val="32"/>
        </w:rPr>
      </w:pPr>
    </w:p>
    <w:p w14:paraId="0C4CD44F">
      <w:pPr>
        <w:pStyle w:val="2"/>
      </w:pPr>
      <w:r>
        <w:rPr>
          <w:rFonts w:hint="eastAsia" w:ascii="楷体" w:hAnsi="楷体" w:eastAsia="楷体" w:cs="楷体"/>
          <w:sz w:val="32"/>
          <w:szCs w:val="32"/>
        </w:rPr>
        <w:t>（四）社会救助领域基层政务公开标准目录</w:t>
      </w:r>
      <w:bookmarkEnd w:id="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9EF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E44D05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1AE6B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BB11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3803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317DE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A65F4E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DB19A3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E8E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D03E4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2FFD5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69FCB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3B7D59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179748A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367233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3D8F0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F67F5A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BA5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D11B3A7">
            <w:pPr>
              <w:autoSpaceDE/>
              <w:autoSpaceDN/>
              <w:spacing w:line="500" w:lineRule="exact"/>
              <w:jc w:val="center"/>
              <w:rPr>
                <w:sz w:val="24"/>
                <w:szCs w:val="24"/>
              </w:rPr>
            </w:pPr>
          </w:p>
        </w:tc>
        <w:tc>
          <w:tcPr>
            <w:tcW w:w="851" w:type="dxa"/>
            <w:vAlign w:val="center"/>
          </w:tcPr>
          <w:p w14:paraId="638222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114316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FBA6DF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916DB6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E42EC3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5394E4B">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8BDA070">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F50F2D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B85CD6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E27895E">
            <w:pPr>
              <w:autoSpaceDE/>
              <w:autoSpaceDN/>
              <w:spacing w:line="500" w:lineRule="exact"/>
              <w:jc w:val="center"/>
              <w:rPr>
                <w:rFonts w:ascii="仿宋_GB2312" w:hAnsi="仿宋_GB2312" w:eastAsia="仿宋_GB2312" w:cs="仿宋_GB2312"/>
                <w:sz w:val="24"/>
                <w:szCs w:val="24"/>
                <w:lang w:val="en-US"/>
              </w:rPr>
            </w:pPr>
          </w:p>
        </w:tc>
      </w:tr>
      <w:tr w14:paraId="21B7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927986D">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1B1EB98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综合业务</w:t>
            </w:r>
          </w:p>
        </w:tc>
        <w:tc>
          <w:tcPr>
            <w:tcW w:w="805" w:type="dxa"/>
            <w:vAlign w:val="center"/>
          </w:tcPr>
          <w:p w14:paraId="58641B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215E33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38E04B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6C34BE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06EBF8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5F3293">
            <w:pPr>
              <w:autoSpaceDE/>
              <w:autoSpaceDN/>
              <w:jc w:val="center"/>
              <w:rPr>
                <w:rFonts w:ascii="仿宋_GB2312" w:hAnsi="仿宋_GB2312" w:eastAsia="仿宋_GB2312" w:cs="仿宋_GB2312"/>
                <w:sz w:val="18"/>
                <w:szCs w:val="18"/>
                <w:lang w:val="en-US"/>
              </w:rPr>
            </w:pPr>
          </w:p>
        </w:tc>
        <w:tc>
          <w:tcPr>
            <w:tcW w:w="2294" w:type="dxa"/>
            <w:vAlign w:val="center"/>
          </w:tcPr>
          <w:p w14:paraId="018D61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8AD02F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BE0F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2970FE">
            <w:pPr>
              <w:autoSpaceDE/>
              <w:autoSpaceDN/>
              <w:spacing w:line="500" w:lineRule="exact"/>
              <w:jc w:val="center"/>
              <w:rPr>
                <w:rFonts w:ascii="仿宋_GB2312" w:hAnsi="仿宋_GB2312" w:eastAsia="仿宋_GB2312" w:cs="仿宋_GB2312"/>
                <w:sz w:val="24"/>
                <w:szCs w:val="24"/>
                <w:lang w:val="en-US"/>
              </w:rPr>
            </w:pPr>
          </w:p>
        </w:tc>
      </w:tr>
      <w:tr w14:paraId="25A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1E6207">
            <w:pPr>
              <w:autoSpaceDE/>
              <w:autoSpaceDN/>
              <w:spacing w:line="500" w:lineRule="exact"/>
              <w:jc w:val="center"/>
              <w:rPr>
                <w:lang w:val="en-US"/>
              </w:rPr>
            </w:pPr>
          </w:p>
        </w:tc>
        <w:tc>
          <w:tcPr>
            <w:tcW w:w="851" w:type="dxa"/>
            <w:vMerge w:val="continue"/>
            <w:vAlign w:val="center"/>
          </w:tcPr>
          <w:p w14:paraId="24ECA9E7">
            <w:pPr>
              <w:spacing w:line="240" w:lineRule="exact"/>
              <w:jc w:val="both"/>
              <w:rPr>
                <w:rFonts w:ascii="仿宋_GB2312" w:hAnsi="Times New Roman" w:eastAsia="仿宋_GB2312"/>
                <w:sz w:val="18"/>
                <w:szCs w:val="18"/>
                <w:lang w:val="en-US"/>
              </w:rPr>
            </w:pPr>
          </w:p>
        </w:tc>
        <w:tc>
          <w:tcPr>
            <w:tcW w:w="805" w:type="dxa"/>
            <w:vAlign w:val="center"/>
          </w:tcPr>
          <w:p w14:paraId="23C47C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监督检查</w:t>
            </w:r>
          </w:p>
        </w:tc>
        <w:tc>
          <w:tcPr>
            <w:tcW w:w="2615" w:type="dxa"/>
            <w:vAlign w:val="center"/>
          </w:tcPr>
          <w:p w14:paraId="4F7D75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3A5BCC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66370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34E57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B458F3">
            <w:pPr>
              <w:autoSpaceDE/>
              <w:autoSpaceDN/>
              <w:jc w:val="center"/>
              <w:rPr>
                <w:rFonts w:ascii="仿宋_GB2312" w:hAnsi="仿宋_GB2312" w:eastAsia="仿宋_GB2312" w:cs="仿宋_GB2312"/>
                <w:sz w:val="18"/>
                <w:szCs w:val="18"/>
                <w:lang w:val="en-US"/>
              </w:rPr>
            </w:pPr>
          </w:p>
        </w:tc>
        <w:tc>
          <w:tcPr>
            <w:tcW w:w="2294" w:type="dxa"/>
            <w:vAlign w:val="center"/>
          </w:tcPr>
          <w:p w14:paraId="395DB4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CEEA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C3D96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B702A0">
            <w:pPr>
              <w:autoSpaceDE/>
              <w:autoSpaceDN/>
              <w:jc w:val="center"/>
              <w:rPr>
                <w:rFonts w:ascii="仿宋_GB2312" w:hAnsi="仿宋_GB2312" w:eastAsia="仿宋_GB2312" w:cs="仿宋_GB2312"/>
                <w:sz w:val="24"/>
                <w:szCs w:val="24"/>
                <w:lang w:val="en-US"/>
              </w:rPr>
            </w:pPr>
          </w:p>
        </w:tc>
      </w:tr>
      <w:tr w14:paraId="5128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1F4FB3">
            <w:pPr>
              <w:autoSpaceDE/>
              <w:autoSpaceDN/>
              <w:spacing w:line="500" w:lineRule="exact"/>
              <w:jc w:val="center"/>
              <w:rPr>
                <w:lang w:val="en-US"/>
              </w:rPr>
            </w:pPr>
            <w:r>
              <w:rPr>
                <w:rFonts w:hint="eastAsia"/>
                <w:lang w:val="en-US"/>
              </w:rPr>
              <w:t>2</w:t>
            </w:r>
          </w:p>
        </w:tc>
        <w:tc>
          <w:tcPr>
            <w:tcW w:w="851" w:type="dxa"/>
            <w:vMerge w:val="restart"/>
            <w:vAlign w:val="center"/>
          </w:tcPr>
          <w:p w14:paraId="4308B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3DE1F6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592AEE9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最低生活保障审核审批办法（试行）》、</w:t>
            </w:r>
          </w:p>
          <w:p w14:paraId="7A2C2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2A6009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97D0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33B1E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63CC03">
            <w:pPr>
              <w:autoSpaceDE/>
              <w:autoSpaceDN/>
              <w:jc w:val="center"/>
              <w:rPr>
                <w:rFonts w:ascii="仿宋_GB2312" w:hAnsi="仿宋_GB2312" w:eastAsia="仿宋_GB2312" w:cs="仿宋_GB2312"/>
                <w:sz w:val="18"/>
                <w:szCs w:val="18"/>
                <w:lang w:val="en-US"/>
              </w:rPr>
            </w:pPr>
          </w:p>
        </w:tc>
        <w:tc>
          <w:tcPr>
            <w:tcW w:w="2294" w:type="dxa"/>
            <w:vAlign w:val="center"/>
          </w:tcPr>
          <w:p w14:paraId="7A49A8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268D447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EE3D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78D7D7">
            <w:pPr>
              <w:autoSpaceDE/>
              <w:autoSpaceDN/>
              <w:jc w:val="center"/>
              <w:rPr>
                <w:rFonts w:ascii="仿宋_GB2312" w:hAnsi="仿宋_GB2312" w:eastAsia="仿宋_GB2312" w:cs="仿宋_GB2312"/>
                <w:sz w:val="24"/>
                <w:szCs w:val="24"/>
                <w:lang w:val="en-US"/>
              </w:rPr>
            </w:pPr>
          </w:p>
        </w:tc>
      </w:tr>
      <w:tr w14:paraId="6C6E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EC2113">
            <w:pPr>
              <w:autoSpaceDE/>
              <w:autoSpaceDN/>
              <w:spacing w:line="500" w:lineRule="exact"/>
              <w:jc w:val="center"/>
              <w:rPr>
                <w:lang w:val="en-US"/>
              </w:rPr>
            </w:pPr>
          </w:p>
        </w:tc>
        <w:tc>
          <w:tcPr>
            <w:tcW w:w="851" w:type="dxa"/>
            <w:vMerge w:val="continue"/>
            <w:vAlign w:val="center"/>
          </w:tcPr>
          <w:p w14:paraId="571E6F5C">
            <w:pPr>
              <w:spacing w:line="240" w:lineRule="exact"/>
              <w:jc w:val="both"/>
              <w:rPr>
                <w:rFonts w:ascii="仿宋_GB2312" w:hAnsi="Times New Roman" w:eastAsia="仿宋_GB2312"/>
                <w:sz w:val="18"/>
                <w:szCs w:val="18"/>
                <w:lang w:val="en-US"/>
              </w:rPr>
            </w:pPr>
          </w:p>
        </w:tc>
        <w:tc>
          <w:tcPr>
            <w:tcW w:w="805" w:type="dxa"/>
            <w:vAlign w:val="center"/>
          </w:tcPr>
          <w:p w14:paraId="75D89CD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D42D7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3C9384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27ADD3E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CFDF1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AEDB68">
            <w:pPr>
              <w:autoSpaceDE/>
              <w:autoSpaceDN/>
              <w:jc w:val="center"/>
              <w:rPr>
                <w:rFonts w:ascii="仿宋_GB2312" w:hAnsi="仿宋_GB2312" w:eastAsia="仿宋_GB2312" w:cs="仿宋_GB2312"/>
                <w:sz w:val="18"/>
                <w:szCs w:val="18"/>
                <w:lang w:val="en-US"/>
              </w:rPr>
            </w:pPr>
          </w:p>
        </w:tc>
        <w:tc>
          <w:tcPr>
            <w:tcW w:w="2294" w:type="dxa"/>
            <w:vAlign w:val="center"/>
          </w:tcPr>
          <w:p w14:paraId="0BE6C9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EC20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C56A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16D1AB">
            <w:pPr>
              <w:autoSpaceDE/>
              <w:autoSpaceDN/>
              <w:jc w:val="center"/>
              <w:rPr>
                <w:rFonts w:ascii="仿宋_GB2312" w:hAnsi="仿宋_GB2312" w:eastAsia="仿宋_GB2312" w:cs="仿宋_GB2312"/>
                <w:sz w:val="24"/>
                <w:szCs w:val="24"/>
                <w:lang w:val="en-US"/>
              </w:rPr>
            </w:pPr>
          </w:p>
        </w:tc>
      </w:tr>
      <w:tr w14:paraId="3C69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397E92">
            <w:pPr>
              <w:autoSpaceDE/>
              <w:autoSpaceDN/>
              <w:spacing w:line="500" w:lineRule="exact"/>
              <w:jc w:val="center"/>
              <w:rPr>
                <w:lang w:val="en-US"/>
              </w:rPr>
            </w:pPr>
          </w:p>
        </w:tc>
        <w:tc>
          <w:tcPr>
            <w:tcW w:w="851" w:type="dxa"/>
            <w:vMerge w:val="continue"/>
            <w:vAlign w:val="center"/>
          </w:tcPr>
          <w:p w14:paraId="73053452">
            <w:pPr>
              <w:spacing w:line="240" w:lineRule="exact"/>
              <w:jc w:val="both"/>
              <w:rPr>
                <w:rFonts w:ascii="仿宋_GB2312" w:hAnsi="Times New Roman" w:eastAsia="仿宋_GB2312"/>
                <w:sz w:val="18"/>
                <w:szCs w:val="18"/>
                <w:lang w:val="en-US"/>
              </w:rPr>
            </w:pPr>
          </w:p>
        </w:tc>
        <w:tc>
          <w:tcPr>
            <w:tcW w:w="805" w:type="dxa"/>
            <w:vAlign w:val="center"/>
          </w:tcPr>
          <w:p w14:paraId="20F7097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1A7ABE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4F3AD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w:t>
            </w:r>
          </w:p>
          <w:p w14:paraId="0A4C3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6F52F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26101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2A472">
            <w:pPr>
              <w:autoSpaceDE/>
              <w:autoSpaceDN/>
              <w:jc w:val="center"/>
              <w:rPr>
                <w:rFonts w:ascii="仿宋_GB2312" w:hAnsi="仿宋_GB2312" w:eastAsia="仿宋_GB2312" w:cs="仿宋_GB2312"/>
                <w:sz w:val="18"/>
                <w:szCs w:val="18"/>
                <w:lang w:val="en-US"/>
              </w:rPr>
            </w:pPr>
          </w:p>
        </w:tc>
        <w:tc>
          <w:tcPr>
            <w:tcW w:w="2294" w:type="dxa"/>
            <w:vAlign w:val="center"/>
          </w:tcPr>
          <w:p w14:paraId="72C803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2EB581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89A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F1F3F6">
            <w:pPr>
              <w:autoSpaceDE/>
              <w:autoSpaceDN/>
              <w:jc w:val="center"/>
              <w:rPr>
                <w:rFonts w:ascii="仿宋_GB2312" w:hAnsi="仿宋_GB2312" w:eastAsia="仿宋_GB2312" w:cs="仿宋_GB2312"/>
                <w:sz w:val="24"/>
                <w:szCs w:val="24"/>
                <w:lang w:val="en-US"/>
              </w:rPr>
            </w:pPr>
          </w:p>
        </w:tc>
      </w:tr>
      <w:tr w14:paraId="3182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607BA1">
            <w:pPr>
              <w:autoSpaceDE/>
              <w:autoSpaceDN/>
              <w:spacing w:line="500" w:lineRule="exact"/>
              <w:jc w:val="center"/>
              <w:rPr>
                <w:lang w:val="en-US"/>
              </w:rPr>
            </w:pPr>
          </w:p>
        </w:tc>
        <w:tc>
          <w:tcPr>
            <w:tcW w:w="851" w:type="dxa"/>
            <w:vMerge w:val="continue"/>
            <w:vAlign w:val="center"/>
          </w:tcPr>
          <w:p w14:paraId="73DD0BAD">
            <w:pPr>
              <w:spacing w:line="240" w:lineRule="exact"/>
              <w:jc w:val="both"/>
              <w:rPr>
                <w:rFonts w:ascii="仿宋_GB2312" w:hAnsi="Times New Roman" w:eastAsia="仿宋_GB2312"/>
                <w:sz w:val="18"/>
                <w:szCs w:val="18"/>
                <w:lang w:val="en-US"/>
              </w:rPr>
            </w:pPr>
          </w:p>
        </w:tc>
        <w:tc>
          <w:tcPr>
            <w:tcW w:w="805" w:type="dxa"/>
            <w:vAlign w:val="center"/>
          </w:tcPr>
          <w:p w14:paraId="31F1A86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22F03A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0CE887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12BA43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E894F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87D7DE">
            <w:pPr>
              <w:autoSpaceDE/>
              <w:autoSpaceDN/>
              <w:jc w:val="center"/>
              <w:rPr>
                <w:rFonts w:ascii="仿宋_GB2312" w:hAnsi="仿宋_GB2312" w:eastAsia="仿宋_GB2312" w:cs="仿宋_GB2312"/>
                <w:sz w:val="18"/>
                <w:szCs w:val="18"/>
                <w:lang w:val="en-US"/>
              </w:rPr>
            </w:pPr>
          </w:p>
        </w:tc>
        <w:tc>
          <w:tcPr>
            <w:tcW w:w="2294" w:type="dxa"/>
            <w:vAlign w:val="center"/>
          </w:tcPr>
          <w:p w14:paraId="7ACD80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4E58CF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2413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4ACD8E">
            <w:pPr>
              <w:autoSpaceDE/>
              <w:autoSpaceDN/>
              <w:jc w:val="center"/>
              <w:rPr>
                <w:rFonts w:ascii="仿宋_GB2312" w:hAnsi="仿宋_GB2312" w:eastAsia="仿宋_GB2312" w:cs="仿宋_GB2312"/>
                <w:sz w:val="24"/>
                <w:szCs w:val="24"/>
                <w:lang w:val="en-US"/>
              </w:rPr>
            </w:pPr>
          </w:p>
        </w:tc>
      </w:tr>
      <w:tr w14:paraId="6376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FE54D3E">
            <w:pPr>
              <w:autoSpaceDE/>
              <w:autoSpaceDN/>
              <w:spacing w:line="500" w:lineRule="exact"/>
              <w:jc w:val="center"/>
              <w:rPr>
                <w:lang w:val="en-US"/>
              </w:rPr>
            </w:pPr>
            <w:r>
              <w:rPr>
                <w:rFonts w:hint="eastAsia"/>
                <w:lang w:val="en-US"/>
              </w:rPr>
              <w:t>3</w:t>
            </w:r>
          </w:p>
        </w:tc>
        <w:tc>
          <w:tcPr>
            <w:tcW w:w="851" w:type="dxa"/>
            <w:vMerge w:val="restart"/>
            <w:vAlign w:val="center"/>
          </w:tcPr>
          <w:p w14:paraId="0B8AAE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0AA6342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26CAEDC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413" w:type="dxa"/>
            <w:vAlign w:val="center"/>
          </w:tcPr>
          <w:p w14:paraId="2ECC5D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329063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B79A8A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DEAEAC">
            <w:pPr>
              <w:autoSpaceDE/>
              <w:autoSpaceDN/>
              <w:jc w:val="center"/>
              <w:rPr>
                <w:rFonts w:ascii="仿宋_GB2312" w:hAnsi="仿宋_GB2312" w:eastAsia="仿宋_GB2312" w:cs="仿宋_GB2312"/>
                <w:sz w:val="18"/>
                <w:szCs w:val="18"/>
                <w:lang w:val="en-US"/>
              </w:rPr>
            </w:pPr>
          </w:p>
        </w:tc>
        <w:tc>
          <w:tcPr>
            <w:tcW w:w="2294" w:type="dxa"/>
            <w:vAlign w:val="center"/>
          </w:tcPr>
          <w:p w14:paraId="37FA4C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BDFCB9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3F8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ECFF98">
            <w:pPr>
              <w:autoSpaceDE/>
              <w:autoSpaceDN/>
              <w:jc w:val="center"/>
              <w:rPr>
                <w:rFonts w:ascii="仿宋_GB2312" w:hAnsi="仿宋_GB2312" w:eastAsia="仿宋_GB2312" w:cs="仿宋_GB2312"/>
                <w:sz w:val="24"/>
                <w:szCs w:val="24"/>
                <w:lang w:val="en-US"/>
              </w:rPr>
            </w:pPr>
          </w:p>
        </w:tc>
      </w:tr>
      <w:tr w14:paraId="63D6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590A86">
            <w:pPr>
              <w:autoSpaceDE/>
              <w:autoSpaceDN/>
              <w:spacing w:line="500" w:lineRule="exact"/>
              <w:jc w:val="center"/>
              <w:rPr>
                <w:lang w:val="en-US"/>
              </w:rPr>
            </w:pPr>
          </w:p>
        </w:tc>
        <w:tc>
          <w:tcPr>
            <w:tcW w:w="851" w:type="dxa"/>
            <w:vMerge w:val="continue"/>
            <w:vAlign w:val="center"/>
          </w:tcPr>
          <w:p w14:paraId="5762A145">
            <w:pPr>
              <w:spacing w:line="240" w:lineRule="exact"/>
              <w:jc w:val="both"/>
              <w:rPr>
                <w:rFonts w:ascii="仿宋_GB2312" w:hAnsi="Times New Roman" w:eastAsia="仿宋_GB2312"/>
                <w:sz w:val="18"/>
                <w:szCs w:val="18"/>
                <w:lang w:val="en-US"/>
              </w:rPr>
            </w:pPr>
          </w:p>
        </w:tc>
        <w:tc>
          <w:tcPr>
            <w:tcW w:w="805" w:type="dxa"/>
            <w:vAlign w:val="center"/>
          </w:tcPr>
          <w:p w14:paraId="2C5BEA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583BF1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614E91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5620B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AF65C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1CF4D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53AFAE5">
            <w:pPr>
              <w:autoSpaceDE/>
              <w:autoSpaceDN/>
              <w:jc w:val="center"/>
              <w:rPr>
                <w:rFonts w:ascii="仿宋_GB2312" w:hAnsi="仿宋_GB2312" w:eastAsia="仿宋_GB2312" w:cs="仿宋_GB2312"/>
                <w:sz w:val="18"/>
                <w:szCs w:val="18"/>
                <w:lang w:val="en-US"/>
              </w:rPr>
            </w:pPr>
          </w:p>
        </w:tc>
        <w:tc>
          <w:tcPr>
            <w:tcW w:w="2294" w:type="dxa"/>
            <w:vAlign w:val="center"/>
          </w:tcPr>
          <w:p w14:paraId="3D8B1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04B3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5F7B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828C3">
            <w:pPr>
              <w:autoSpaceDE/>
              <w:autoSpaceDN/>
              <w:jc w:val="center"/>
              <w:rPr>
                <w:rFonts w:ascii="仿宋_GB2312" w:hAnsi="仿宋_GB2312" w:eastAsia="仿宋_GB2312" w:cs="仿宋_GB2312"/>
                <w:sz w:val="24"/>
                <w:szCs w:val="24"/>
                <w:lang w:val="en-US"/>
              </w:rPr>
            </w:pPr>
          </w:p>
        </w:tc>
      </w:tr>
      <w:tr w14:paraId="62BB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B4B644">
            <w:pPr>
              <w:autoSpaceDE/>
              <w:autoSpaceDN/>
              <w:spacing w:line="500" w:lineRule="exact"/>
              <w:jc w:val="center"/>
              <w:rPr>
                <w:lang w:val="en-US"/>
              </w:rPr>
            </w:pPr>
          </w:p>
        </w:tc>
        <w:tc>
          <w:tcPr>
            <w:tcW w:w="851" w:type="dxa"/>
            <w:vMerge w:val="continue"/>
            <w:vAlign w:val="center"/>
          </w:tcPr>
          <w:p w14:paraId="43A8ECE7">
            <w:pPr>
              <w:spacing w:line="240" w:lineRule="exact"/>
              <w:jc w:val="both"/>
              <w:rPr>
                <w:rFonts w:ascii="仿宋_GB2312" w:hAnsi="Times New Roman" w:eastAsia="仿宋_GB2312"/>
                <w:sz w:val="18"/>
                <w:szCs w:val="18"/>
                <w:lang w:val="en-US"/>
              </w:rPr>
            </w:pPr>
          </w:p>
        </w:tc>
        <w:tc>
          <w:tcPr>
            <w:tcW w:w="805" w:type="dxa"/>
            <w:vAlign w:val="center"/>
          </w:tcPr>
          <w:p w14:paraId="377544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68B12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40DB2F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04B2BE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717BD0A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AC93E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97321F">
            <w:pPr>
              <w:autoSpaceDE/>
              <w:autoSpaceDN/>
              <w:jc w:val="center"/>
              <w:rPr>
                <w:rFonts w:ascii="仿宋_GB2312" w:hAnsi="仿宋_GB2312" w:eastAsia="仿宋_GB2312" w:cs="仿宋_GB2312"/>
                <w:sz w:val="18"/>
                <w:szCs w:val="18"/>
                <w:lang w:val="en-US"/>
              </w:rPr>
            </w:pPr>
          </w:p>
        </w:tc>
        <w:tc>
          <w:tcPr>
            <w:tcW w:w="2294" w:type="dxa"/>
            <w:vAlign w:val="center"/>
          </w:tcPr>
          <w:p w14:paraId="50E207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3A577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6EC21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200772">
            <w:pPr>
              <w:autoSpaceDE/>
              <w:autoSpaceDN/>
              <w:jc w:val="center"/>
              <w:rPr>
                <w:rFonts w:ascii="仿宋_GB2312" w:hAnsi="仿宋_GB2312" w:eastAsia="仿宋_GB2312" w:cs="仿宋_GB2312"/>
                <w:sz w:val="24"/>
                <w:szCs w:val="24"/>
                <w:lang w:val="en-US"/>
              </w:rPr>
            </w:pPr>
          </w:p>
        </w:tc>
      </w:tr>
      <w:tr w14:paraId="428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ACE97E3">
            <w:pPr>
              <w:autoSpaceDE/>
              <w:autoSpaceDN/>
              <w:spacing w:line="500" w:lineRule="exact"/>
              <w:jc w:val="center"/>
              <w:rPr>
                <w:lang w:val="en-US"/>
              </w:rPr>
            </w:pPr>
          </w:p>
        </w:tc>
        <w:tc>
          <w:tcPr>
            <w:tcW w:w="851" w:type="dxa"/>
            <w:vMerge w:val="continue"/>
            <w:vAlign w:val="center"/>
          </w:tcPr>
          <w:p w14:paraId="7F83E96B">
            <w:pPr>
              <w:spacing w:line="240" w:lineRule="exact"/>
              <w:jc w:val="both"/>
              <w:rPr>
                <w:rFonts w:ascii="仿宋_GB2312" w:hAnsi="Times New Roman" w:eastAsia="仿宋_GB2312"/>
                <w:sz w:val="18"/>
                <w:szCs w:val="18"/>
                <w:lang w:val="en-US"/>
              </w:rPr>
            </w:pPr>
          </w:p>
        </w:tc>
        <w:tc>
          <w:tcPr>
            <w:tcW w:w="805" w:type="dxa"/>
            <w:vAlign w:val="center"/>
          </w:tcPr>
          <w:p w14:paraId="6418994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5AC6CD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263964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《国务院关于进一步健全特困人员救助供养制度的意见》、各地相关政策法规文件</w:t>
            </w:r>
          </w:p>
        </w:tc>
        <w:tc>
          <w:tcPr>
            <w:tcW w:w="975" w:type="dxa"/>
            <w:vAlign w:val="center"/>
          </w:tcPr>
          <w:p w14:paraId="541189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CB74A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14D37F">
            <w:pPr>
              <w:autoSpaceDE/>
              <w:autoSpaceDN/>
              <w:jc w:val="center"/>
              <w:rPr>
                <w:rFonts w:ascii="仿宋_GB2312" w:hAnsi="仿宋_GB2312" w:eastAsia="仿宋_GB2312" w:cs="仿宋_GB2312"/>
                <w:sz w:val="18"/>
                <w:szCs w:val="18"/>
                <w:lang w:val="en-US"/>
              </w:rPr>
            </w:pPr>
          </w:p>
        </w:tc>
        <w:tc>
          <w:tcPr>
            <w:tcW w:w="2294" w:type="dxa"/>
            <w:vAlign w:val="center"/>
          </w:tcPr>
          <w:p w14:paraId="415350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4CF49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EEC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B997F0">
            <w:pPr>
              <w:autoSpaceDE/>
              <w:autoSpaceDN/>
              <w:jc w:val="center"/>
              <w:rPr>
                <w:rFonts w:ascii="仿宋_GB2312" w:hAnsi="仿宋_GB2312" w:eastAsia="仿宋_GB2312" w:cs="仿宋_GB2312"/>
                <w:sz w:val="24"/>
                <w:szCs w:val="24"/>
                <w:lang w:val="en-US"/>
              </w:rPr>
            </w:pPr>
          </w:p>
        </w:tc>
      </w:tr>
      <w:tr w14:paraId="23A9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611B5C8">
            <w:pPr>
              <w:autoSpaceDE/>
              <w:autoSpaceDN/>
              <w:spacing w:line="500" w:lineRule="exact"/>
              <w:jc w:val="center"/>
              <w:rPr>
                <w:lang w:val="en-US"/>
              </w:rPr>
            </w:pPr>
            <w:r>
              <w:rPr>
                <w:rFonts w:hint="eastAsia"/>
                <w:lang w:val="en-US"/>
              </w:rPr>
              <w:t>4</w:t>
            </w:r>
          </w:p>
        </w:tc>
        <w:tc>
          <w:tcPr>
            <w:tcW w:w="851" w:type="dxa"/>
            <w:vMerge w:val="restart"/>
            <w:vAlign w:val="center"/>
          </w:tcPr>
          <w:p w14:paraId="6C2DE8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临时救助</w:t>
            </w:r>
          </w:p>
        </w:tc>
        <w:tc>
          <w:tcPr>
            <w:tcW w:w="805" w:type="dxa"/>
            <w:vAlign w:val="center"/>
          </w:tcPr>
          <w:p w14:paraId="0B0C29D3">
            <w:pPr>
              <w:spacing w:line="240" w:lineRule="exact"/>
              <w:jc w:val="both"/>
              <w:rPr>
                <w:rFonts w:ascii="仿宋_GB2312" w:hAnsi="Times New Roman" w:eastAsia="仿宋_GB2312"/>
                <w:sz w:val="18"/>
                <w:szCs w:val="18"/>
                <w:lang w:val="en-US"/>
              </w:rPr>
            </w:pPr>
          </w:p>
          <w:p w14:paraId="11CF441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0FCA01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民政部 财政部关于进一步加强和改进临时救助工作的意见》、各地配套政策法规文件</w:t>
            </w:r>
          </w:p>
        </w:tc>
        <w:tc>
          <w:tcPr>
            <w:tcW w:w="2413" w:type="dxa"/>
            <w:vAlign w:val="center"/>
          </w:tcPr>
          <w:p w14:paraId="3E633E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646F42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72CC9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2A8C9C6">
            <w:pPr>
              <w:autoSpaceDE/>
              <w:autoSpaceDN/>
              <w:jc w:val="center"/>
              <w:rPr>
                <w:rFonts w:ascii="仿宋_GB2312" w:hAnsi="仿宋_GB2312" w:eastAsia="仿宋_GB2312" w:cs="仿宋_GB2312"/>
                <w:sz w:val="18"/>
                <w:szCs w:val="18"/>
                <w:lang w:val="en-US"/>
              </w:rPr>
            </w:pPr>
          </w:p>
        </w:tc>
        <w:tc>
          <w:tcPr>
            <w:tcW w:w="2294" w:type="dxa"/>
            <w:vAlign w:val="center"/>
          </w:tcPr>
          <w:p w14:paraId="06AEE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B9218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7F1305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529C7D">
            <w:pPr>
              <w:autoSpaceDE/>
              <w:autoSpaceDN/>
              <w:jc w:val="center"/>
              <w:rPr>
                <w:rFonts w:ascii="仿宋_GB2312" w:hAnsi="仿宋_GB2312" w:eastAsia="仿宋_GB2312" w:cs="仿宋_GB2312"/>
                <w:sz w:val="24"/>
                <w:szCs w:val="24"/>
                <w:lang w:val="en-US"/>
              </w:rPr>
            </w:pPr>
          </w:p>
        </w:tc>
      </w:tr>
      <w:tr w14:paraId="71F4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15FE3">
            <w:pPr>
              <w:autoSpaceDE/>
              <w:autoSpaceDN/>
              <w:spacing w:line="500" w:lineRule="exact"/>
              <w:jc w:val="center"/>
              <w:rPr>
                <w:lang w:val="en-US"/>
              </w:rPr>
            </w:pPr>
          </w:p>
        </w:tc>
        <w:tc>
          <w:tcPr>
            <w:tcW w:w="851" w:type="dxa"/>
            <w:vMerge w:val="continue"/>
            <w:vAlign w:val="center"/>
          </w:tcPr>
          <w:p w14:paraId="4EDEF9F7">
            <w:pPr>
              <w:spacing w:line="240" w:lineRule="exact"/>
              <w:jc w:val="both"/>
              <w:rPr>
                <w:rFonts w:ascii="仿宋_GB2312" w:hAnsi="Times New Roman" w:eastAsia="仿宋_GB2312"/>
                <w:sz w:val="18"/>
                <w:szCs w:val="18"/>
                <w:lang w:val="en-US"/>
              </w:rPr>
            </w:pPr>
          </w:p>
        </w:tc>
        <w:tc>
          <w:tcPr>
            <w:tcW w:w="805" w:type="dxa"/>
            <w:vAlign w:val="center"/>
          </w:tcPr>
          <w:p w14:paraId="08FAC7A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57E6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16BF7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CE249F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EE1103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08DB4D">
            <w:pPr>
              <w:autoSpaceDE/>
              <w:autoSpaceDN/>
              <w:jc w:val="center"/>
              <w:rPr>
                <w:rFonts w:ascii="仿宋_GB2312" w:hAnsi="仿宋_GB2312" w:eastAsia="仿宋_GB2312" w:cs="仿宋_GB2312"/>
                <w:sz w:val="18"/>
                <w:szCs w:val="18"/>
                <w:lang w:val="en-US"/>
              </w:rPr>
            </w:pPr>
          </w:p>
        </w:tc>
        <w:tc>
          <w:tcPr>
            <w:tcW w:w="2294" w:type="dxa"/>
            <w:vAlign w:val="center"/>
          </w:tcPr>
          <w:p w14:paraId="5CB4AF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C5B39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9D0E1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B49245">
            <w:pPr>
              <w:autoSpaceDE/>
              <w:autoSpaceDN/>
              <w:jc w:val="center"/>
              <w:rPr>
                <w:rFonts w:ascii="仿宋_GB2312" w:hAnsi="仿宋_GB2312" w:eastAsia="仿宋_GB2312" w:cs="仿宋_GB2312"/>
                <w:sz w:val="24"/>
                <w:szCs w:val="24"/>
                <w:lang w:val="en-US"/>
              </w:rPr>
            </w:pPr>
          </w:p>
        </w:tc>
      </w:tr>
      <w:tr w14:paraId="087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266B9C">
            <w:pPr>
              <w:autoSpaceDE/>
              <w:autoSpaceDN/>
              <w:spacing w:line="500" w:lineRule="exact"/>
              <w:jc w:val="center"/>
              <w:rPr>
                <w:lang w:val="en-US"/>
              </w:rPr>
            </w:pPr>
          </w:p>
        </w:tc>
        <w:tc>
          <w:tcPr>
            <w:tcW w:w="851" w:type="dxa"/>
            <w:vMerge w:val="continue"/>
            <w:vAlign w:val="center"/>
          </w:tcPr>
          <w:p w14:paraId="5D9FED1A">
            <w:pPr>
              <w:spacing w:line="240" w:lineRule="exact"/>
              <w:jc w:val="both"/>
              <w:rPr>
                <w:rFonts w:ascii="仿宋_GB2312" w:hAnsi="Times New Roman" w:eastAsia="仿宋_GB2312"/>
                <w:sz w:val="18"/>
                <w:szCs w:val="18"/>
                <w:lang w:val="en-US"/>
              </w:rPr>
            </w:pPr>
          </w:p>
        </w:tc>
        <w:tc>
          <w:tcPr>
            <w:tcW w:w="805" w:type="dxa"/>
            <w:vAlign w:val="center"/>
          </w:tcPr>
          <w:p w14:paraId="11D15C3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44C750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1E9C2C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B4D40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6C3D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62027D">
            <w:pPr>
              <w:autoSpaceDE/>
              <w:autoSpaceDN/>
              <w:jc w:val="center"/>
              <w:rPr>
                <w:rFonts w:ascii="仿宋_GB2312" w:hAnsi="仿宋_GB2312" w:eastAsia="仿宋_GB2312" w:cs="仿宋_GB2312"/>
                <w:sz w:val="18"/>
                <w:szCs w:val="18"/>
                <w:lang w:val="en-US"/>
              </w:rPr>
            </w:pPr>
          </w:p>
        </w:tc>
        <w:tc>
          <w:tcPr>
            <w:tcW w:w="2294" w:type="dxa"/>
            <w:vAlign w:val="center"/>
          </w:tcPr>
          <w:p w14:paraId="096AC5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CE175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82C2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E599A91">
            <w:pPr>
              <w:autoSpaceDE/>
              <w:autoSpaceDN/>
              <w:jc w:val="center"/>
              <w:rPr>
                <w:rFonts w:ascii="仿宋_GB2312" w:hAnsi="仿宋_GB2312" w:eastAsia="仿宋_GB2312" w:cs="仿宋_GB2312"/>
                <w:sz w:val="24"/>
                <w:szCs w:val="24"/>
                <w:lang w:val="en-US"/>
              </w:rPr>
            </w:pPr>
          </w:p>
        </w:tc>
      </w:tr>
    </w:tbl>
    <w:p w14:paraId="16455310"/>
    <w:p w14:paraId="1AA8C63F"/>
    <w:p w14:paraId="7AC187CC"/>
    <w:p w14:paraId="63061DAE"/>
    <w:p w14:paraId="65AA6AF9"/>
    <w:p w14:paraId="12DEA954"/>
    <w:p w14:paraId="33B20D13"/>
    <w:p w14:paraId="3F4679D0"/>
    <w:p w14:paraId="42837D9E"/>
    <w:p w14:paraId="1146F8F1"/>
    <w:p w14:paraId="447FB811"/>
    <w:p w14:paraId="0F9A1C75"/>
    <w:p w14:paraId="286AE1EB"/>
    <w:p w14:paraId="7A7EFF9F"/>
    <w:p w14:paraId="6FC31B16"/>
    <w:p w14:paraId="2FFF97E9"/>
    <w:p w14:paraId="00F02AFD"/>
    <w:p w14:paraId="34D6CE97"/>
    <w:p w14:paraId="0BC15C5E"/>
    <w:p w14:paraId="7A179606"/>
    <w:p w14:paraId="687B11AF"/>
    <w:p w14:paraId="2446DC20"/>
    <w:p w14:paraId="77B17EFB"/>
    <w:p w14:paraId="7C9D1522"/>
    <w:p w14:paraId="13DBDDA3"/>
    <w:p w14:paraId="7D208BC4"/>
    <w:p w14:paraId="29FD5CBE"/>
    <w:p w14:paraId="1EC595FA"/>
    <w:p w14:paraId="429EDE4D"/>
    <w:p w14:paraId="2FBEBE7A"/>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5B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49316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19A9B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FCE672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E33BA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6DD4D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6FAFD0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1261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23C3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AED1C9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66F06A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0BBE0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D6DBB4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EB5F56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E99CDB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AC1C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A6B5B3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EE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4EE577E">
            <w:pPr>
              <w:autoSpaceDE/>
              <w:autoSpaceDN/>
              <w:spacing w:line="500" w:lineRule="exact"/>
              <w:jc w:val="center"/>
              <w:rPr>
                <w:sz w:val="24"/>
                <w:szCs w:val="24"/>
              </w:rPr>
            </w:pPr>
          </w:p>
        </w:tc>
        <w:tc>
          <w:tcPr>
            <w:tcW w:w="851" w:type="dxa"/>
            <w:vAlign w:val="center"/>
          </w:tcPr>
          <w:p w14:paraId="2476F6F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E8020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05DA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24CF1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70E17A2">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73A8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3D7838">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614323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16CD88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AEF0B13">
            <w:pPr>
              <w:autoSpaceDE/>
              <w:autoSpaceDN/>
              <w:spacing w:line="500" w:lineRule="exact"/>
              <w:jc w:val="center"/>
              <w:rPr>
                <w:rFonts w:ascii="仿宋_GB2312" w:hAnsi="仿宋_GB2312" w:eastAsia="仿宋_GB2312" w:cs="仿宋_GB2312"/>
                <w:sz w:val="24"/>
                <w:szCs w:val="24"/>
                <w:lang w:val="en-US"/>
              </w:rPr>
            </w:pPr>
          </w:p>
        </w:tc>
      </w:tr>
      <w:tr w14:paraId="0A1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0851DFE">
            <w:pPr>
              <w:autoSpaceDE/>
              <w:autoSpaceDN/>
              <w:spacing w:line="500" w:lineRule="exact"/>
              <w:jc w:val="center"/>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44CE1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652F9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67AEA9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78AB379F">
            <w:pPr>
              <w:spacing w:line="240" w:lineRule="exact"/>
              <w:jc w:val="both"/>
              <w:rPr>
                <w:sz w:val="18"/>
                <w:szCs w:val="18"/>
                <w:lang w:val="en-US"/>
              </w:rPr>
            </w:pPr>
            <w:r>
              <w:rPr>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w:t>
            </w:r>
            <w:r>
              <w:rPr>
                <w:rFonts w:ascii="仿宋_GB2312" w:hAnsi="仿宋_GB2312" w:eastAsia="仿宋_GB2312" w:cs="仿宋_GB2312"/>
                <w:sz w:val="18"/>
                <w:szCs w:val="18"/>
                <w:lang w:val="en-US"/>
              </w:rPr>
              <w:t>信息公开条例》及相关规定</w:t>
            </w:r>
          </w:p>
        </w:tc>
        <w:tc>
          <w:tcPr>
            <w:tcW w:w="975" w:type="dxa"/>
            <w:vAlign w:val="center"/>
          </w:tcPr>
          <w:p w14:paraId="45F67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4CA99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27A442">
            <w:pPr>
              <w:autoSpaceDE/>
              <w:autoSpaceDN/>
              <w:jc w:val="center"/>
              <w:rPr>
                <w:rFonts w:ascii="仿宋_GB2312" w:hAnsi="仿宋_GB2312" w:eastAsia="仿宋_GB2312" w:cs="仿宋_GB2312"/>
                <w:sz w:val="18"/>
                <w:szCs w:val="18"/>
                <w:lang w:val="en-US"/>
              </w:rPr>
            </w:pPr>
          </w:p>
        </w:tc>
        <w:tc>
          <w:tcPr>
            <w:tcW w:w="2294" w:type="dxa"/>
            <w:vAlign w:val="center"/>
          </w:tcPr>
          <w:p w14:paraId="474F7E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507D3E5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050B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DEBD3FA">
            <w:pPr>
              <w:autoSpaceDE/>
              <w:autoSpaceDN/>
              <w:spacing w:line="500" w:lineRule="exact"/>
              <w:jc w:val="center"/>
              <w:rPr>
                <w:rFonts w:ascii="仿宋_GB2312" w:hAnsi="仿宋_GB2312" w:eastAsia="仿宋_GB2312" w:cs="仿宋_GB2312"/>
                <w:sz w:val="24"/>
                <w:szCs w:val="24"/>
                <w:lang w:val="en-US"/>
              </w:rPr>
            </w:pPr>
          </w:p>
        </w:tc>
      </w:tr>
      <w:tr w14:paraId="751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D7A9AC">
            <w:pPr>
              <w:autoSpaceDE/>
              <w:autoSpaceDN/>
              <w:spacing w:line="500" w:lineRule="exact"/>
              <w:jc w:val="center"/>
              <w:rPr>
                <w:lang w:val="en-US"/>
              </w:rPr>
            </w:pPr>
            <w:r>
              <w:rPr>
                <w:rFonts w:hint="eastAsia"/>
                <w:lang w:val="en-US"/>
              </w:rPr>
              <w:t>2</w:t>
            </w:r>
          </w:p>
        </w:tc>
        <w:tc>
          <w:tcPr>
            <w:tcW w:w="851" w:type="dxa"/>
            <w:vAlign w:val="center"/>
          </w:tcPr>
          <w:p w14:paraId="144BD6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622E808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7D70F5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292A56B2">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770B4F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3D2064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83FB5A">
            <w:pPr>
              <w:autoSpaceDE/>
              <w:autoSpaceDN/>
              <w:jc w:val="center"/>
              <w:rPr>
                <w:rFonts w:ascii="仿宋_GB2312" w:hAnsi="仿宋_GB2312" w:eastAsia="仿宋_GB2312" w:cs="仿宋_GB2312"/>
                <w:sz w:val="18"/>
                <w:szCs w:val="18"/>
                <w:lang w:val="en-US"/>
              </w:rPr>
            </w:pPr>
          </w:p>
        </w:tc>
        <w:tc>
          <w:tcPr>
            <w:tcW w:w="2294" w:type="dxa"/>
            <w:vAlign w:val="center"/>
          </w:tcPr>
          <w:p w14:paraId="5765FE4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31B27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00E56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DBCE69">
            <w:pPr>
              <w:autoSpaceDE/>
              <w:autoSpaceDN/>
              <w:jc w:val="center"/>
              <w:rPr>
                <w:rFonts w:ascii="仿宋_GB2312" w:hAnsi="仿宋_GB2312" w:eastAsia="仿宋_GB2312" w:cs="仿宋_GB2312"/>
                <w:sz w:val="24"/>
                <w:szCs w:val="24"/>
                <w:lang w:val="en-US"/>
              </w:rPr>
            </w:pPr>
          </w:p>
        </w:tc>
      </w:tr>
    </w:tbl>
    <w:p w14:paraId="2B3EA522">
      <w:pPr>
        <w:pStyle w:val="2"/>
        <w:rPr>
          <w:b/>
          <w:bCs/>
        </w:rPr>
      </w:pPr>
      <w:bookmarkStart w:id="5" w:name="_Toc14080"/>
      <w:r>
        <w:rPr>
          <w:rFonts w:hint="eastAsia"/>
          <w:b/>
          <w:bCs/>
        </w:rPr>
        <w:t>（五）养老服务领域基层政务公开标准目录</w:t>
      </w:r>
      <w:bookmarkEnd w:id="5"/>
    </w:p>
    <w:p w14:paraId="5D3849DF"/>
    <w:p w14:paraId="0CB1ABAE"/>
    <w:p w14:paraId="7CB5842E"/>
    <w:p w14:paraId="14F18631"/>
    <w:p w14:paraId="6FDD333B"/>
    <w:p w14:paraId="554ECA97"/>
    <w:p w14:paraId="44F40BFE"/>
    <w:p w14:paraId="64B66AEC"/>
    <w:p w14:paraId="5A3DD8BB"/>
    <w:p w14:paraId="003A7B0C"/>
    <w:p w14:paraId="785018A9"/>
    <w:p w14:paraId="0D14739B"/>
    <w:p w14:paraId="372412D0"/>
    <w:p w14:paraId="75FDEAC5"/>
    <w:p w14:paraId="67C7859E"/>
    <w:p w14:paraId="5734B47C"/>
    <w:p w14:paraId="42C94BE8"/>
    <w:p w14:paraId="025DC46F"/>
    <w:p w14:paraId="2340D6AB"/>
    <w:p w14:paraId="79C0CAE0"/>
    <w:p w14:paraId="398D4A77"/>
    <w:p w14:paraId="414D9538"/>
    <w:p w14:paraId="1EA63CAE"/>
    <w:p w14:paraId="44708234"/>
    <w:p w14:paraId="64DD09FD"/>
    <w:p w14:paraId="43248770"/>
    <w:p w14:paraId="456A5B2D"/>
    <w:p w14:paraId="41E6C189"/>
    <w:p w14:paraId="7A7F8BF8"/>
    <w:p w14:paraId="75508DE2"/>
    <w:p w14:paraId="58C5C5A2"/>
    <w:p w14:paraId="1B165DEA"/>
    <w:p w14:paraId="39AD4949"/>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25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72CE39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A0980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EC536C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CF6FB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8CC0E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5AB315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A2C2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D7E1C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D865F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D98222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704F5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63BAEE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CAADB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AB45C8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3BED1E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60B90E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40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70E3CCA">
            <w:pPr>
              <w:autoSpaceDE/>
              <w:autoSpaceDN/>
              <w:spacing w:line="500" w:lineRule="exact"/>
              <w:jc w:val="center"/>
              <w:rPr>
                <w:sz w:val="24"/>
                <w:szCs w:val="24"/>
              </w:rPr>
            </w:pPr>
          </w:p>
        </w:tc>
        <w:tc>
          <w:tcPr>
            <w:tcW w:w="851" w:type="dxa"/>
            <w:vAlign w:val="center"/>
          </w:tcPr>
          <w:p w14:paraId="1C19378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4E1B9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70B20DC">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106F548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A0B1B3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045422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A1F2F6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0DFFB8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39A66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591E853">
            <w:pPr>
              <w:autoSpaceDE/>
              <w:autoSpaceDN/>
              <w:spacing w:line="500" w:lineRule="exact"/>
              <w:jc w:val="center"/>
              <w:rPr>
                <w:rFonts w:ascii="仿宋_GB2312" w:hAnsi="仿宋_GB2312" w:eastAsia="仿宋_GB2312" w:cs="仿宋_GB2312"/>
                <w:sz w:val="24"/>
                <w:szCs w:val="24"/>
                <w:lang w:val="en-US"/>
              </w:rPr>
            </w:pPr>
          </w:p>
        </w:tc>
      </w:tr>
      <w:tr w14:paraId="1B2A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2A0B43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2E03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1544DB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30A72F2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2D8223AC">
            <w:pPr>
              <w:spacing w:line="240" w:lineRule="exact"/>
              <w:jc w:val="both"/>
              <w:rPr>
                <w:sz w:val="18"/>
                <w:szCs w:val="18"/>
                <w:lang w:val="en-US"/>
              </w:rPr>
            </w:pPr>
            <w:r>
              <w:rPr>
                <w:rFonts w:ascii="仿宋_GB2312" w:hAnsi="Times New Roman" w:eastAsia="仿宋_GB2312"/>
                <w:sz w:val="18"/>
                <w:szCs w:val="18"/>
                <w:highlight w:val="none"/>
                <w:lang w:val="en-US"/>
              </w:rPr>
              <w:t>中共中央</w:t>
            </w:r>
            <w:r>
              <w:rPr>
                <w:rFonts w:hint="eastAsia" w:ascii="仿宋_GB2312" w:hAnsi="Times New Roman" w:eastAsia="仿宋_GB2312"/>
                <w:sz w:val="18"/>
                <w:szCs w:val="18"/>
                <w:highlight w:val="none"/>
                <w:lang w:val="en-US" w:eastAsia="zh-CN"/>
              </w:rPr>
              <w:t xml:space="preserve"> </w:t>
            </w:r>
            <w:r>
              <w:rPr>
                <w:rFonts w:ascii="仿宋_GB2312" w:hAnsi="Times New Roman" w:eastAsia="仿宋_GB2312"/>
                <w:sz w:val="18"/>
                <w:szCs w:val="18"/>
                <w:highlight w:val="none"/>
                <w:lang w:val="en-US"/>
              </w:rPr>
              <w:t>国务院转发《中央宣传部、司法部关于在公民中开展法治宣传教育的第</w:t>
            </w:r>
            <w:r>
              <w:rPr>
                <w:rFonts w:hint="eastAsia" w:ascii="仿宋_GB2312" w:hAnsi="Times New Roman" w:eastAsia="仿宋_GB2312"/>
                <w:sz w:val="18"/>
                <w:szCs w:val="18"/>
                <w:highlight w:val="none"/>
                <w:lang w:val="en-US" w:eastAsia="zh-CN"/>
              </w:rPr>
              <w:t>八</w:t>
            </w:r>
            <w:r>
              <w:rPr>
                <w:rFonts w:ascii="仿宋_GB2312" w:hAnsi="Times New Roman" w:eastAsia="仿宋_GB2312"/>
                <w:sz w:val="18"/>
                <w:szCs w:val="18"/>
                <w:highlight w:val="none"/>
                <w:lang w:val="en-US"/>
              </w:rPr>
              <w:t>个五年规划（20</w:t>
            </w:r>
            <w:r>
              <w:rPr>
                <w:rFonts w:hint="eastAsia" w:ascii="仿宋_GB2312" w:hAnsi="Times New Roman" w:eastAsia="仿宋_GB2312"/>
                <w:sz w:val="18"/>
                <w:szCs w:val="18"/>
                <w:highlight w:val="none"/>
                <w:lang w:val="en-US" w:eastAsia="zh-CN"/>
              </w:rPr>
              <w:t>21</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2025</w:t>
            </w:r>
            <w:r>
              <w:rPr>
                <w:rFonts w:ascii="仿宋_GB2312" w:hAnsi="Times New Roman" w:eastAsia="仿宋_GB2312"/>
                <w:sz w:val="18"/>
                <w:szCs w:val="18"/>
                <w:highlight w:val="none"/>
                <w:lang w:val="en-US"/>
              </w:rPr>
              <w:t>年）</w:t>
            </w:r>
            <w:r>
              <w:rPr>
                <w:rFonts w:hint="eastAsia" w:ascii="仿宋_GB2312" w:hAnsi="Times New Roman" w:eastAsia="仿宋_GB2312"/>
                <w:sz w:val="18"/>
                <w:szCs w:val="18"/>
                <w:highlight w:val="none"/>
                <w:lang w:val="en-US" w:eastAsia="zh-CN"/>
              </w:rPr>
              <w:t>》</w:t>
            </w:r>
          </w:p>
        </w:tc>
        <w:tc>
          <w:tcPr>
            <w:tcW w:w="975" w:type="dxa"/>
            <w:vAlign w:val="center"/>
          </w:tcPr>
          <w:p w14:paraId="10D5116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司法所</w:t>
            </w:r>
          </w:p>
        </w:tc>
        <w:tc>
          <w:tcPr>
            <w:tcW w:w="1698" w:type="dxa"/>
            <w:vAlign w:val="center"/>
          </w:tcPr>
          <w:p w14:paraId="6BC461D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3857FB">
            <w:pPr>
              <w:autoSpaceDE/>
              <w:autoSpaceDN/>
              <w:jc w:val="center"/>
              <w:rPr>
                <w:rFonts w:ascii="仿宋_GB2312" w:hAnsi="仿宋_GB2312" w:eastAsia="仿宋_GB2312" w:cs="仿宋_GB2312"/>
                <w:sz w:val="18"/>
                <w:szCs w:val="18"/>
                <w:lang w:val="en-US"/>
              </w:rPr>
            </w:pPr>
          </w:p>
        </w:tc>
        <w:tc>
          <w:tcPr>
            <w:tcW w:w="2294" w:type="dxa"/>
            <w:vAlign w:val="center"/>
          </w:tcPr>
          <w:p w14:paraId="3E1418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4E2C2A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BE55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2A0A2FF">
            <w:pPr>
              <w:autoSpaceDE/>
              <w:autoSpaceDN/>
              <w:spacing w:line="500" w:lineRule="exact"/>
              <w:jc w:val="center"/>
              <w:rPr>
                <w:rFonts w:ascii="仿宋_GB2312" w:hAnsi="仿宋_GB2312" w:eastAsia="仿宋_GB2312" w:cs="仿宋_GB2312"/>
                <w:sz w:val="24"/>
                <w:szCs w:val="24"/>
                <w:lang w:val="en-US"/>
              </w:rPr>
            </w:pPr>
          </w:p>
        </w:tc>
      </w:tr>
      <w:tr w14:paraId="0537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51AA44D">
            <w:pPr>
              <w:autoSpaceDE/>
              <w:autoSpaceDN/>
              <w:spacing w:line="500" w:lineRule="exact"/>
              <w:jc w:val="center"/>
              <w:rPr>
                <w:lang w:val="en-US"/>
              </w:rPr>
            </w:pPr>
          </w:p>
        </w:tc>
        <w:tc>
          <w:tcPr>
            <w:tcW w:w="851" w:type="dxa"/>
            <w:vMerge w:val="continue"/>
            <w:vAlign w:val="center"/>
          </w:tcPr>
          <w:p w14:paraId="758C5426">
            <w:pPr>
              <w:spacing w:line="240" w:lineRule="exact"/>
              <w:jc w:val="both"/>
              <w:rPr>
                <w:rFonts w:ascii="仿宋_GB2312" w:hAnsi="Times New Roman" w:eastAsia="仿宋_GB2312"/>
                <w:sz w:val="18"/>
                <w:szCs w:val="18"/>
                <w:lang w:val="en-US"/>
              </w:rPr>
            </w:pPr>
          </w:p>
        </w:tc>
        <w:tc>
          <w:tcPr>
            <w:tcW w:w="805" w:type="dxa"/>
            <w:vAlign w:val="center"/>
          </w:tcPr>
          <w:p w14:paraId="5A8D1CE4">
            <w:pPr>
              <w:spacing w:line="240" w:lineRule="exact"/>
              <w:jc w:val="both"/>
              <w:rPr>
                <w:rFonts w:ascii="仿宋_GB2312" w:hAnsi="Times New Roman" w:eastAsia="仿宋_GB2312"/>
                <w:sz w:val="18"/>
                <w:szCs w:val="18"/>
                <w:lang w:val="en-US"/>
              </w:rPr>
            </w:pPr>
          </w:p>
          <w:p w14:paraId="727431B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728F50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74135E31">
            <w:pPr>
              <w:spacing w:line="240" w:lineRule="exact"/>
              <w:jc w:val="both"/>
              <w:rPr>
                <w:sz w:val="18"/>
                <w:szCs w:val="18"/>
                <w:lang w:val="en-US"/>
              </w:rPr>
            </w:pPr>
          </w:p>
        </w:tc>
        <w:tc>
          <w:tcPr>
            <w:tcW w:w="975" w:type="dxa"/>
            <w:vAlign w:val="center"/>
          </w:tcPr>
          <w:p w14:paraId="2363A38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司法所</w:t>
            </w:r>
          </w:p>
        </w:tc>
        <w:tc>
          <w:tcPr>
            <w:tcW w:w="1698" w:type="dxa"/>
            <w:vAlign w:val="center"/>
          </w:tcPr>
          <w:p w14:paraId="0FBE2E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F08015">
            <w:pPr>
              <w:autoSpaceDE/>
              <w:autoSpaceDN/>
              <w:jc w:val="center"/>
              <w:rPr>
                <w:rFonts w:ascii="仿宋_GB2312" w:hAnsi="仿宋_GB2312" w:eastAsia="仿宋_GB2312" w:cs="仿宋_GB2312"/>
                <w:sz w:val="18"/>
                <w:szCs w:val="18"/>
                <w:lang w:val="en-US"/>
              </w:rPr>
            </w:pPr>
          </w:p>
        </w:tc>
        <w:tc>
          <w:tcPr>
            <w:tcW w:w="2294" w:type="dxa"/>
            <w:vAlign w:val="center"/>
          </w:tcPr>
          <w:p w14:paraId="2229A01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69145B4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747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FEEC7F">
            <w:pPr>
              <w:autoSpaceDE/>
              <w:autoSpaceDN/>
              <w:jc w:val="center"/>
              <w:rPr>
                <w:rFonts w:ascii="仿宋_GB2312" w:hAnsi="仿宋_GB2312" w:eastAsia="仿宋_GB2312" w:cs="仿宋_GB2312"/>
                <w:sz w:val="24"/>
                <w:szCs w:val="24"/>
                <w:lang w:val="en-US"/>
              </w:rPr>
            </w:pPr>
          </w:p>
        </w:tc>
      </w:tr>
    </w:tbl>
    <w:p w14:paraId="22999B38">
      <w:pPr>
        <w:pStyle w:val="2"/>
        <w:rPr>
          <w:b/>
          <w:bCs/>
        </w:rPr>
      </w:pPr>
      <w:bookmarkStart w:id="6" w:name="_Toc1023"/>
      <w:r>
        <w:rPr>
          <w:rFonts w:hint="eastAsia"/>
          <w:b/>
          <w:bCs/>
        </w:rPr>
        <w:t>（六）公共法律服务领域基层政务公开标准目录</w:t>
      </w:r>
      <w:bookmarkEnd w:id="6"/>
    </w:p>
    <w:p w14:paraId="63255710"/>
    <w:p w14:paraId="4890EA1E"/>
    <w:p w14:paraId="303908D7"/>
    <w:p w14:paraId="4A420CBA"/>
    <w:p w14:paraId="1D220CE9"/>
    <w:p w14:paraId="014162FD"/>
    <w:p w14:paraId="4BB17B2D"/>
    <w:p w14:paraId="364D6E18"/>
    <w:p w14:paraId="1F8B1AD0"/>
    <w:p w14:paraId="0C9F7D15"/>
    <w:p w14:paraId="2854F390"/>
    <w:p w14:paraId="247D17E2"/>
    <w:p w14:paraId="266BCB20"/>
    <w:p w14:paraId="242902F2"/>
    <w:p w14:paraId="11BF652F"/>
    <w:p w14:paraId="28A12760"/>
    <w:p w14:paraId="245F6319"/>
    <w:p w14:paraId="6B3D2970"/>
    <w:p w14:paraId="4519D63C"/>
    <w:p w14:paraId="3262201E"/>
    <w:p w14:paraId="4DD57436"/>
    <w:p w14:paraId="6DE89E50"/>
    <w:p w14:paraId="625A7707"/>
    <w:p w14:paraId="7E31AF0B"/>
    <w:p w14:paraId="159B67BA"/>
    <w:p w14:paraId="2014FDD5"/>
    <w:p w14:paraId="021D73A1"/>
    <w:p w14:paraId="64956595"/>
    <w:p w14:paraId="1F319FC7"/>
    <w:p w14:paraId="58B4ED54"/>
    <w:p w14:paraId="45D684DB">
      <w:pPr>
        <w:pStyle w:val="2"/>
        <w:rPr>
          <w:b/>
          <w:bCs/>
        </w:rPr>
      </w:pPr>
      <w:bookmarkStart w:id="7" w:name="_Toc11388"/>
      <w:r>
        <w:rPr>
          <w:rFonts w:hint="eastAsia"/>
          <w:b/>
          <w:bCs/>
        </w:rPr>
        <w:t>（七）财政预决算领域基层政务公开标准目录</w:t>
      </w:r>
      <w:bookmarkEnd w:id="7"/>
    </w:p>
    <w:p w14:paraId="0A03D62F"/>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2A65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1C28B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0019DA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7A2FB5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3C8CF94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14FC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720" w:type="dxa"/>
            <w:vMerge w:val="restart"/>
            <w:vAlign w:val="center"/>
          </w:tcPr>
          <w:p w14:paraId="539459F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F9A22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870" w:type="dxa"/>
            <w:vMerge w:val="restart"/>
            <w:vAlign w:val="center"/>
          </w:tcPr>
          <w:p w14:paraId="309F84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0FB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75CEC9E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ABCF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F0C14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7969A0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F7C19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AB6CE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E787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C3A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3D5B506">
            <w:pPr>
              <w:autoSpaceDE/>
              <w:autoSpaceDN/>
              <w:spacing w:line="500" w:lineRule="exact"/>
              <w:jc w:val="center"/>
              <w:rPr>
                <w:sz w:val="24"/>
                <w:szCs w:val="24"/>
              </w:rPr>
            </w:pPr>
          </w:p>
        </w:tc>
        <w:tc>
          <w:tcPr>
            <w:tcW w:w="851" w:type="dxa"/>
            <w:vAlign w:val="center"/>
          </w:tcPr>
          <w:p w14:paraId="5512D3A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7B825B4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357BB1C5">
            <w:pPr>
              <w:autoSpaceDE/>
              <w:autoSpaceDN/>
              <w:spacing w:line="500" w:lineRule="exact"/>
              <w:jc w:val="center"/>
              <w:rPr>
                <w:rFonts w:ascii="仿宋_GB2312" w:hAnsi="仿宋_GB2312" w:eastAsia="仿宋_GB2312" w:cs="仿宋_GB2312"/>
                <w:sz w:val="24"/>
                <w:szCs w:val="24"/>
                <w:lang w:val="en-US"/>
              </w:rPr>
            </w:pPr>
          </w:p>
        </w:tc>
        <w:tc>
          <w:tcPr>
            <w:tcW w:w="1320" w:type="dxa"/>
            <w:vMerge w:val="continue"/>
            <w:vAlign w:val="center"/>
          </w:tcPr>
          <w:p w14:paraId="64157006">
            <w:pPr>
              <w:autoSpaceDE/>
              <w:autoSpaceDN/>
              <w:spacing w:line="500" w:lineRule="exact"/>
              <w:jc w:val="center"/>
              <w:rPr>
                <w:rFonts w:ascii="仿宋_GB2312" w:hAnsi="仿宋_GB2312" w:eastAsia="仿宋_GB2312" w:cs="仿宋_GB2312"/>
                <w:sz w:val="24"/>
                <w:szCs w:val="24"/>
                <w:lang w:val="en-US"/>
              </w:rPr>
            </w:pPr>
          </w:p>
        </w:tc>
        <w:tc>
          <w:tcPr>
            <w:tcW w:w="720" w:type="dxa"/>
            <w:vMerge w:val="continue"/>
            <w:vAlign w:val="center"/>
          </w:tcPr>
          <w:p w14:paraId="618A359D">
            <w:pPr>
              <w:autoSpaceDE/>
              <w:autoSpaceDN/>
              <w:spacing w:line="500" w:lineRule="exact"/>
              <w:jc w:val="center"/>
              <w:rPr>
                <w:rFonts w:ascii="仿宋_GB2312" w:hAnsi="仿宋_GB2312" w:eastAsia="仿宋_GB2312" w:cs="仿宋_GB2312"/>
                <w:sz w:val="24"/>
                <w:szCs w:val="24"/>
                <w:lang w:val="en-US"/>
              </w:rPr>
            </w:pPr>
          </w:p>
        </w:tc>
        <w:tc>
          <w:tcPr>
            <w:tcW w:w="870" w:type="dxa"/>
            <w:vMerge w:val="continue"/>
            <w:vAlign w:val="center"/>
          </w:tcPr>
          <w:p w14:paraId="3B128F03">
            <w:pPr>
              <w:autoSpaceDE/>
              <w:autoSpaceDN/>
              <w:spacing w:line="500" w:lineRule="exact"/>
              <w:jc w:val="center"/>
              <w:rPr>
                <w:rFonts w:ascii="仿宋_GB2312" w:hAnsi="仿宋_GB2312" w:eastAsia="仿宋_GB2312" w:cs="仿宋_GB2312"/>
                <w:sz w:val="24"/>
                <w:szCs w:val="24"/>
                <w:lang w:val="en-US"/>
              </w:rPr>
            </w:pPr>
          </w:p>
        </w:tc>
        <w:tc>
          <w:tcPr>
            <w:tcW w:w="1425" w:type="dxa"/>
            <w:vMerge w:val="continue"/>
            <w:vAlign w:val="center"/>
          </w:tcPr>
          <w:p w14:paraId="2EE0815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8DDD47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5AFA96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37E32E9F">
            <w:pPr>
              <w:autoSpaceDE/>
              <w:autoSpaceDN/>
              <w:spacing w:line="500" w:lineRule="exact"/>
              <w:jc w:val="center"/>
              <w:rPr>
                <w:rFonts w:ascii="仿宋_GB2312" w:hAnsi="仿宋_GB2312" w:eastAsia="仿宋_GB2312" w:cs="仿宋_GB2312"/>
                <w:sz w:val="24"/>
                <w:szCs w:val="24"/>
                <w:lang w:val="en-US"/>
              </w:rPr>
            </w:pPr>
          </w:p>
        </w:tc>
      </w:tr>
      <w:tr w14:paraId="3FD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9268B7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632EE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财政预决算</w:t>
            </w:r>
          </w:p>
        </w:tc>
        <w:tc>
          <w:tcPr>
            <w:tcW w:w="735" w:type="dxa"/>
            <w:vAlign w:val="center"/>
          </w:tcPr>
          <w:p w14:paraId="34FE59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43001FE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28DCE5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sz w:val="18"/>
                <w:szCs w:val="18"/>
                <w:lang w:val="en-US" w:eastAsia="zh-CN"/>
              </w:rPr>
              <w:t>区的</w:t>
            </w:r>
            <w:r>
              <w:rPr>
                <w:rFonts w:ascii="仿宋_GB2312" w:hAnsi="Times New Roman" w:eastAsia="仿宋_GB2312"/>
                <w:sz w:val="18"/>
                <w:szCs w:val="18"/>
                <w:lang w:val="en-US"/>
              </w:rPr>
              <w:t>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79ABFF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w:t>
            </w:r>
          </w:p>
          <w:p w14:paraId="67FEEB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2016 〕 143</w:t>
            </w:r>
          </w:p>
          <w:p w14:paraId="70BC28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 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w:t>
            </w:r>
          </w:p>
          <w:p w14:paraId="39BE6BA8">
            <w:pPr>
              <w:spacing w:line="240" w:lineRule="exact"/>
              <w:jc w:val="both"/>
              <w:rPr>
                <w:sz w:val="18"/>
                <w:szCs w:val="18"/>
                <w:lang w:val="en-US"/>
              </w:rPr>
            </w:pPr>
            <w:r>
              <w:rPr>
                <w:rFonts w:ascii="仿宋_GB2312" w:hAnsi="Times New Roman" w:eastAsia="仿宋_GB2312"/>
                <w:sz w:val="18"/>
                <w:szCs w:val="18"/>
                <w:lang w:val="en-US"/>
              </w:rPr>
              <w:t>（财预〔2018〕209 号）等法律法规和文件规定</w:t>
            </w:r>
          </w:p>
        </w:tc>
        <w:tc>
          <w:tcPr>
            <w:tcW w:w="720" w:type="dxa"/>
            <w:vAlign w:val="center"/>
          </w:tcPr>
          <w:p w14:paraId="0AD9FC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870" w:type="dxa"/>
            <w:vAlign w:val="center"/>
          </w:tcPr>
          <w:p w14:paraId="490E2C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3E83836">
            <w:pPr>
              <w:autoSpaceDE/>
              <w:autoSpaceDN/>
              <w:jc w:val="center"/>
              <w:rPr>
                <w:rFonts w:ascii="仿宋_GB2312" w:hAnsi="仿宋_GB2312" w:eastAsia="仿宋_GB2312" w:cs="仿宋_GB2312"/>
                <w:sz w:val="18"/>
                <w:szCs w:val="18"/>
                <w:lang w:val="en-US"/>
              </w:rPr>
            </w:pPr>
          </w:p>
        </w:tc>
        <w:tc>
          <w:tcPr>
            <w:tcW w:w="1425" w:type="dxa"/>
            <w:vAlign w:val="center"/>
          </w:tcPr>
          <w:p w14:paraId="45BE2C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ascii="仿宋_GB2312" w:hAnsi="仿宋_GB2312" w:eastAsia="仿宋_GB2312" w:cs="仿宋_GB2312"/>
                <w:sz w:val="18"/>
                <w:szCs w:val="18"/>
                <w:lang w:val="en-US"/>
              </w:rPr>
              <w:t>人民代表大会批准后20 日内</w:t>
            </w:r>
          </w:p>
        </w:tc>
        <w:tc>
          <w:tcPr>
            <w:tcW w:w="593" w:type="dxa"/>
            <w:vAlign w:val="center"/>
          </w:tcPr>
          <w:p w14:paraId="5136C27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BE8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65E6D9">
            <w:pPr>
              <w:autoSpaceDE/>
              <w:autoSpaceDN/>
              <w:spacing w:line="500" w:lineRule="exact"/>
              <w:jc w:val="center"/>
              <w:rPr>
                <w:rFonts w:ascii="仿宋_GB2312" w:hAnsi="仿宋_GB2312" w:eastAsia="仿宋_GB2312" w:cs="仿宋_GB2312"/>
                <w:sz w:val="24"/>
                <w:szCs w:val="24"/>
                <w:lang w:val="en-US"/>
              </w:rPr>
            </w:pPr>
          </w:p>
        </w:tc>
      </w:tr>
      <w:tr w14:paraId="093B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29B782F">
            <w:pPr>
              <w:autoSpaceDE/>
              <w:autoSpaceDN/>
              <w:spacing w:line="500" w:lineRule="exact"/>
              <w:jc w:val="center"/>
              <w:rPr>
                <w:lang w:val="en-US"/>
              </w:rPr>
            </w:pPr>
          </w:p>
        </w:tc>
        <w:tc>
          <w:tcPr>
            <w:tcW w:w="851" w:type="dxa"/>
            <w:vMerge w:val="continue"/>
            <w:vAlign w:val="center"/>
          </w:tcPr>
          <w:p w14:paraId="6C0E3F34">
            <w:pPr>
              <w:spacing w:line="240" w:lineRule="exact"/>
              <w:jc w:val="both"/>
              <w:rPr>
                <w:rFonts w:ascii="仿宋_GB2312" w:hAnsi="Times New Roman" w:eastAsia="仿宋_GB2312"/>
                <w:sz w:val="18"/>
                <w:szCs w:val="18"/>
                <w:lang w:val="en-US"/>
              </w:rPr>
            </w:pPr>
          </w:p>
        </w:tc>
        <w:tc>
          <w:tcPr>
            <w:tcW w:w="735" w:type="dxa"/>
            <w:vAlign w:val="center"/>
          </w:tcPr>
          <w:p w14:paraId="7360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6CC34B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sz w:val="18"/>
                <w:szCs w:val="18"/>
                <w:lang w:val="en-US" w:eastAsia="zh-CN"/>
              </w:rPr>
              <w:t>）和</w:t>
            </w:r>
            <w:r>
              <w:rPr>
                <w:rFonts w:ascii="仿宋_GB2312" w:hAnsi="Times New Roman" w:eastAsia="仿宋_GB2312"/>
                <w:sz w:val="18"/>
                <w:szCs w:val="18"/>
                <w:lang w:val="en-US"/>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06797F50">
            <w:pPr>
              <w:spacing w:line="240" w:lineRule="exact"/>
              <w:jc w:val="both"/>
              <w:rPr>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 〔2016〕143 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的通知》（财预〔2018〕209 号）等法律法规和文件规 定</w:t>
            </w:r>
          </w:p>
        </w:tc>
        <w:tc>
          <w:tcPr>
            <w:tcW w:w="720" w:type="dxa"/>
            <w:vAlign w:val="center"/>
          </w:tcPr>
          <w:p w14:paraId="648ABC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870" w:type="dxa"/>
            <w:vAlign w:val="center"/>
          </w:tcPr>
          <w:p w14:paraId="0D5BE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037580">
            <w:pPr>
              <w:autoSpaceDE/>
              <w:autoSpaceDN/>
              <w:jc w:val="center"/>
              <w:rPr>
                <w:rFonts w:ascii="仿宋_GB2312" w:hAnsi="仿宋_GB2312" w:eastAsia="仿宋_GB2312" w:cs="仿宋_GB2312"/>
                <w:sz w:val="18"/>
                <w:szCs w:val="18"/>
                <w:lang w:val="en-US"/>
              </w:rPr>
            </w:pPr>
          </w:p>
        </w:tc>
        <w:tc>
          <w:tcPr>
            <w:tcW w:w="1425" w:type="dxa"/>
            <w:vAlign w:val="center"/>
          </w:tcPr>
          <w:p w14:paraId="19E5A6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ascii="仿宋_GB2312" w:hAnsi="仿宋_GB2312" w:eastAsia="仿宋_GB2312" w:cs="仿宋_GB2312"/>
                <w:sz w:val="18"/>
                <w:szCs w:val="18"/>
                <w:lang w:val="en-US"/>
              </w:rPr>
              <w:t>人民代表大会批准后20 日内</w:t>
            </w:r>
          </w:p>
        </w:tc>
        <w:tc>
          <w:tcPr>
            <w:tcW w:w="593" w:type="dxa"/>
            <w:vAlign w:val="center"/>
          </w:tcPr>
          <w:p w14:paraId="63A4A2C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5D3D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B1A1131">
            <w:pPr>
              <w:autoSpaceDE/>
              <w:autoSpaceDN/>
              <w:jc w:val="center"/>
              <w:rPr>
                <w:rFonts w:ascii="仿宋_GB2312" w:hAnsi="仿宋_GB2312" w:eastAsia="仿宋_GB2312" w:cs="仿宋_GB2312"/>
                <w:sz w:val="24"/>
                <w:szCs w:val="24"/>
                <w:lang w:val="en-US"/>
              </w:rPr>
            </w:pPr>
          </w:p>
        </w:tc>
      </w:tr>
    </w:tbl>
    <w:p w14:paraId="0D8E7E5F"/>
    <w:p w14:paraId="6664760B"/>
    <w:p w14:paraId="0108533E"/>
    <w:p w14:paraId="2812F027"/>
    <w:p w14:paraId="3F7241EC"/>
    <w:p w14:paraId="5B7C4751"/>
    <w:p w14:paraId="1A3F70A3"/>
    <w:p w14:paraId="4FFF1934"/>
    <w:p w14:paraId="239DCA83"/>
    <w:p w14:paraId="593AF846"/>
    <w:p w14:paraId="32F0A7AF"/>
    <w:p w14:paraId="55DB7163"/>
    <w:p w14:paraId="0DB1862D"/>
    <w:p w14:paraId="4E397A4E"/>
    <w:p w14:paraId="42227D75"/>
    <w:p w14:paraId="4D691B72"/>
    <w:p w14:paraId="1A16266F"/>
    <w:p w14:paraId="6DA05A7C"/>
    <w:p w14:paraId="65E539F3"/>
    <w:p w14:paraId="7FB56F38"/>
    <w:p w14:paraId="1A2D621E"/>
    <w:p w14:paraId="2F518BB5"/>
    <w:p w14:paraId="5A5E9E6F"/>
    <w:p w14:paraId="245FFB4F"/>
    <w:p w14:paraId="3CFF49D3"/>
    <w:p w14:paraId="5AA63A56"/>
    <w:p w14:paraId="291A455A"/>
    <w:p w14:paraId="7B06C23F"/>
    <w:p w14:paraId="398DC42C"/>
    <w:p w14:paraId="5394AC91"/>
    <w:p w14:paraId="201FA23F"/>
    <w:p w14:paraId="2B359E0E"/>
    <w:p w14:paraId="625A3DB7"/>
    <w:p w14:paraId="0722947C">
      <w:pPr>
        <w:pStyle w:val="2"/>
        <w:rPr>
          <w:b/>
          <w:bCs/>
        </w:rPr>
      </w:pPr>
      <w:bookmarkStart w:id="8" w:name="_Toc23812"/>
      <w:r>
        <w:rPr>
          <w:rFonts w:hint="eastAsia"/>
          <w:b/>
          <w:bCs/>
        </w:rPr>
        <w:t>（八）就业领域基层政务公开标准目录</w:t>
      </w:r>
      <w:bookmarkEnd w:id="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7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0" w:type="dxa"/>
            <w:vMerge w:val="restart"/>
            <w:vAlign w:val="center"/>
          </w:tcPr>
          <w:p w14:paraId="5AB8DCC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C0EF40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E70E8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32B061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CF8FD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FD061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DA58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3C947C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E3A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8252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2DFBE6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C3E4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87B68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FA4B06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072B9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EED1F5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906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9E4633">
            <w:pPr>
              <w:autoSpaceDE/>
              <w:autoSpaceDN/>
              <w:spacing w:line="500" w:lineRule="exact"/>
              <w:jc w:val="center"/>
              <w:rPr>
                <w:sz w:val="24"/>
                <w:szCs w:val="24"/>
              </w:rPr>
            </w:pPr>
          </w:p>
        </w:tc>
        <w:tc>
          <w:tcPr>
            <w:tcW w:w="851" w:type="dxa"/>
            <w:vAlign w:val="center"/>
          </w:tcPr>
          <w:p w14:paraId="2EFF670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A68EFE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AB49337">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2E1DEDC">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180F3F7">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610D6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7722F7E">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69F5FB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CB5113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642C3B0">
            <w:pPr>
              <w:autoSpaceDE/>
              <w:autoSpaceDN/>
              <w:spacing w:line="500" w:lineRule="exact"/>
              <w:jc w:val="center"/>
              <w:rPr>
                <w:rFonts w:ascii="仿宋_GB2312" w:hAnsi="仿宋_GB2312" w:eastAsia="仿宋_GB2312" w:cs="仿宋_GB2312"/>
                <w:sz w:val="24"/>
                <w:szCs w:val="24"/>
                <w:lang w:val="en-US"/>
              </w:rPr>
            </w:pPr>
          </w:p>
        </w:tc>
      </w:tr>
      <w:tr w14:paraId="28E2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35EA11">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73C85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24C4C8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就业政策法规咨询</w:t>
            </w:r>
          </w:p>
        </w:tc>
        <w:tc>
          <w:tcPr>
            <w:tcW w:w="2615" w:type="dxa"/>
            <w:vAlign w:val="center"/>
          </w:tcPr>
          <w:p w14:paraId="195F1B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就业创业政策项目、对象范围、政策申请条件</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lang w:val="en-US"/>
              </w:rPr>
              <w:t>政策申请材料、办理流程、办理地点（方式）</w:t>
            </w:r>
            <w:r>
              <w:rPr>
                <w:rFonts w:hint="eastAsia" w:ascii="仿宋_GB2312" w:hAnsi="仿宋_GB2312" w:eastAsia="仿宋_GB2312" w:cs="仿宋_GB2312"/>
                <w:sz w:val="18"/>
                <w:szCs w:val="18"/>
                <w:lang w:val="en-US"/>
              </w:rPr>
              <w:br w:type="textWrapping"/>
            </w:r>
            <w:r>
              <w:rPr>
                <w:rFonts w:hint="eastAsia" w:ascii="仿宋_GB2312" w:hAnsi="仿宋_GB2312" w:eastAsia="仿宋_GB2312" w:cs="仿宋_GB2312"/>
                <w:sz w:val="18"/>
                <w:szCs w:val="18"/>
                <w:lang w:val="en-US"/>
              </w:rPr>
              <w:t>、咨询电话</w:t>
            </w:r>
          </w:p>
        </w:tc>
        <w:tc>
          <w:tcPr>
            <w:tcW w:w="2413" w:type="dxa"/>
            <w:vMerge w:val="restart"/>
            <w:vAlign w:val="center"/>
          </w:tcPr>
          <w:p w14:paraId="09C7D5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1.《中华人民共和国政府信息公开条例》（中华人民共和国国务院令第711号）</w:t>
            </w:r>
          </w:p>
          <w:p w14:paraId="2D68BDC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6A42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3.《人力资源市场暂行条例》（中华人民共和国国务院令第700号）</w:t>
            </w:r>
          </w:p>
        </w:tc>
        <w:tc>
          <w:tcPr>
            <w:tcW w:w="975" w:type="dxa"/>
            <w:vAlign w:val="center"/>
          </w:tcPr>
          <w:p w14:paraId="6D2977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3D93D1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6D86FE9">
            <w:pPr>
              <w:autoSpaceDE/>
              <w:autoSpaceDN/>
              <w:jc w:val="center"/>
              <w:rPr>
                <w:rFonts w:ascii="仿宋_GB2312" w:hAnsi="仿宋_GB2312" w:eastAsia="仿宋_GB2312" w:cs="仿宋_GB2312"/>
                <w:sz w:val="18"/>
                <w:szCs w:val="18"/>
                <w:lang w:val="en-US"/>
              </w:rPr>
            </w:pPr>
          </w:p>
        </w:tc>
        <w:tc>
          <w:tcPr>
            <w:tcW w:w="2294" w:type="dxa"/>
            <w:vAlign w:val="center"/>
          </w:tcPr>
          <w:p w14:paraId="293BD4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FB7290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766E2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584B37">
            <w:pPr>
              <w:autoSpaceDE/>
              <w:autoSpaceDN/>
              <w:spacing w:line="500" w:lineRule="exact"/>
              <w:jc w:val="center"/>
              <w:rPr>
                <w:rFonts w:ascii="仿宋_GB2312" w:hAnsi="仿宋_GB2312" w:eastAsia="仿宋_GB2312" w:cs="仿宋_GB2312"/>
                <w:sz w:val="24"/>
                <w:szCs w:val="24"/>
                <w:lang w:val="en-US"/>
              </w:rPr>
            </w:pPr>
          </w:p>
        </w:tc>
      </w:tr>
      <w:tr w14:paraId="62EC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5E3720">
            <w:pPr>
              <w:autoSpaceDE/>
              <w:autoSpaceDN/>
              <w:spacing w:line="500" w:lineRule="exact"/>
              <w:jc w:val="center"/>
              <w:rPr>
                <w:lang w:val="en-US"/>
              </w:rPr>
            </w:pPr>
          </w:p>
        </w:tc>
        <w:tc>
          <w:tcPr>
            <w:tcW w:w="851" w:type="dxa"/>
            <w:vMerge w:val="continue"/>
            <w:vAlign w:val="center"/>
          </w:tcPr>
          <w:p w14:paraId="7104FCAD">
            <w:pPr>
              <w:spacing w:line="240" w:lineRule="exact"/>
              <w:jc w:val="both"/>
              <w:rPr>
                <w:rFonts w:ascii="仿宋_GB2312" w:hAnsi="Times New Roman" w:eastAsia="仿宋_GB2312"/>
                <w:sz w:val="18"/>
                <w:szCs w:val="18"/>
                <w:lang w:val="en-US"/>
              </w:rPr>
            </w:pPr>
          </w:p>
        </w:tc>
        <w:tc>
          <w:tcPr>
            <w:tcW w:w="805" w:type="dxa"/>
            <w:vAlign w:val="center"/>
          </w:tcPr>
          <w:p w14:paraId="6AD17F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岗位信息发布</w:t>
            </w:r>
          </w:p>
        </w:tc>
        <w:tc>
          <w:tcPr>
            <w:tcW w:w="2615" w:type="dxa"/>
            <w:vAlign w:val="center"/>
          </w:tcPr>
          <w:p w14:paraId="3BD1DC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招聘单位、岗位要求、福利待遇、招聘流程、应聘方式、咨询电话</w:t>
            </w:r>
          </w:p>
        </w:tc>
        <w:tc>
          <w:tcPr>
            <w:tcW w:w="2413" w:type="dxa"/>
            <w:vMerge w:val="continue"/>
            <w:vAlign w:val="center"/>
          </w:tcPr>
          <w:p w14:paraId="6CCA420E">
            <w:pPr>
              <w:spacing w:line="240" w:lineRule="exact"/>
              <w:jc w:val="both"/>
              <w:rPr>
                <w:sz w:val="18"/>
                <w:szCs w:val="18"/>
                <w:lang w:val="en-US"/>
              </w:rPr>
            </w:pPr>
          </w:p>
        </w:tc>
        <w:tc>
          <w:tcPr>
            <w:tcW w:w="975" w:type="dxa"/>
            <w:vAlign w:val="center"/>
          </w:tcPr>
          <w:p w14:paraId="435820B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8C78D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29D622">
            <w:pPr>
              <w:autoSpaceDE/>
              <w:autoSpaceDN/>
              <w:jc w:val="center"/>
              <w:rPr>
                <w:rFonts w:ascii="仿宋_GB2312" w:hAnsi="仿宋_GB2312" w:eastAsia="仿宋_GB2312" w:cs="仿宋_GB2312"/>
                <w:sz w:val="18"/>
                <w:szCs w:val="18"/>
                <w:lang w:val="en-US"/>
              </w:rPr>
            </w:pPr>
          </w:p>
        </w:tc>
        <w:tc>
          <w:tcPr>
            <w:tcW w:w="2294" w:type="dxa"/>
            <w:vAlign w:val="center"/>
          </w:tcPr>
          <w:p w14:paraId="233444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5CC9E5B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481E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2E106F0">
            <w:pPr>
              <w:autoSpaceDE/>
              <w:autoSpaceDN/>
              <w:jc w:val="center"/>
              <w:rPr>
                <w:rFonts w:ascii="仿宋_GB2312" w:hAnsi="仿宋_GB2312" w:eastAsia="仿宋_GB2312" w:cs="仿宋_GB2312"/>
                <w:sz w:val="24"/>
                <w:szCs w:val="24"/>
                <w:lang w:val="en-US"/>
              </w:rPr>
            </w:pPr>
          </w:p>
        </w:tc>
      </w:tr>
      <w:tr w14:paraId="6DA5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D08A6DB">
            <w:pPr>
              <w:autoSpaceDE/>
              <w:autoSpaceDN/>
              <w:spacing w:line="500" w:lineRule="exact"/>
              <w:jc w:val="center"/>
              <w:rPr>
                <w:lang w:val="en-US"/>
              </w:rPr>
            </w:pPr>
          </w:p>
        </w:tc>
        <w:tc>
          <w:tcPr>
            <w:tcW w:w="851" w:type="dxa"/>
            <w:vMerge w:val="continue"/>
            <w:vAlign w:val="center"/>
          </w:tcPr>
          <w:p w14:paraId="7E26056B">
            <w:pPr>
              <w:spacing w:line="240" w:lineRule="exact"/>
              <w:jc w:val="both"/>
              <w:rPr>
                <w:rFonts w:ascii="仿宋_GB2312" w:hAnsi="Times New Roman" w:eastAsia="仿宋_GB2312"/>
                <w:sz w:val="18"/>
                <w:szCs w:val="18"/>
                <w:lang w:val="en-US"/>
              </w:rPr>
            </w:pPr>
          </w:p>
        </w:tc>
        <w:tc>
          <w:tcPr>
            <w:tcW w:w="805" w:type="dxa"/>
            <w:vAlign w:val="center"/>
          </w:tcPr>
          <w:p w14:paraId="6A97F0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求职信息登记</w:t>
            </w:r>
          </w:p>
        </w:tc>
        <w:tc>
          <w:tcPr>
            <w:tcW w:w="2615" w:type="dxa"/>
            <w:vAlign w:val="center"/>
          </w:tcPr>
          <w:p w14:paraId="41A5AF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服务对象、提交材料、办理流程、服务时间、服务地点（方式）、咨询电话</w:t>
            </w:r>
          </w:p>
        </w:tc>
        <w:tc>
          <w:tcPr>
            <w:tcW w:w="2413" w:type="dxa"/>
            <w:vMerge w:val="continue"/>
            <w:vAlign w:val="center"/>
          </w:tcPr>
          <w:p w14:paraId="7C3C8ED5">
            <w:pPr>
              <w:spacing w:line="240" w:lineRule="exact"/>
              <w:jc w:val="both"/>
              <w:rPr>
                <w:sz w:val="18"/>
                <w:szCs w:val="18"/>
                <w:lang w:val="en-US"/>
              </w:rPr>
            </w:pPr>
          </w:p>
        </w:tc>
        <w:tc>
          <w:tcPr>
            <w:tcW w:w="975" w:type="dxa"/>
            <w:vAlign w:val="center"/>
          </w:tcPr>
          <w:p w14:paraId="7952405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1E7B6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3B1899">
            <w:pPr>
              <w:autoSpaceDE/>
              <w:autoSpaceDN/>
              <w:jc w:val="center"/>
              <w:rPr>
                <w:rFonts w:ascii="仿宋_GB2312" w:hAnsi="仿宋_GB2312" w:eastAsia="仿宋_GB2312" w:cs="仿宋_GB2312"/>
                <w:sz w:val="18"/>
                <w:szCs w:val="18"/>
                <w:lang w:val="en-US"/>
              </w:rPr>
            </w:pPr>
          </w:p>
        </w:tc>
        <w:tc>
          <w:tcPr>
            <w:tcW w:w="2294" w:type="dxa"/>
            <w:vAlign w:val="center"/>
          </w:tcPr>
          <w:p w14:paraId="0FC1EC5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7A2B5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24405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280ACE4">
            <w:pPr>
              <w:autoSpaceDE/>
              <w:autoSpaceDN/>
              <w:jc w:val="center"/>
              <w:rPr>
                <w:rFonts w:ascii="仿宋_GB2312" w:hAnsi="仿宋_GB2312" w:eastAsia="仿宋_GB2312" w:cs="仿宋_GB2312"/>
                <w:sz w:val="24"/>
                <w:szCs w:val="24"/>
                <w:lang w:val="en-US"/>
              </w:rPr>
            </w:pPr>
          </w:p>
        </w:tc>
      </w:tr>
      <w:tr w14:paraId="4297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E9962A">
            <w:pPr>
              <w:autoSpaceDE/>
              <w:autoSpaceDN/>
              <w:spacing w:line="500" w:lineRule="exact"/>
              <w:jc w:val="center"/>
              <w:rPr>
                <w:lang w:val="en-US"/>
              </w:rPr>
            </w:pPr>
          </w:p>
        </w:tc>
        <w:tc>
          <w:tcPr>
            <w:tcW w:w="851" w:type="dxa"/>
            <w:vMerge w:val="continue"/>
            <w:vAlign w:val="center"/>
          </w:tcPr>
          <w:p w14:paraId="23F06115">
            <w:pPr>
              <w:spacing w:line="240" w:lineRule="exact"/>
              <w:jc w:val="both"/>
              <w:rPr>
                <w:rFonts w:ascii="仿宋_GB2312" w:hAnsi="Times New Roman" w:eastAsia="仿宋_GB2312"/>
                <w:sz w:val="18"/>
                <w:szCs w:val="18"/>
                <w:lang w:val="en-US"/>
              </w:rPr>
            </w:pPr>
          </w:p>
        </w:tc>
        <w:tc>
          <w:tcPr>
            <w:tcW w:w="805" w:type="dxa"/>
            <w:vAlign w:val="center"/>
          </w:tcPr>
          <w:p w14:paraId="0EB25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职业培训信息发布</w:t>
            </w:r>
          </w:p>
        </w:tc>
        <w:tc>
          <w:tcPr>
            <w:tcW w:w="2615" w:type="dxa"/>
            <w:vAlign w:val="center"/>
          </w:tcPr>
          <w:p w14:paraId="6A0614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培训项目、对象范围、培训内容、培训课时、授课地点、补贴标准、报名材料、报名地点（方式）、咨询电话</w:t>
            </w:r>
          </w:p>
        </w:tc>
        <w:tc>
          <w:tcPr>
            <w:tcW w:w="2413" w:type="dxa"/>
            <w:vMerge w:val="continue"/>
            <w:vAlign w:val="center"/>
          </w:tcPr>
          <w:p w14:paraId="1A66F7E7">
            <w:pPr>
              <w:spacing w:line="240" w:lineRule="exact"/>
              <w:jc w:val="both"/>
              <w:rPr>
                <w:rFonts w:ascii="仿宋_GB2312" w:hAnsi="Times New Roman" w:eastAsia="仿宋_GB2312"/>
                <w:sz w:val="18"/>
                <w:szCs w:val="18"/>
                <w:lang w:val="en-US"/>
              </w:rPr>
            </w:pPr>
          </w:p>
        </w:tc>
        <w:tc>
          <w:tcPr>
            <w:tcW w:w="975" w:type="dxa"/>
            <w:vAlign w:val="center"/>
          </w:tcPr>
          <w:p w14:paraId="2C2902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6185E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3ECB88">
            <w:pPr>
              <w:autoSpaceDE/>
              <w:autoSpaceDN/>
              <w:jc w:val="center"/>
              <w:rPr>
                <w:rFonts w:ascii="仿宋_GB2312" w:hAnsi="仿宋_GB2312" w:eastAsia="仿宋_GB2312" w:cs="仿宋_GB2312"/>
                <w:sz w:val="18"/>
                <w:szCs w:val="18"/>
                <w:lang w:val="en-US"/>
              </w:rPr>
            </w:pPr>
          </w:p>
        </w:tc>
        <w:tc>
          <w:tcPr>
            <w:tcW w:w="2294" w:type="dxa"/>
            <w:vAlign w:val="center"/>
          </w:tcPr>
          <w:p w14:paraId="719C217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45EE4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B6AD56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D8F564">
            <w:pPr>
              <w:autoSpaceDE/>
              <w:autoSpaceDN/>
              <w:jc w:val="center"/>
              <w:rPr>
                <w:rFonts w:ascii="仿宋_GB2312" w:hAnsi="仿宋_GB2312" w:eastAsia="仿宋_GB2312" w:cs="仿宋_GB2312"/>
                <w:sz w:val="24"/>
                <w:szCs w:val="24"/>
                <w:lang w:val="en-US"/>
              </w:rPr>
            </w:pPr>
          </w:p>
        </w:tc>
      </w:tr>
      <w:tr w14:paraId="1F5B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40DA92C">
            <w:pPr>
              <w:autoSpaceDE/>
              <w:autoSpaceDN/>
              <w:spacing w:line="500" w:lineRule="exact"/>
              <w:jc w:val="center"/>
              <w:rPr>
                <w:lang w:val="en-US"/>
              </w:rPr>
            </w:pPr>
            <w:r>
              <w:rPr>
                <w:rFonts w:hint="eastAsia"/>
                <w:lang w:val="en-US"/>
              </w:rPr>
              <w:t>2</w:t>
            </w:r>
          </w:p>
        </w:tc>
        <w:tc>
          <w:tcPr>
            <w:tcW w:w="851" w:type="dxa"/>
            <w:vMerge w:val="restart"/>
            <w:vAlign w:val="center"/>
          </w:tcPr>
          <w:p w14:paraId="5DC834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职业介绍、职业指导和创业开业指导</w:t>
            </w:r>
          </w:p>
        </w:tc>
        <w:tc>
          <w:tcPr>
            <w:tcW w:w="805" w:type="dxa"/>
            <w:vAlign w:val="center"/>
          </w:tcPr>
          <w:p w14:paraId="0AD9D82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职业介绍</w:t>
            </w:r>
          </w:p>
        </w:tc>
        <w:tc>
          <w:tcPr>
            <w:tcW w:w="2615" w:type="dxa"/>
            <w:vAlign w:val="center"/>
          </w:tcPr>
          <w:p w14:paraId="3260CB83">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restart"/>
            <w:vAlign w:val="center"/>
          </w:tcPr>
          <w:p w14:paraId="7AD26E0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1.《中华人民共和国政府信息公开条例》（中华人民共和国国务院令第711号）</w:t>
            </w:r>
          </w:p>
          <w:p w14:paraId="168148C6">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E86F6F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3.《人力资源市场暂行条例》（中华人民共和国国务院令第700号）</w:t>
            </w:r>
          </w:p>
        </w:tc>
        <w:tc>
          <w:tcPr>
            <w:tcW w:w="975" w:type="dxa"/>
            <w:vAlign w:val="center"/>
          </w:tcPr>
          <w:p w14:paraId="4D7D00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00141B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DEDF724">
            <w:pPr>
              <w:autoSpaceDE/>
              <w:autoSpaceDN/>
              <w:jc w:val="center"/>
              <w:rPr>
                <w:rFonts w:ascii="仿宋_GB2312" w:hAnsi="仿宋_GB2312" w:eastAsia="仿宋_GB2312" w:cs="仿宋_GB2312"/>
                <w:sz w:val="18"/>
                <w:szCs w:val="18"/>
                <w:lang w:val="en-US"/>
              </w:rPr>
            </w:pPr>
          </w:p>
        </w:tc>
        <w:tc>
          <w:tcPr>
            <w:tcW w:w="2294" w:type="dxa"/>
            <w:vAlign w:val="center"/>
          </w:tcPr>
          <w:p w14:paraId="3D4E829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29E22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55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4B7E1BF">
            <w:pPr>
              <w:autoSpaceDE/>
              <w:autoSpaceDN/>
              <w:jc w:val="center"/>
              <w:rPr>
                <w:rFonts w:ascii="仿宋_GB2312" w:hAnsi="仿宋_GB2312" w:eastAsia="仿宋_GB2312" w:cs="仿宋_GB2312"/>
                <w:sz w:val="24"/>
                <w:szCs w:val="24"/>
                <w:lang w:val="en-US"/>
              </w:rPr>
            </w:pPr>
          </w:p>
        </w:tc>
      </w:tr>
      <w:tr w14:paraId="336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6DC59">
            <w:pPr>
              <w:autoSpaceDE/>
              <w:autoSpaceDN/>
              <w:spacing w:line="500" w:lineRule="exact"/>
              <w:jc w:val="center"/>
              <w:rPr>
                <w:lang w:val="en-US"/>
              </w:rPr>
            </w:pPr>
          </w:p>
        </w:tc>
        <w:tc>
          <w:tcPr>
            <w:tcW w:w="851" w:type="dxa"/>
            <w:vMerge w:val="continue"/>
            <w:vAlign w:val="center"/>
          </w:tcPr>
          <w:p w14:paraId="07E62442">
            <w:pPr>
              <w:spacing w:line="240" w:lineRule="exact"/>
              <w:jc w:val="both"/>
              <w:rPr>
                <w:rFonts w:ascii="仿宋_GB2312" w:hAnsi="Times New Roman" w:eastAsia="仿宋_GB2312"/>
                <w:sz w:val="18"/>
                <w:szCs w:val="18"/>
                <w:lang w:val="en-US"/>
              </w:rPr>
            </w:pPr>
          </w:p>
        </w:tc>
        <w:tc>
          <w:tcPr>
            <w:tcW w:w="805" w:type="dxa"/>
            <w:vAlign w:val="center"/>
          </w:tcPr>
          <w:p w14:paraId="0A474F4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职业指导</w:t>
            </w:r>
          </w:p>
        </w:tc>
        <w:tc>
          <w:tcPr>
            <w:tcW w:w="2615" w:type="dxa"/>
            <w:vAlign w:val="center"/>
          </w:tcPr>
          <w:p w14:paraId="3F5FC61F">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17B48763">
            <w:pPr>
              <w:widowControl/>
              <w:jc w:val="center"/>
              <w:textAlignment w:val="center"/>
              <w:rPr>
                <w:rFonts w:ascii="仿宋_GB2312" w:hAnsi="Times New Roman" w:eastAsia="仿宋_GB2312"/>
                <w:sz w:val="18"/>
                <w:szCs w:val="18"/>
                <w:lang w:val="en-US"/>
              </w:rPr>
            </w:pPr>
          </w:p>
        </w:tc>
        <w:tc>
          <w:tcPr>
            <w:tcW w:w="975" w:type="dxa"/>
            <w:vAlign w:val="center"/>
          </w:tcPr>
          <w:p w14:paraId="7CA24C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2E736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DB6280">
            <w:pPr>
              <w:autoSpaceDE/>
              <w:autoSpaceDN/>
              <w:jc w:val="center"/>
              <w:rPr>
                <w:rFonts w:ascii="仿宋_GB2312" w:hAnsi="仿宋_GB2312" w:eastAsia="仿宋_GB2312" w:cs="仿宋_GB2312"/>
                <w:sz w:val="18"/>
                <w:szCs w:val="18"/>
                <w:lang w:val="en-US"/>
              </w:rPr>
            </w:pPr>
          </w:p>
        </w:tc>
        <w:tc>
          <w:tcPr>
            <w:tcW w:w="2294" w:type="dxa"/>
            <w:vAlign w:val="center"/>
          </w:tcPr>
          <w:p w14:paraId="5272C7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CF3E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E3E65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326438">
            <w:pPr>
              <w:autoSpaceDE/>
              <w:autoSpaceDN/>
              <w:jc w:val="center"/>
              <w:rPr>
                <w:rFonts w:ascii="仿宋_GB2312" w:hAnsi="仿宋_GB2312" w:eastAsia="仿宋_GB2312" w:cs="仿宋_GB2312"/>
                <w:sz w:val="24"/>
                <w:szCs w:val="24"/>
                <w:lang w:val="en-US"/>
              </w:rPr>
            </w:pPr>
          </w:p>
        </w:tc>
      </w:tr>
      <w:tr w14:paraId="56F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B6CCC2">
            <w:pPr>
              <w:autoSpaceDE/>
              <w:autoSpaceDN/>
              <w:spacing w:line="500" w:lineRule="exact"/>
              <w:jc w:val="center"/>
              <w:rPr>
                <w:lang w:val="en-US"/>
              </w:rPr>
            </w:pPr>
          </w:p>
        </w:tc>
        <w:tc>
          <w:tcPr>
            <w:tcW w:w="851" w:type="dxa"/>
            <w:vMerge w:val="continue"/>
            <w:vAlign w:val="center"/>
          </w:tcPr>
          <w:p w14:paraId="6DF79C00">
            <w:pPr>
              <w:spacing w:line="240" w:lineRule="exact"/>
              <w:jc w:val="both"/>
              <w:rPr>
                <w:rFonts w:ascii="仿宋_GB2312" w:hAnsi="Times New Roman" w:eastAsia="仿宋_GB2312"/>
                <w:sz w:val="18"/>
                <w:szCs w:val="18"/>
                <w:lang w:val="en-US"/>
              </w:rPr>
            </w:pPr>
          </w:p>
        </w:tc>
        <w:tc>
          <w:tcPr>
            <w:tcW w:w="805" w:type="dxa"/>
            <w:vAlign w:val="center"/>
          </w:tcPr>
          <w:p w14:paraId="29E6C4D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创业开业指导</w:t>
            </w:r>
          </w:p>
        </w:tc>
        <w:tc>
          <w:tcPr>
            <w:tcW w:w="2615" w:type="dxa"/>
            <w:vAlign w:val="center"/>
          </w:tcPr>
          <w:p w14:paraId="543CAA25">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46CE9DDA">
            <w:pPr>
              <w:widowControl/>
              <w:jc w:val="center"/>
              <w:textAlignment w:val="center"/>
              <w:rPr>
                <w:rFonts w:ascii="仿宋_GB2312" w:hAnsi="Times New Roman" w:eastAsia="仿宋_GB2312"/>
                <w:sz w:val="18"/>
                <w:szCs w:val="18"/>
                <w:lang w:val="en-US"/>
              </w:rPr>
            </w:pPr>
          </w:p>
        </w:tc>
        <w:tc>
          <w:tcPr>
            <w:tcW w:w="975" w:type="dxa"/>
            <w:vAlign w:val="center"/>
          </w:tcPr>
          <w:p w14:paraId="4826CA0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E19FDB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173021">
            <w:pPr>
              <w:autoSpaceDE/>
              <w:autoSpaceDN/>
              <w:jc w:val="center"/>
              <w:rPr>
                <w:rFonts w:ascii="仿宋_GB2312" w:hAnsi="仿宋_GB2312" w:eastAsia="仿宋_GB2312" w:cs="仿宋_GB2312"/>
                <w:sz w:val="18"/>
                <w:szCs w:val="18"/>
                <w:lang w:val="en-US"/>
              </w:rPr>
            </w:pPr>
          </w:p>
        </w:tc>
        <w:tc>
          <w:tcPr>
            <w:tcW w:w="2294" w:type="dxa"/>
            <w:vAlign w:val="center"/>
          </w:tcPr>
          <w:p w14:paraId="46349D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13EC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EA2F9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2D5848">
            <w:pPr>
              <w:autoSpaceDE/>
              <w:autoSpaceDN/>
              <w:jc w:val="center"/>
              <w:rPr>
                <w:rFonts w:ascii="仿宋_GB2312" w:hAnsi="仿宋_GB2312" w:eastAsia="仿宋_GB2312" w:cs="仿宋_GB2312"/>
                <w:sz w:val="24"/>
                <w:szCs w:val="24"/>
                <w:lang w:val="en-US"/>
              </w:rPr>
            </w:pPr>
          </w:p>
        </w:tc>
      </w:tr>
      <w:tr w14:paraId="452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B9F4E1C">
            <w:pPr>
              <w:autoSpaceDE/>
              <w:autoSpaceDN/>
              <w:spacing w:line="500" w:lineRule="exact"/>
              <w:jc w:val="center"/>
              <w:rPr>
                <w:lang w:val="en-US"/>
              </w:rPr>
            </w:pPr>
            <w:r>
              <w:rPr>
                <w:rFonts w:hint="eastAsia"/>
                <w:lang w:val="en-US"/>
              </w:rPr>
              <w:t>3</w:t>
            </w:r>
          </w:p>
        </w:tc>
        <w:tc>
          <w:tcPr>
            <w:tcW w:w="851" w:type="dxa"/>
            <w:vAlign w:val="center"/>
          </w:tcPr>
          <w:p w14:paraId="2BC23B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3572EE91">
            <w:pPr>
              <w:widowControl/>
              <w:jc w:val="center"/>
              <w:textAlignment w:val="center"/>
              <w:rPr>
                <w:rFonts w:ascii="仿宋_GB2312" w:hAnsi="Times New Roman" w:eastAsia="仿宋_GB2312"/>
                <w:sz w:val="18"/>
                <w:szCs w:val="18"/>
                <w:lang w:val="en-US"/>
              </w:rPr>
            </w:pPr>
          </w:p>
        </w:tc>
        <w:tc>
          <w:tcPr>
            <w:tcW w:w="2615" w:type="dxa"/>
            <w:vAlign w:val="center"/>
          </w:tcPr>
          <w:p w14:paraId="5F71DC02">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活动通知、活动时间、参与方式、相关材料、活动地址、咨询电话</w:t>
            </w:r>
          </w:p>
        </w:tc>
        <w:tc>
          <w:tcPr>
            <w:tcW w:w="2413" w:type="dxa"/>
            <w:vAlign w:val="center"/>
          </w:tcPr>
          <w:p w14:paraId="56ACC11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E69D35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0A7AC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2E5EB7">
            <w:pPr>
              <w:autoSpaceDE/>
              <w:autoSpaceDN/>
              <w:jc w:val="center"/>
              <w:rPr>
                <w:rFonts w:ascii="仿宋_GB2312" w:hAnsi="仿宋_GB2312" w:eastAsia="仿宋_GB2312" w:cs="仿宋_GB2312"/>
                <w:sz w:val="18"/>
                <w:szCs w:val="18"/>
                <w:lang w:val="en-US"/>
              </w:rPr>
            </w:pPr>
          </w:p>
        </w:tc>
        <w:tc>
          <w:tcPr>
            <w:tcW w:w="2294" w:type="dxa"/>
            <w:vAlign w:val="center"/>
          </w:tcPr>
          <w:p w14:paraId="359A7FD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77B96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6388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4E2A5D4">
            <w:pPr>
              <w:autoSpaceDE/>
              <w:autoSpaceDN/>
              <w:jc w:val="center"/>
              <w:rPr>
                <w:rFonts w:ascii="仿宋_GB2312" w:hAnsi="仿宋_GB2312" w:eastAsia="仿宋_GB2312" w:cs="仿宋_GB2312"/>
                <w:sz w:val="24"/>
                <w:szCs w:val="24"/>
                <w:lang w:val="en-US"/>
              </w:rPr>
            </w:pPr>
          </w:p>
        </w:tc>
      </w:tr>
      <w:tr w14:paraId="659E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EA7A903">
            <w:pPr>
              <w:autoSpaceDE/>
              <w:autoSpaceDN/>
              <w:spacing w:line="500" w:lineRule="exact"/>
              <w:jc w:val="center"/>
              <w:rPr>
                <w:lang w:val="en-US"/>
              </w:rPr>
            </w:pPr>
            <w:r>
              <w:rPr>
                <w:rFonts w:hint="eastAsia"/>
                <w:lang w:val="en-US"/>
              </w:rPr>
              <w:t>4</w:t>
            </w:r>
          </w:p>
        </w:tc>
        <w:tc>
          <w:tcPr>
            <w:tcW w:w="851" w:type="dxa"/>
            <w:vMerge w:val="restart"/>
            <w:vAlign w:val="center"/>
          </w:tcPr>
          <w:p w14:paraId="4A063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5E6C72D5">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失业登记</w:t>
            </w:r>
          </w:p>
        </w:tc>
        <w:tc>
          <w:tcPr>
            <w:tcW w:w="2615" w:type="dxa"/>
            <w:vAlign w:val="center"/>
          </w:tcPr>
          <w:p w14:paraId="557803BD">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对象范围、申请人权利和义务、申请条件、申请材料、办理流程、办理时限、办理地点（方式）、办理结果告知方式、咨询电话</w:t>
            </w:r>
          </w:p>
        </w:tc>
        <w:tc>
          <w:tcPr>
            <w:tcW w:w="2413" w:type="dxa"/>
            <w:vMerge w:val="restart"/>
            <w:vAlign w:val="center"/>
          </w:tcPr>
          <w:p w14:paraId="576FC85E">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8D830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3151B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056754">
            <w:pPr>
              <w:autoSpaceDE/>
              <w:autoSpaceDN/>
              <w:jc w:val="center"/>
              <w:rPr>
                <w:rFonts w:ascii="仿宋_GB2312" w:hAnsi="仿宋_GB2312" w:eastAsia="仿宋_GB2312" w:cs="仿宋_GB2312"/>
                <w:sz w:val="18"/>
                <w:szCs w:val="18"/>
                <w:lang w:val="en-US"/>
              </w:rPr>
            </w:pPr>
          </w:p>
        </w:tc>
        <w:tc>
          <w:tcPr>
            <w:tcW w:w="2294" w:type="dxa"/>
            <w:vAlign w:val="center"/>
          </w:tcPr>
          <w:p w14:paraId="482180E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6B016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ECFD0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6119F8E">
            <w:pPr>
              <w:autoSpaceDE/>
              <w:autoSpaceDN/>
              <w:jc w:val="center"/>
              <w:rPr>
                <w:rFonts w:ascii="仿宋_GB2312" w:hAnsi="仿宋_GB2312" w:eastAsia="仿宋_GB2312" w:cs="仿宋_GB2312"/>
                <w:sz w:val="24"/>
                <w:szCs w:val="24"/>
                <w:lang w:val="en-US"/>
              </w:rPr>
            </w:pPr>
          </w:p>
        </w:tc>
      </w:tr>
      <w:tr w14:paraId="32DA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420" w:type="dxa"/>
            <w:vMerge w:val="continue"/>
            <w:vAlign w:val="center"/>
          </w:tcPr>
          <w:p w14:paraId="2AE081F0">
            <w:pPr>
              <w:autoSpaceDE/>
              <w:autoSpaceDN/>
              <w:spacing w:line="500" w:lineRule="exact"/>
              <w:jc w:val="center"/>
              <w:rPr>
                <w:lang w:val="en-US"/>
              </w:rPr>
            </w:pPr>
          </w:p>
        </w:tc>
        <w:tc>
          <w:tcPr>
            <w:tcW w:w="851" w:type="dxa"/>
            <w:vMerge w:val="continue"/>
            <w:vAlign w:val="center"/>
          </w:tcPr>
          <w:p w14:paraId="506B98D9">
            <w:pPr>
              <w:spacing w:line="240" w:lineRule="exact"/>
              <w:jc w:val="both"/>
              <w:rPr>
                <w:rFonts w:ascii="仿宋_GB2312" w:hAnsi="Times New Roman" w:eastAsia="仿宋_GB2312"/>
                <w:sz w:val="18"/>
                <w:szCs w:val="18"/>
                <w:lang w:val="en-US"/>
              </w:rPr>
            </w:pPr>
          </w:p>
        </w:tc>
        <w:tc>
          <w:tcPr>
            <w:tcW w:w="805" w:type="dxa"/>
            <w:vAlign w:val="center"/>
          </w:tcPr>
          <w:p w14:paraId="5C3DDFC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就业登记</w:t>
            </w:r>
          </w:p>
        </w:tc>
        <w:tc>
          <w:tcPr>
            <w:tcW w:w="2615" w:type="dxa"/>
            <w:vAlign w:val="center"/>
          </w:tcPr>
          <w:p w14:paraId="62B265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7DEA251B">
            <w:pPr>
              <w:spacing w:line="240" w:lineRule="exact"/>
              <w:jc w:val="both"/>
              <w:rPr>
                <w:rFonts w:ascii="仿宋_GB2312" w:hAnsi="Times New Roman" w:eastAsia="仿宋_GB2312"/>
                <w:sz w:val="18"/>
                <w:szCs w:val="18"/>
                <w:lang w:val="en-US"/>
              </w:rPr>
            </w:pPr>
          </w:p>
        </w:tc>
        <w:tc>
          <w:tcPr>
            <w:tcW w:w="975" w:type="dxa"/>
            <w:vAlign w:val="center"/>
          </w:tcPr>
          <w:p w14:paraId="31A5D4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D298A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63AB29">
            <w:pPr>
              <w:autoSpaceDE/>
              <w:autoSpaceDN/>
              <w:jc w:val="center"/>
              <w:rPr>
                <w:rFonts w:ascii="仿宋_GB2312" w:hAnsi="仿宋_GB2312" w:eastAsia="仿宋_GB2312" w:cs="仿宋_GB2312"/>
                <w:sz w:val="18"/>
                <w:szCs w:val="18"/>
                <w:lang w:val="en-US"/>
              </w:rPr>
            </w:pPr>
          </w:p>
        </w:tc>
        <w:tc>
          <w:tcPr>
            <w:tcW w:w="2294" w:type="dxa"/>
            <w:vAlign w:val="center"/>
          </w:tcPr>
          <w:p w14:paraId="10673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A3A7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22473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3E5A">
            <w:pPr>
              <w:autoSpaceDE/>
              <w:autoSpaceDN/>
              <w:jc w:val="center"/>
              <w:rPr>
                <w:rFonts w:ascii="仿宋_GB2312" w:hAnsi="仿宋_GB2312" w:eastAsia="仿宋_GB2312" w:cs="仿宋_GB2312"/>
                <w:sz w:val="24"/>
                <w:szCs w:val="24"/>
                <w:lang w:val="en-US"/>
              </w:rPr>
            </w:pPr>
          </w:p>
        </w:tc>
      </w:tr>
      <w:tr w14:paraId="77A5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531539">
            <w:pPr>
              <w:autoSpaceDE/>
              <w:autoSpaceDN/>
              <w:spacing w:line="500" w:lineRule="exact"/>
              <w:jc w:val="center"/>
              <w:rPr>
                <w:lang w:val="en-US"/>
              </w:rPr>
            </w:pPr>
          </w:p>
        </w:tc>
        <w:tc>
          <w:tcPr>
            <w:tcW w:w="851" w:type="dxa"/>
            <w:vMerge w:val="continue"/>
            <w:vAlign w:val="center"/>
          </w:tcPr>
          <w:p w14:paraId="447E576B">
            <w:pPr>
              <w:spacing w:line="240" w:lineRule="exact"/>
              <w:jc w:val="both"/>
              <w:rPr>
                <w:rFonts w:ascii="仿宋_GB2312" w:hAnsi="Times New Roman" w:eastAsia="仿宋_GB2312"/>
                <w:sz w:val="18"/>
                <w:szCs w:val="18"/>
                <w:lang w:val="en-US"/>
              </w:rPr>
            </w:pPr>
          </w:p>
        </w:tc>
        <w:tc>
          <w:tcPr>
            <w:tcW w:w="805" w:type="dxa"/>
            <w:vAlign w:val="center"/>
          </w:tcPr>
          <w:p w14:paraId="024A25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《就业创业证》申领</w:t>
            </w:r>
          </w:p>
        </w:tc>
        <w:tc>
          <w:tcPr>
            <w:tcW w:w="2615" w:type="dxa"/>
            <w:vAlign w:val="center"/>
          </w:tcPr>
          <w:p w14:paraId="0AB6463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2FAF1869">
            <w:pPr>
              <w:spacing w:line="240" w:lineRule="exact"/>
              <w:jc w:val="both"/>
              <w:rPr>
                <w:rFonts w:ascii="仿宋_GB2312" w:hAnsi="Times New Roman" w:eastAsia="仿宋_GB2312"/>
                <w:sz w:val="18"/>
                <w:szCs w:val="18"/>
                <w:lang w:val="en-US"/>
              </w:rPr>
            </w:pPr>
          </w:p>
        </w:tc>
        <w:tc>
          <w:tcPr>
            <w:tcW w:w="975" w:type="dxa"/>
            <w:vAlign w:val="center"/>
          </w:tcPr>
          <w:p w14:paraId="22E323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EF5A4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6772">
            <w:pPr>
              <w:autoSpaceDE/>
              <w:autoSpaceDN/>
              <w:jc w:val="center"/>
              <w:rPr>
                <w:rFonts w:ascii="仿宋_GB2312" w:hAnsi="仿宋_GB2312" w:eastAsia="仿宋_GB2312" w:cs="仿宋_GB2312"/>
                <w:sz w:val="18"/>
                <w:szCs w:val="18"/>
                <w:lang w:val="en-US"/>
              </w:rPr>
            </w:pPr>
          </w:p>
        </w:tc>
        <w:tc>
          <w:tcPr>
            <w:tcW w:w="2294" w:type="dxa"/>
            <w:vAlign w:val="center"/>
          </w:tcPr>
          <w:p w14:paraId="62DA48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7B5D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BC52E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CD60FB">
            <w:pPr>
              <w:autoSpaceDE/>
              <w:autoSpaceDN/>
              <w:jc w:val="center"/>
              <w:rPr>
                <w:rFonts w:ascii="仿宋_GB2312" w:hAnsi="仿宋_GB2312" w:eastAsia="仿宋_GB2312" w:cs="仿宋_GB2312"/>
                <w:sz w:val="24"/>
                <w:szCs w:val="24"/>
                <w:lang w:val="en-US"/>
              </w:rPr>
            </w:pPr>
          </w:p>
        </w:tc>
      </w:tr>
      <w:tr w14:paraId="545F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1C61533">
            <w:pPr>
              <w:autoSpaceDE/>
              <w:autoSpaceDN/>
              <w:spacing w:line="500" w:lineRule="exact"/>
              <w:jc w:val="center"/>
              <w:rPr>
                <w:lang w:val="en-US"/>
              </w:rPr>
            </w:pPr>
            <w:r>
              <w:rPr>
                <w:rFonts w:hint="eastAsia"/>
                <w:lang w:val="en-US"/>
              </w:rPr>
              <w:t>5</w:t>
            </w:r>
          </w:p>
        </w:tc>
        <w:tc>
          <w:tcPr>
            <w:tcW w:w="851" w:type="dxa"/>
            <w:vMerge w:val="restart"/>
            <w:vAlign w:val="center"/>
          </w:tcPr>
          <w:p w14:paraId="4DB0E0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对就业困难人员实施就业援助</w:t>
            </w:r>
          </w:p>
        </w:tc>
        <w:tc>
          <w:tcPr>
            <w:tcW w:w="805" w:type="dxa"/>
            <w:vAlign w:val="center"/>
          </w:tcPr>
          <w:p w14:paraId="7DA9995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就业困难人员认定</w:t>
            </w:r>
          </w:p>
        </w:tc>
        <w:tc>
          <w:tcPr>
            <w:tcW w:w="2615" w:type="dxa"/>
            <w:vAlign w:val="center"/>
          </w:tcPr>
          <w:p w14:paraId="5D78F5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restart"/>
            <w:vAlign w:val="center"/>
          </w:tcPr>
          <w:p w14:paraId="1E293DA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0248F8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665C7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139572E">
            <w:pPr>
              <w:autoSpaceDE/>
              <w:autoSpaceDN/>
              <w:jc w:val="center"/>
              <w:rPr>
                <w:rFonts w:ascii="仿宋_GB2312" w:hAnsi="仿宋_GB2312" w:eastAsia="仿宋_GB2312" w:cs="仿宋_GB2312"/>
                <w:sz w:val="18"/>
                <w:szCs w:val="18"/>
                <w:lang w:val="en-US"/>
              </w:rPr>
            </w:pPr>
          </w:p>
        </w:tc>
        <w:tc>
          <w:tcPr>
            <w:tcW w:w="2294" w:type="dxa"/>
            <w:vAlign w:val="center"/>
          </w:tcPr>
          <w:p w14:paraId="09BE6D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6564AB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C0140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74D0BD">
            <w:pPr>
              <w:autoSpaceDE/>
              <w:autoSpaceDN/>
              <w:jc w:val="center"/>
              <w:rPr>
                <w:rFonts w:ascii="仿宋_GB2312" w:hAnsi="仿宋_GB2312" w:eastAsia="仿宋_GB2312" w:cs="仿宋_GB2312"/>
                <w:sz w:val="24"/>
                <w:szCs w:val="24"/>
                <w:lang w:val="en-US"/>
              </w:rPr>
            </w:pPr>
          </w:p>
        </w:tc>
      </w:tr>
      <w:tr w14:paraId="20AD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664068">
            <w:pPr>
              <w:autoSpaceDE/>
              <w:autoSpaceDN/>
              <w:spacing w:line="500" w:lineRule="exact"/>
              <w:jc w:val="center"/>
              <w:rPr>
                <w:lang w:val="en-US"/>
              </w:rPr>
            </w:pPr>
          </w:p>
        </w:tc>
        <w:tc>
          <w:tcPr>
            <w:tcW w:w="851" w:type="dxa"/>
            <w:vMerge w:val="continue"/>
            <w:vAlign w:val="center"/>
          </w:tcPr>
          <w:p w14:paraId="57AE2344">
            <w:pPr>
              <w:spacing w:line="240" w:lineRule="exact"/>
              <w:jc w:val="both"/>
              <w:rPr>
                <w:rFonts w:ascii="仿宋_GB2312" w:hAnsi="Times New Roman" w:eastAsia="仿宋_GB2312"/>
                <w:sz w:val="18"/>
                <w:szCs w:val="18"/>
                <w:lang w:val="en-US"/>
              </w:rPr>
            </w:pPr>
          </w:p>
        </w:tc>
        <w:tc>
          <w:tcPr>
            <w:tcW w:w="805" w:type="dxa"/>
            <w:vAlign w:val="center"/>
          </w:tcPr>
          <w:p w14:paraId="10126B3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就业困难人员社会保险补贴申领</w:t>
            </w:r>
          </w:p>
        </w:tc>
        <w:tc>
          <w:tcPr>
            <w:tcW w:w="2615" w:type="dxa"/>
            <w:vAlign w:val="center"/>
          </w:tcPr>
          <w:p w14:paraId="4E551C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7F35AB2F">
            <w:pPr>
              <w:spacing w:line="240" w:lineRule="exact"/>
              <w:jc w:val="both"/>
              <w:rPr>
                <w:rFonts w:ascii="仿宋_GB2312" w:hAnsi="Times New Roman" w:eastAsia="仿宋_GB2312"/>
                <w:sz w:val="18"/>
                <w:szCs w:val="18"/>
                <w:lang w:val="en-US"/>
              </w:rPr>
            </w:pPr>
          </w:p>
        </w:tc>
        <w:tc>
          <w:tcPr>
            <w:tcW w:w="975" w:type="dxa"/>
            <w:vAlign w:val="center"/>
          </w:tcPr>
          <w:p w14:paraId="163A3D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560E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98E7D8F">
            <w:pPr>
              <w:autoSpaceDE/>
              <w:autoSpaceDN/>
              <w:jc w:val="center"/>
              <w:rPr>
                <w:rFonts w:ascii="仿宋_GB2312" w:hAnsi="仿宋_GB2312" w:eastAsia="仿宋_GB2312" w:cs="仿宋_GB2312"/>
                <w:sz w:val="18"/>
                <w:szCs w:val="18"/>
                <w:lang w:val="en-US"/>
              </w:rPr>
            </w:pPr>
          </w:p>
        </w:tc>
        <w:tc>
          <w:tcPr>
            <w:tcW w:w="2294" w:type="dxa"/>
            <w:vAlign w:val="center"/>
          </w:tcPr>
          <w:p w14:paraId="4C533F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566E6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69942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5EC799">
            <w:pPr>
              <w:autoSpaceDE/>
              <w:autoSpaceDN/>
              <w:jc w:val="center"/>
              <w:rPr>
                <w:rFonts w:ascii="仿宋_GB2312" w:hAnsi="仿宋_GB2312" w:eastAsia="仿宋_GB2312" w:cs="仿宋_GB2312"/>
                <w:sz w:val="24"/>
                <w:szCs w:val="24"/>
                <w:lang w:val="en-US"/>
              </w:rPr>
            </w:pPr>
          </w:p>
        </w:tc>
      </w:tr>
      <w:tr w14:paraId="7DB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5D349">
            <w:pPr>
              <w:autoSpaceDE/>
              <w:autoSpaceDN/>
              <w:spacing w:line="500" w:lineRule="exact"/>
              <w:jc w:val="center"/>
              <w:rPr>
                <w:lang w:val="en-US"/>
              </w:rPr>
            </w:pPr>
          </w:p>
        </w:tc>
        <w:tc>
          <w:tcPr>
            <w:tcW w:w="851" w:type="dxa"/>
            <w:vMerge w:val="continue"/>
            <w:vAlign w:val="center"/>
          </w:tcPr>
          <w:p w14:paraId="1F582F47">
            <w:pPr>
              <w:spacing w:line="240" w:lineRule="exact"/>
              <w:jc w:val="both"/>
              <w:rPr>
                <w:rFonts w:ascii="仿宋_GB2312" w:hAnsi="Times New Roman" w:eastAsia="仿宋_GB2312"/>
                <w:sz w:val="18"/>
                <w:szCs w:val="18"/>
                <w:lang w:val="en-US"/>
              </w:rPr>
            </w:pPr>
          </w:p>
        </w:tc>
        <w:tc>
          <w:tcPr>
            <w:tcW w:w="805" w:type="dxa"/>
            <w:vAlign w:val="center"/>
          </w:tcPr>
          <w:p w14:paraId="40A50D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公益性岗位补贴申领</w:t>
            </w:r>
          </w:p>
        </w:tc>
        <w:tc>
          <w:tcPr>
            <w:tcW w:w="2615" w:type="dxa"/>
            <w:vAlign w:val="center"/>
          </w:tcPr>
          <w:p w14:paraId="4EECDAC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E49DD6A">
            <w:pPr>
              <w:spacing w:line="240" w:lineRule="exact"/>
              <w:jc w:val="both"/>
              <w:rPr>
                <w:rFonts w:ascii="仿宋_GB2312" w:hAnsi="Times New Roman" w:eastAsia="仿宋_GB2312"/>
                <w:sz w:val="18"/>
                <w:szCs w:val="18"/>
                <w:lang w:val="en-US"/>
              </w:rPr>
            </w:pPr>
          </w:p>
        </w:tc>
        <w:tc>
          <w:tcPr>
            <w:tcW w:w="975" w:type="dxa"/>
            <w:vAlign w:val="center"/>
          </w:tcPr>
          <w:p w14:paraId="03A51F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CB348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AB59843">
            <w:pPr>
              <w:autoSpaceDE/>
              <w:autoSpaceDN/>
              <w:jc w:val="center"/>
              <w:rPr>
                <w:rFonts w:ascii="仿宋_GB2312" w:hAnsi="仿宋_GB2312" w:eastAsia="仿宋_GB2312" w:cs="仿宋_GB2312"/>
                <w:sz w:val="18"/>
                <w:szCs w:val="18"/>
                <w:lang w:val="en-US"/>
              </w:rPr>
            </w:pPr>
          </w:p>
        </w:tc>
        <w:tc>
          <w:tcPr>
            <w:tcW w:w="2294" w:type="dxa"/>
            <w:vAlign w:val="center"/>
          </w:tcPr>
          <w:p w14:paraId="72A40E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46B5B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A22F9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A19F2E">
            <w:pPr>
              <w:autoSpaceDE/>
              <w:autoSpaceDN/>
              <w:jc w:val="center"/>
              <w:rPr>
                <w:rFonts w:ascii="仿宋_GB2312" w:hAnsi="仿宋_GB2312" w:eastAsia="仿宋_GB2312" w:cs="仿宋_GB2312"/>
                <w:sz w:val="24"/>
                <w:szCs w:val="24"/>
                <w:lang w:val="en-US"/>
              </w:rPr>
            </w:pPr>
          </w:p>
        </w:tc>
      </w:tr>
      <w:tr w14:paraId="4E4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198D15">
            <w:pPr>
              <w:autoSpaceDE/>
              <w:autoSpaceDN/>
              <w:spacing w:line="500" w:lineRule="exact"/>
              <w:jc w:val="center"/>
              <w:rPr>
                <w:lang w:val="en-US"/>
              </w:rPr>
            </w:pPr>
          </w:p>
        </w:tc>
        <w:tc>
          <w:tcPr>
            <w:tcW w:w="851" w:type="dxa"/>
            <w:vMerge w:val="continue"/>
            <w:vAlign w:val="center"/>
          </w:tcPr>
          <w:p w14:paraId="261416AB">
            <w:pPr>
              <w:spacing w:line="240" w:lineRule="exact"/>
              <w:jc w:val="both"/>
              <w:rPr>
                <w:rFonts w:ascii="仿宋_GB2312" w:hAnsi="Times New Roman" w:eastAsia="仿宋_GB2312"/>
                <w:sz w:val="18"/>
                <w:szCs w:val="18"/>
                <w:lang w:val="en-US"/>
              </w:rPr>
            </w:pPr>
          </w:p>
        </w:tc>
        <w:tc>
          <w:tcPr>
            <w:tcW w:w="805" w:type="dxa"/>
            <w:vAlign w:val="center"/>
          </w:tcPr>
          <w:p w14:paraId="1A34601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求职创业补贴申领</w:t>
            </w:r>
          </w:p>
        </w:tc>
        <w:tc>
          <w:tcPr>
            <w:tcW w:w="2615" w:type="dxa"/>
            <w:vAlign w:val="center"/>
          </w:tcPr>
          <w:p w14:paraId="435526A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002C67A">
            <w:pPr>
              <w:spacing w:line="240" w:lineRule="exact"/>
              <w:jc w:val="both"/>
              <w:rPr>
                <w:rFonts w:ascii="仿宋_GB2312" w:hAnsi="Times New Roman" w:eastAsia="仿宋_GB2312"/>
                <w:sz w:val="18"/>
                <w:szCs w:val="18"/>
                <w:lang w:val="en-US"/>
              </w:rPr>
            </w:pPr>
          </w:p>
        </w:tc>
        <w:tc>
          <w:tcPr>
            <w:tcW w:w="975" w:type="dxa"/>
            <w:vAlign w:val="center"/>
          </w:tcPr>
          <w:p w14:paraId="3BD9E56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98BA4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94DC55">
            <w:pPr>
              <w:autoSpaceDE/>
              <w:autoSpaceDN/>
              <w:jc w:val="center"/>
              <w:rPr>
                <w:rFonts w:ascii="仿宋_GB2312" w:hAnsi="仿宋_GB2312" w:eastAsia="仿宋_GB2312" w:cs="仿宋_GB2312"/>
                <w:sz w:val="18"/>
                <w:szCs w:val="18"/>
                <w:lang w:val="en-US"/>
              </w:rPr>
            </w:pPr>
          </w:p>
        </w:tc>
        <w:tc>
          <w:tcPr>
            <w:tcW w:w="2294" w:type="dxa"/>
            <w:vAlign w:val="center"/>
          </w:tcPr>
          <w:p w14:paraId="72A471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7EFB6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1D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A52B4AD">
            <w:pPr>
              <w:autoSpaceDE/>
              <w:autoSpaceDN/>
              <w:jc w:val="center"/>
              <w:rPr>
                <w:rFonts w:ascii="仿宋_GB2312" w:hAnsi="仿宋_GB2312" w:eastAsia="仿宋_GB2312" w:cs="仿宋_GB2312"/>
                <w:sz w:val="24"/>
                <w:szCs w:val="24"/>
                <w:lang w:val="en-US"/>
              </w:rPr>
            </w:pPr>
          </w:p>
        </w:tc>
      </w:tr>
      <w:tr w14:paraId="103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4B1C8">
            <w:pPr>
              <w:autoSpaceDE/>
              <w:autoSpaceDN/>
              <w:spacing w:line="500" w:lineRule="exact"/>
              <w:jc w:val="center"/>
              <w:rPr>
                <w:lang w:val="en-US"/>
              </w:rPr>
            </w:pPr>
          </w:p>
        </w:tc>
        <w:tc>
          <w:tcPr>
            <w:tcW w:w="851" w:type="dxa"/>
            <w:vMerge w:val="continue"/>
            <w:vAlign w:val="center"/>
          </w:tcPr>
          <w:p w14:paraId="18409926">
            <w:pPr>
              <w:spacing w:line="240" w:lineRule="exact"/>
              <w:jc w:val="both"/>
              <w:rPr>
                <w:rFonts w:ascii="仿宋_GB2312" w:hAnsi="Times New Roman" w:eastAsia="仿宋_GB2312"/>
                <w:sz w:val="18"/>
                <w:szCs w:val="18"/>
                <w:lang w:val="en-US"/>
              </w:rPr>
            </w:pPr>
          </w:p>
        </w:tc>
        <w:tc>
          <w:tcPr>
            <w:tcW w:w="805" w:type="dxa"/>
            <w:vAlign w:val="center"/>
          </w:tcPr>
          <w:p w14:paraId="3F035F4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吸纳</w:t>
            </w:r>
            <w:r>
              <w:rPr>
                <w:rFonts w:hint="eastAsia" w:ascii="仿宋_GB2312" w:hAnsi="Times New Roman" w:eastAsia="仿宋_GB2312"/>
                <w:sz w:val="18"/>
                <w:szCs w:val="18"/>
                <w:lang w:val="en-US" w:eastAsia="zh-CN"/>
              </w:rPr>
              <w:t>就业困难</w:t>
            </w:r>
            <w:r>
              <w:rPr>
                <w:rFonts w:hint="eastAsia" w:ascii="仿宋_GB2312" w:hAnsi="Times New Roman" w:eastAsia="仿宋_GB2312"/>
                <w:sz w:val="18"/>
                <w:szCs w:val="18"/>
                <w:lang w:val="en-US"/>
              </w:rPr>
              <w:t>劳动力就业奖补申领</w:t>
            </w:r>
          </w:p>
        </w:tc>
        <w:tc>
          <w:tcPr>
            <w:tcW w:w="2615" w:type="dxa"/>
            <w:vAlign w:val="center"/>
          </w:tcPr>
          <w:p w14:paraId="0E44BC9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097FC4D7">
            <w:pPr>
              <w:spacing w:line="240" w:lineRule="exact"/>
              <w:jc w:val="both"/>
              <w:rPr>
                <w:rFonts w:ascii="仿宋_GB2312" w:hAnsi="Times New Roman" w:eastAsia="仿宋_GB2312"/>
                <w:sz w:val="18"/>
                <w:szCs w:val="18"/>
                <w:lang w:val="en-US"/>
              </w:rPr>
            </w:pPr>
          </w:p>
        </w:tc>
        <w:tc>
          <w:tcPr>
            <w:tcW w:w="975" w:type="dxa"/>
            <w:vAlign w:val="center"/>
          </w:tcPr>
          <w:p w14:paraId="565303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86145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36FFB7">
            <w:pPr>
              <w:autoSpaceDE/>
              <w:autoSpaceDN/>
              <w:jc w:val="center"/>
              <w:rPr>
                <w:rFonts w:ascii="仿宋_GB2312" w:hAnsi="仿宋_GB2312" w:eastAsia="仿宋_GB2312" w:cs="仿宋_GB2312"/>
                <w:sz w:val="18"/>
                <w:szCs w:val="18"/>
                <w:lang w:val="en-US"/>
              </w:rPr>
            </w:pPr>
          </w:p>
        </w:tc>
        <w:tc>
          <w:tcPr>
            <w:tcW w:w="2294" w:type="dxa"/>
            <w:vAlign w:val="center"/>
          </w:tcPr>
          <w:p w14:paraId="6F30327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574FE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A3F3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D6720A">
            <w:pPr>
              <w:autoSpaceDE/>
              <w:autoSpaceDN/>
              <w:jc w:val="center"/>
              <w:rPr>
                <w:rFonts w:ascii="仿宋_GB2312" w:hAnsi="仿宋_GB2312" w:eastAsia="仿宋_GB2312" w:cs="仿宋_GB2312"/>
                <w:sz w:val="24"/>
                <w:szCs w:val="24"/>
                <w:lang w:val="en-US"/>
              </w:rPr>
            </w:pPr>
          </w:p>
        </w:tc>
      </w:tr>
      <w:tr w14:paraId="1196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F64F483">
            <w:pPr>
              <w:autoSpaceDE/>
              <w:autoSpaceDN/>
              <w:spacing w:line="500" w:lineRule="exact"/>
              <w:jc w:val="center"/>
              <w:rPr>
                <w:lang w:val="en-US"/>
              </w:rPr>
            </w:pPr>
            <w:r>
              <w:rPr>
                <w:rFonts w:hint="eastAsia"/>
                <w:lang w:val="en-US"/>
              </w:rPr>
              <w:t>6</w:t>
            </w:r>
          </w:p>
        </w:tc>
        <w:tc>
          <w:tcPr>
            <w:tcW w:w="851" w:type="dxa"/>
            <w:vAlign w:val="center"/>
          </w:tcPr>
          <w:p w14:paraId="5E76F9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基本公共就业创业政府购买服务</w:t>
            </w:r>
          </w:p>
        </w:tc>
        <w:tc>
          <w:tcPr>
            <w:tcW w:w="805" w:type="dxa"/>
            <w:vAlign w:val="center"/>
          </w:tcPr>
          <w:p w14:paraId="5F36C3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政府向社会购买基本公共就业创业服务成果</w:t>
            </w:r>
          </w:p>
        </w:tc>
        <w:tc>
          <w:tcPr>
            <w:tcW w:w="2615" w:type="dxa"/>
            <w:vAlign w:val="center"/>
          </w:tcPr>
          <w:p w14:paraId="2EE1747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文件依据、购买项目、购买内容及评价标准、购买主体、承接主体条件、购买方式、提交材料、购买流程、受理地点（方式）、受理结果告知方式、咨询电话</w:t>
            </w:r>
          </w:p>
        </w:tc>
        <w:tc>
          <w:tcPr>
            <w:tcW w:w="2413" w:type="dxa"/>
            <w:vAlign w:val="center"/>
          </w:tcPr>
          <w:p w14:paraId="29C97F8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45A97A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00C1FF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C2D418">
            <w:pPr>
              <w:autoSpaceDE/>
              <w:autoSpaceDN/>
              <w:jc w:val="center"/>
              <w:rPr>
                <w:rFonts w:ascii="仿宋_GB2312" w:hAnsi="仿宋_GB2312" w:eastAsia="仿宋_GB2312" w:cs="仿宋_GB2312"/>
                <w:sz w:val="18"/>
                <w:szCs w:val="18"/>
                <w:lang w:val="en-US"/>
              </w:rPr>
            </w:pPr>
          </w:p>
        </w:tc>
        <w:tc>
          <w:tcPr>
            <w:tcW w:w="2294" w:type="dxa"/>
            <w:vAlign w:val="center"/>
          </w:tcPr>
          <w:p w14:paraId="7D3D39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0个工作日内</w:t>
            </w:r>
          </w:p>
        </w:tc>
        <w:tc>
          <w:tcPr>
            <w:tcW w:w="593" w:type="dxa"/>
            <w:vAlign w:val="center"/>
          </w:tcPr>
          <w:p w14:paraId="3D1EB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8EFC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B14C13">
            <w:pPr>
              <w:autoSpaceDE/>
              <w:autoSpaceDN/>
              <w:jc w:val="center"/>
              <w:rPr>
                <w:rFonts w:ascii="仿宋_GB2312" w:hAnsi="仿宋_GB2312" w:eastAsia="仿宋_GB2312" w:cs="仿宋_GB2312"/>
                <w:sz w:val="24"/>
                <w:szCs w:val="24"/>
                <w:lang w:val="en-US"/>
              </w:rPr>
            </w:pPr>
          </w:p>
        </w:tc>
      </w:tr>
    </w:tbl>
    <w:p w14:paraId="75765882"/>
    <w:p w14:paraId="4A68E36F"/>
    <w:p w14:paraId="1840F684"/>
    <w:p w14:paraId="799CAC0A"/>
    <w:p w14:paraId="3A794F36"/>
    <w:p w14:paraId="065F10C1"/>
    <w:p w14:paraId="0C59BFFE"/>
    <w:p w14:paraId="4DBD7946"/>
    <w:p w14:paraId="11FCD4E7"/>
    <w:p w14:paraId="6E0C2773"/>
    <w:p w14:paraId="5EC06E34"/>
    <w:p w14:paraId="0B685B2F"/>
    <w:p w14:paraId="0AC32CCF"/>
    <w:p w14:paraId="5F637BAD"/>
    <w:p w14:paraId="3EF16F5B"/>
    <w:p w14:paraId="7B1B5E8E"/>
    <w:p w14:paraId="085BA680"/>
    <w:p w14:paraId="76F40A51"/>
    <w:p w14:paraId="42A3B8DC"/>
    <w:p w14:paraId="6A9038CB"/>
    <w:p w14:paraId="0974065D"/>
    <w:p w14:paraId="7D35D687"/>
    <w:p w14:paraId="77E7D2DC"/>
    <w:p w14:paraId="61B0D7F6"/>
    <w:p w14:paraId="4E761D14"/>
    <w:p w14:paraId="0E93DBB8"/>
    <w:p w14:paraId="6D3D554D"/>
    <w:p w14:paraId="63C94F85"/>
    <w:p w14:paraId="31454E39"/>
    <w:p w14:paraId="4F3A07F7"/>
    <w:p w14:paraId="7FD8A521"/>
    <w:p w14:paraId="56B9237E"/>
    <w:p w14:paraId="7D36ACC9"/>
    <w:p w14:paraId="7016BA66">
      <w:pPr>
        <w:rPr>
          <w:b/>
          <w:bCs/>
        </w:rPr>
      </w:pPr>
    </w:p>
    <w:p w14:paraId="3BDC8E63">
      <w:pPr>
        <w:pStyle w:val="2"/>
        <w:rPr>
          <w:b/>
          <w:bCs/>
        </w:rPr>
      </w:pPr>
      <w:bookmarkStart w:id="9" w:name="_Toc1059"/>
      <w:r>
        <w:rPr>
          <w:rFonts w:hint="eastAsia"/>
          <w:b/>
          <w:bCs/>
        </w:rPr>
        <w:t>（九）社会保险领域基层政务公开标准目录</w:t>
      </w:r>
      <w:bookmarkEnd w:id="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418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7F41F3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B9FB1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5D09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B76A56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0DE308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05A4A1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751038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B30358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E1FDCB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26298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DE88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5CDA92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15A5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E1EB7D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247C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4ED57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B7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07BFD12">
            <w:pPr>
              <w:autoSpaceDE/>
              <w:autoSpaceDN/>
              <w:spacing w:line="500" w:lineRule="exact"/>
              <w:jc w:val="center"/>
              <w:rPr>
                <w:sz w:val="24"/>
                <w:szCs w:val="24"/>
              </w:rPr>
            </w:pPr>
          </w:p>
        </w:tc>
        <w:tc>
          <w:tcPr>
            <w:tcW w:w="851" w:type="dxa"/>
            <w:vAlign w:val="center"/>
          </w:tcPr>
          <w:p w14:paraId="03EE98D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22645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C70B94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62FED9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60D6A7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277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29DC0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1F2755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ACB8104">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D875BF4">
            <w:pPr>
              <w:autoSpaceDE/>
              <w:autoSpaceDN/>
              <w:spacing w:line="500" w:lineRule="exact"/>
              <w:jc w:val="center"/>
              <w:rPr>
                <w:rFonts w:ascii="仿宋_GB2312" w:hAnsi="仿宋_GB2312" w:eastAsia="仿宋_GB2312" w:cs="仿宋_GB2312"/>
                <w:sz w:val="24"/>
                <w:szCs w:val="24"/>
                <w:lang w:val="en-US"/>
              </w:rPr>
            </w:pPr>
          </w:p>
        </w:tc>
      </w:tr>
      <w:tr w14:paraId="33E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82A5442">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EB0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3A5AEAD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6F66053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7CD2788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5522469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289A60A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CE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6DCA3F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ECAC53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75FD65">
            <w:pPr>
              <w:autoSpaceDE/>
              <w:autoSpaceDN/>
              <w:jc w:val="center"/>
              <w:rPr>
                <w:rFonts w:ascii="仿宋_GB2312" w:hAnsi="仿宋_GB2312" w:eastAsia="仿宋_GB2312" w:cs="仿宋_GB2312"/>
                <w:sz w:val="18"/>
                <w:szCs w:val="18"/>
                <w:lang w:val="en-US"/>
              </w:rPr>
            </w:pPr>
          </w:p>
        </w:tc>
        <w:tc>
          <w:tcPr>
            <w:tcW w:w="2294" w:type="dxa"/>
            <w:vAlign w:val="center"/>
          </w:tcPr>
          <w:p w14:paraId="707255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1B02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2BF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83D326">
            <w:pPr>
              <w:spacing w:line="240" w:lineRule="exact"/>
              <w:jc w:val="both"/>
              <w:rPr>
                <w:rFonts w:ascii="仿宋_GB2312" w:hAnsi="Times New Roman" w:eastAsia="仿宋_GB2312"/>
                <w:sz w:val="18"/>
                <w:szCs w:val="18"/>
                <w:lang w:val="en-US"/>
              </w:rPr>
            </w:pPr>
          </w:p>
        </w:tc>
      </w:tr>
      <w:tr w14:paraId="008F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4BCC7C">
            <w:pPr>
              <w:autoSpaceDE/>
              <w:autoSpaceDN/>
              <w:spacing w:line="500" w:lineRule="exact"/>
              <w:jc w:val="center"/>
              <w:rPr>
                <w:lang w:val="en-US"/>
              </w:rPr>
            </w:pPr>
            <w:r>
              <w:rPr>
                <w:rFonts w:hint="eastAsia"/>
                <w:lang w:val="en-US"/>
              </w:rPr>
              <w:t>2</w:t>
            </w:r>
          </w:p>
        </w:tc>
        <w:tc>
          <w:tcPr>
            <w:tcW w:w="851" w:type="dxa"/>
            <w:vAlign w:val="center"/>
          </w:tcPr>
          <w:p w14:paraId="33BDED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4DB0F87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7CD3D40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75D9974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2C551E6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3566472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C574E7E">
            <w:pPr>
              <w:spacing w:line="240" w:lineRule="exact"/>
              <w:jc w:val="both"/>
              <w:rPr>
                <w:rFonts w:ascii="仿宋_GB2312" w:hAnsi="Times New Roman" w:eastAsia="仿宋_GB2312" w:cs="仿宋"/>
                <w:sz w:val="18"/>
                <w:szCs w:val="18"/>
                <w:lang w:val="en-US" w:eastAsia="zh-CN" w:bidi="zh-CN"/>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33D760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455D8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AEAEAB4">
            <w:pPr>
              <w:autoSpaceDE/>
              <w:autoSpaceDN/>
              <w:jc w:val="center"/>
              <w:rPr>
                <w:rFonts w:ascii="仿宋_GB2312" w:hAnsi="仿宋_GB2312" w:eastAsia="仿宋_GB2312" w:cs="仿宋_GB2312"/>
                <w:sz w:val="18"/>
                <w:szCs w:val="18"/>
                <w:lang w:val="en-US"/>
              </w:rPr>
            </w:pPr>
          </w:p>
        </w:tc>
        <w:tc>
          <w:tcPr>
            <w:tcW w:w="2294" w:type="dxa"/>
            <w:vAlign w:val="center"/>
          </w:tcPr>
          <w:p w14:paraId="13E11C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B7E91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6F07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AC64F4">
            <w:pPr>
              <w:spacing w:line="240" w:lineRule="exact"/>
              <w:jc w:val="both"/>
              <w:rPr>
                <w:rFonts w:ascii="仿宋_GB2312" w:hAnsi="Times New Roman" w:eastAsia="仿宋_GB2312"/>
                <w:sz w:val="18"/>
                <w:szCs w:val="18"/>
                <w:lang w:val="en-US"/>
              </w:rPr>
            </w:pPr>
          </w:p>
        </w:tc>
      </w:tr>
      <w:tr w14:paraId="6700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9B78F4">
            <w:pPr>
              <w:autoSpaceDE/>
              <w:autoSpaceDN/>
              <w:spacing w:line="500" w:lineRule="exact"/>
              <w:jc w:val="center"/>
              <w:rPr>
                <w:lang w:val="en-US"/>
              </w:rPr>
            </w:pPr>
            <w:r>
              <w:rPr>
                <w:rFonts w:hint="eastAsia"/>
                <w:lang w:val="en-US"/>
              </w:rPr>
              <w:t>3</w:t>
            </w:r>
          </w:p>
        </w:tc>
        <w:tc>
          <w:tcPr>
            <w:tcW w:w="851" w:type="dxa"/>
            <w:vMerge w:val="restart"/>
            <w:vAlign w:val="center"/>
          </w:tcPr>
          <w:p w14:paraId="34F7F7E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r>
              <w:rPr>
                <w:rFonts w:hint="eastAsia" w:ascii="仿宋_GB2312" w:hAnsi="Times New Roman" w:eastAsia="仿宋_GB2312"/>
                <w:sz w:val="18"/>
                <w:szCs w:val="18"/>
                <w:lang w:val="en-US"/>
              </w:rPr>
              <w:t>1</w:t>
            </w:r>
          </w:p>
        </w:tc>
        <w:tc>
          <w:tcPr>
            <w:tcW w:w="805" w:type="dxa"/>
            <w:vAlign w:val="center"/>
          </w:tcPr>
          <w:p w14:paraId="5C02BE9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62546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6C4BC1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283B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A38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0EEC913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4588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72E928">
            <w:pPr>
              <w:autoSpaceDE/>
              <w:autoSpaceDN/>
              <w:jc w:val="center"/>
              <w:rPr>
                <w:rFonts w:ascii="仿宋_GB2312" w:hAnsi="仿宋_GB2312" w:eastAsia="仿宋_GB2312" w:cs="仿宋_GB2312"/>
                <w:sz w:val="18"/>
                <w:szCs w:val="18"/>
                <w:lang w:val="en-US"/>
              </w:rPr>
            </w:pPr>
          </w:p>
        </w:tc>
        <w:tc>
          <w:tcPr>
            <w:tcW w:w="2294" w:type="dxa"/>
            <w:vAlign w:val="center"/>
          </w:tcPr>
          <w:p w14:paraId="08AB5C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3C7C20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6E4F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F8AB9B">
            <w:pPr>
              <w:spacing w:line="240" w:lineRule="exact"/>
              <w:jc w:val="both"/>
              <w:rPr>
                <w:rFonts w:ascii="仿宋_GB2312" w:hAnsi="Times New Roman" w:eastAsia="仿宋_GB2312"/>
                <w:sz w:val="18"/>
                <w:szCs w:val="18"/>
                <w:lang w:val="en-US"/>
              </w:rPr>
            </w:pPr>
          </w:p>
        </w:tc>
      </w:tr>
      <w:tr w14:paraId="459A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313E10">
            <w:pPr>
              <w:autoSpaceDE/>
              <w:autoSpaceDN/>
              <w:spacing w:line="500" w:lineRule="exact"/>
              <w:jc w:val="center"/>
              <w:rPr>
                <w:lang w:val="en-US"/>
              </w:rPr>
            </w:pPr>
          </w:p>
        </w:tc>
        <w:tc>
          <w:tcPr>
            <w:tcW w:w="851" w:type="dxa"/>
            <w:vMerge w:val="continue"/>
            <w:vAlign w:val="center"/>
          </w:tcPr>
          <w:p w14:paraId="33ED1652">
            <w:pPr>
              <w:spacing w:line="240" w:lineRule="exact"/>
              <w:jc w:val="both"/>
              <w:rPr>
                <w:rFonts w:ascii="仿宋_GB2312" w:hAnsi="Times New Roman" w:eastAsia="仿宋_GB2312"/>
                <w:sz w:val="18"/>
                <w:szCs w:val="18"/>
                <w:lang w:val="en-US"/>
              </w:rPr>
            </w:pPr>
          </w:p>
        </w:tc>
        <w:tc>
          <w:tcPr>
            <w:tcW w:w="805" w:type="dxa"/>
            <w:vAlign w:val="center"/>
          </w:tcPr>
          <w:p w14:paraId="7B4474C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障卡启用（含社 会保障卡银行账户激活）</w:t>
            </w:r>
          </w:p>
        </w:tc>
        <w:tc>
          <w:tcPr>
            <w:tcW w:w="2615" w:type="dxa"/>
            <w:vAlign w:val="center"/>
          </w:tcPr>
          <w:p w14:paraId="637768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3220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10C7C3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068622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4E908A">
            <w:pPr>
              <w:autoSpaceDE/>
              <w:autoSpaceDN/>
              <w:jc w:val="center"/>
              <w:rPr>
                <w:rFonts w:ascii="仿宋_GB2312" w:hAnsi="仿宋_GB2312" w:eastAsia="仿宋_GB2312" w:cs="仿宋_GB2312"/>
                <w:sz w:val="18"/>
                <w:szCs w:val="18"/>
                <w:lang w:val="en-US"/>
              </w:rPr>
            </w:pPr>
          </w:p>
        </w:tc>
        <w:tc>
          <w:tcPr>
            <w:tcW w:w="2294" w:type="dxa"/>
            <w:vAlign w:val="center"/>
          </w:tcPr>
          <w:p w14:paraId="5200FC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A579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A00A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2E0A02">
            <w:pPr>
              <w:spacing w:line="240" w:lineRule="exact"/>
              <w:jc w:val="both"/>
              <w:rPr>
                <w:rFonts w:ascii="仿宋_GB2312" w:hAnsi="Times New Roman" w:eastAsia="仿宋_GB2312"/>
                <w:sz w:val="18"/>
                <w:szCs w:val="18"/>
                <w:lang w:val="en-US"/>
              </w:rPr>
            </w:pPr>
          </w:p>
        </w:tc>
      </w:tr>
      <w:tr w14:paraId="434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CD70DB">
            <w:pPr>
              <w:autoSpaceDE/>
              <w:autoSpaceDN/>
              <w:spacing w:line="500" w:lineRule="exact"/>
              <w:jc w:val="center"/>
              <w:rPr>
                <w:lang w:val="en-US"/>
              </w:rPr>
            </w:pPr>
          </w:p>
        </w:tc>
        <w:tc>
          <w:tcPr>
            <w:tcW w:w="851" w:type="dxa"/>
            <w:vMerge w:val="continue"/>
            <w:vAlign w:val="center"/>
          </w:tcPr>
          <w:p w14:paraId="52340F52">
            <w:pPr>
              <w:spacing w:line="240" w:lineRule="exact"/>
              <w:jc w:val="both"/>
              <w:rPr>
                <w:rFonts w:ascii="仿宋_GB2312" w:hAnsi="Times New Roman" w:eastAsia="仿宋_GB2312"/>
                <w:sz w:val="18"/>
                <w:szCs w:val="18"/>
                <w:lang w:val="en-US"/>
              </w:rPr>
            </w:pPr>
          </w:p>
        </w:tc>
        <w:tc>
          <w:tcPr>
            <w:tcW w:w="805" w:type="dxa"/>
            <w:vAlign w:val="center"/>
          </w:tcPr>
          <w:p w14:paraId="4FBA62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 障卡 应 用 状态查询</w:t>
            </w:r>
          </w:p>
        </w:tc>
        <w:tc>
          <w:tcPr>
            <w:tcW w:w="2615" w:type="dxa"/>
            <w:vAlign w:val="center"/>
          </w:tcPr>
          <w:p w14:paraId="69388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2BBFA5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4410A2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C1E4A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520276">
            <w:pPr>
              <w:autoSpaceDE/>
              <w:autoSpaceDN/>
              <w:jc w:val="center"/>
              <w:rPr>
                <w:rFonts w:ascii="仿宋_GB2312" w:hAnsi="仿宋_GB2312" w:eastAsia="仿宋_GB2312" w:cs="仿宋_GB2312"/>
                <w:sz w:val="18"/>
                <w:szCs w:val="18"/>
                <w:lang w:val="en-US"/>
              </w:rPr>
            </w:pPr>
          </w:p>
        </w:tc>
        <w:tc>
          <w:tcPr>
            <w:tcW w:w="2294" w:type="dxa"/>
            <w:vAlign w:val="center"/>
          </w:tcPr>
          <w:p w14:paraId="461D0A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30666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3430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FCFC403">
            <w:pPr>
              <w:spacing w:line="240" w:lineRule="exact"/>
              <w:jc w:val="both"/>
              <w:rPr>
                <w:rFonts w:ascii="仿宋_GB2312" w:hAnsi="Times New Roman" w:eastAsia="仿宋_GB2312"/>
                <w:sz w:val="18"/>
                <w:szCs w:val="18"/>
                <w:lang w:val="en-US"/>
              </w:rPr>
            </w:pPr>
          </w:p>
        </w:tc>
      </w:tr>
      <w:tr w14:paraId="265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6283B5">
            <w:pPr>
              <w:autoSpaceDE/>
              <w:autoSpaceDN/>
              <w:spacing w:line="500" w:lineRule="exact"/>
              <w:jc w:val="center"/>
              <w:rPr>
                <w:lang w:val="en-US"/>
              </w:rPr>
            </w:pPr>
          </w:p>
        </w:tc>
        <w:tc>
          <w:tcPr>
            <w:tcW w:w="851" w:type="dxa"/>
            <w:vMerge w:val="continue"/>
            <w:vAlign w:val="center"/>
          </w:tcPr>
          <w:p w14:paraId="71DC70C8">
            <w:pPr>
              <w:spacing w:line="240" w:lineRule="exact"/>
              <w:jc w:val="both"/>
              <w:rPr>
                <w:rFonts w:ascii="仿宋_GB2312" w:hAnsi="Times New Roman" w:eastAsia="仿宋_GB2312"/>
                <w:sz w:val="18"/>
                <w:szCs w:val="18"/>
                <w:lang w:val="en-US"/>
              </w:rPr>
            </w:pPr>
          </w:p>
        </w:tc>
        <w:tc>
          <w:tcPr>
            <w:tcW w:w="805" w:type="dxa"/>
            <w:vAlign w:val="center"/>
          </w:tcPr>
          <w:p w14:paraId="2743A5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信 息 变更（非关键</w:t>
            </w:r>
          </w:p>
          <w:p w14:paraId="71D4AB0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0134A7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3F8D83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861F75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0BFD2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BA7223E">
            <w:pPr>
              <w:autoSpaceDE/>
              <w:autoSpaceDN/>
              <w:jc w:val="center"/>
              <w:rPr>
                <w:rFonts w:ascii="仿宋_GB2312" w:hAnsi="仿宋_GB2312" w:eastAsia="仿宋_GB2312" w:cs="仿宋_GB2312"/>
                <w:sz w:val="18"/>
                <w:szCs w:val="18"/>
                <w:lang w:val="en-US"/>
              </w:rPr>
            </w:pPr>
          </w:p>
        </w:tc>
        <w:tc>
          <w:tcPr>
            <w:tcW w:w="2294" w:type="dxa"/>
            <w:vAlign w:val="center"/>
          </w:tcPr>
          <w:p w14:paraId="409521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1569A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74705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B0B1">
            <w:pPr>
              <w:spacing w:line="240" w:lineRule="exact"/>
              <w:jc w:val="both"/>
              <w:rPr>
                <w:rFonts w:ascii="仿宋_GB2312" w:hAnsi="Times New Roman" w:eastAsia="仿宋_GB2312"/>
                <w:sz w:val="18"/>
                <w:szCs w:val="18"/>
                <w:lang w:val="en-US"/>
              </w:rPr>
            </w:pPr>
          </w:p>
        </w:tc>
      </w:tr>
      <w:tr w14:paraId="6531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B1ABCA">
            <w:pPr>
              <w:autoSpaceDE/>
              <w:autoSpaceDN/>
              <w:spacing w:line="500" w:lineRule="exact"/>
              <w:jc w:val="center"/>
              <w:rPr>
                <w:lang w:val="en-US"/>
              </w:rPr>
            </w:pPr>
          </w:p>
        </w:tc>
        <w:tc>
          <w:tcPr>
            <w:tcW w:w="851" w:type="dxa"/>
            <w:vMerge w:val="continue"/>
            <w:vAlign w:val="center"/>
          </w:tcPr>
          <w:p w14:paraId="127AE59B">
            <w:pPr>
              <w:spacing w:line="240" w:lineRule="exact"/>
              <w:jc w:val="both"/>
              <w:rPr>
                <w:rFonts w:ascii="仿宋_GB2312" w:hAnsi="Times New Roman" w:eastAsia="仿宋_GB2312"/>
                <w:sz w:val="18"/>
                <w:szCs w:val="18"/>
                <w:lang w:val="en-US"/>
              </w:rPr>
            </w:pPr>
          </w:p>
        </w:tc>
        <w:tc>
          <w:tcPr>
            <w:tcW w:w="805" w:type="dxa"/>
            <w:vAlign w:val="center"/>
          </w:tcPr>
          <w:p w14:paraId="31D090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密 码 修改与重置</w:t>
            </w:r>
          </w:p>
        </w:tc>
        <w:tc>
          <w:tcPr>
            <w:tcW w:w="2615" w:type="dxa"/>
            <w:vMerge w:val="continue"/>
            <w:vAlign w:val="center"/>
          </w:tcPr>
          <w:p w14:paraId="7A04E1A3">
            <w:pPr>
              <w:spacing w:line="240" w:lineRule="exact"/>
              <w:jc w:val="both"/>
              <w:rPr>
                <w:rFonts w:ascii="仿宋_GB2312" w:hAnsi="Times New Roman" w:eastAsia="仿宋_GB2312"/>
                <w:sz w:val="18"/>
                <w:szCs w:val="18"/>
                <w:lang w:val="en-US"/>
              </w:rPr>
            </w:pPr>
          </w:p>
        </w:tc>
        <w:tc>
          <w:tcPr>
            <w:tcW w:w="2413" w:type="dxa"/>
            <w:vMerge w:val="continue"/>
            <w:vAlign w:val="center"/>
          </w:tcPr>
          <w:p w14:paraId="56C5D3F2">
            <w:pPr>
              <w:spacing w:line="240" w:lineRule="exact"/>
              <w:jc w:val="both"/>
              <w:rPr>
                <w:rFonts w:ascii="仿宋_GB2312" w:hAnsi="Times New Roman" w:eastAsia="仿宋_GB2312"/>
                <w:sz w:val="18"/>
                <w:szCs w:val="18"/>
                <w:lang w:val="en-US"/>
              </w:rPr>
            </w:pPr>
          </w:p>
        </w:tc>
        <w:tc>
          <w:tcPr>
            <w:tcW w:w="975" w:type="dxa"/>
            <w:vAlign w:val="center"/>
          </w:tcPr>
          <w:p w14:paraId="65FD86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ECA7B8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5FA61A6">
            <w:pPr>
              <w:autoSpaceDE/>
              <w:autoSpaceDN/>
              <w:jc w:val="center"/>
              <w:rPr>
                <w:rFonts w:ascii="仿宋_GB2312" w:hAnsi="仿宋_GB2312" w:eastAsia="仿宋_GB2312" w:cs="仿宋_GB2312"/>
                <w:sz w:val="18"/>
                <w:szCs w:val="18"/>
                <w:lang w:val="en-US"/>
              </w:rPr>
            </w:pPr>
          </w:p>
        </w:tc>
        <w:tc>
          <w:tcPr>
            <w:tcW w:w="2294" w:type="dxa"/>
            <w:vAlign w:val="center"/>
          </w:tcPr>
          <w:p w14:paraId="287FBF9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C3F23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49DD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089595">
            <w:pPr>
              <w:spacing w:line="240" w:lineRule="exact"/>
              <w:jc w:val="both"/>
              <w:rPr>
                <w:rFonts w:ascii="仿宋_GB2312" w:hAnsi="Times New Roman" w:eastAsia="仿宋_GB2312"/>
                <w:sz w:val="18"/>
                <w:szCs w:val="18"/>
                <w:lang w:val="en-US"/>
              </w:rPr>
            </w:pPr>
          </w:p>
        </w:tc>
      </w:tr>
      <w:tr w14:paraId="0AD1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2A9D78">
            <w:pPr>
              <w:autoSpaceDE/>
              <w:autoSpaceDN/>
              <w:spacing w:line="500" w:lineRule="exact"/>
              <w:jc w:val="center"/>
              <w:rPr>
                <w:lang w:val="en-US"/>
              </w:rPr>
            </w:pPr>
          </w:p>
        </w:tc>
        <w:tc>
          <w:tcPr>
            <w:tcW w:w="851" w:type="dxa"/>
            <w:vMerge w:val="continue"/>
            <w:vAlign w:val="center"/>
          </w:tcPr>
          <w:p w14:paraId="68D728B9">
            <w:pPr>
              <w:spacing w:line="240" w:lineRule="exact"/>
              <w:jc w:val="both"/>
              <w:rPr>
                <w:rFonts w:ascii="仿宋_GB2312" w:hAnsi="Times New Roman" w:eastAsia="仿宋_GB2312"/>
                <w:sz w:val="18"/>
                <w:szCs w:val="18"/>
                <w:lang w:val="en-US"/>
              </w:rPr>
            </w:pPr>
          </w:p>
        </w:tc>
        <w:tc>
          <w:tcPr>
            <w:tcW w:w="805" w:type="dxa"/>
            <w:vAlign w:val="center"/>
          </w:tcPr>
          <w:p w14:paraId="3EB201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挂 失 与</w:t>
            </w:r>
          </w:p>
          <w:p w14:paraId="25B1A1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解挂</w:t>
            </w:r>
          </w:p>
        </w:tc>
        <w:tc>
          <w:tcPr>
            <w:tcW w:w="2615" w:type="dxa"/>
            <w:vMerge w:val="continue"/>
            <w:vAlign w:val="center"/>
          </w:tcPr>
          <w:p w14:paraId="068A8DE4">
            <w:pPr>
              <w:spacing w:line="240" w:lineRule="exact"/>
              <w:jc w:val="both"/>
              <w:rPr>
                <w:rFonts w:ascii="仿宋_GB2312" w:hAnsi="Times New Roman" w:eastAsia="仿宋_GB2312"/>
                <w:sz w:val="18"/>
                <w:szCs w:val="18"/>
                <w:lang w:val="en-US"/>
              </w:rPr>
            </w:pPr>
          </w:p>
        </w:tc>
        <w:tc>
          <w:tcPr>
            <w:tcW w:w="2413" w:type="dxa"/>
            <w:vMerge w:val="continue"/>
            <w:vAlign w:val="center"/>
          </w:tcPr>
          <w:p w14:paraId="74C7F91E">
            <w:pPr>
              <w:spacing w:line="240" w:lineRule="exact"/>
              <w:jc w:val="both"/>
              <w:rPr>
                <w:rFonts w:ascii="仿宋_GB2312" w:hAnsi="Times New Roman" w:eastAsia="仿宋_GB2312"/>
                <w:sz w:val="18"/>
                <w:szCs w:val="18"/>
                <w:lang w:val="en-US"/>
              </w:rPr>
            </w:pPr>
          </w:p>
        </w:tc>
        <w:tc>
          <w:tcPr>
            <w:tcW w:w="975" w:type="dxa"/>
            <w:vAlign w:val="center"/>
          </w:tcPr>
          <w:p w14:paraId="165FAC0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0D642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23819">
            <w:pPr>
              <w:autoSpaceDE/>
              <w:autoSpaceDN/>
              <w:jc w:val="center"/>
              <w:rPr>
                <w:rFonts w:ascii="仿宋_GB2312" w:hAnsi="仿宋_GB2312" w:eastAsia="仿宋_GB2312" w:cs="仿宋_GB2312"/>
                <w:sz w:val="18"/>
                <w:szCs w:val="18"/>
                <w:lang w:val="en-US"/>
              </w:rPr>
            </w:pPr>
          </w:p>
        </w:tc>
        <w:tc>
          <w:tcPr>
            <w:tcW w:w="2294" w:type="dxa"/>
            <w:vAlign w:val="center"/>
          </w:tcPr>
          <w:p w14:paraId="0CF7E7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DCB6A7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9B58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380F">
            <w:pPr>
              <w:spacing w:line="240" w:lineRule="exact"/>
              <w:jc w:val="both"/>
              <w:rPr>
                <w:rFonts w:ascii="仿宋_GB2312" w:hAnsi="Times New Roman" w:eastAsia="仿宋_GB2312"/>
                <w:sz w:val="18"/>
                <w:szCs w:val="18"/>
                <w:lang w:val="en-US"/>
              </w:rPr>
            </w:pPr>
          </w:p>
        </w:tc>
      </w:tr>
      <w:tr w14:paraId="155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1B7527F">
            <w:pPr>
              <w:autoSpaceDE/>
              <w:autoSpaceDN/>
              <w:spacing w:line="500" w:lineRule="exact"/>
              <w:jc w:val="center"/>
              <w:rPr>
                <w:lang w:val="en-US"/>
              </w:rPr>
            </w:pPr>
          </w:p>
        </w:tc>
        <w:tc>
          <w:tcPr>
            <w:tcW w:w="851" w:type="dxa"/>
            <w:vMerge w:val="continue"/>
            <w:vAlign w:val="center"/>
          </w:tcPr>
          <w:p w14:paraId="15F7404D">
            <w:pPr>
              <w:spacing w:line="240" w:lineRule="exact"/>
              <w:jc w:val="both"/>
              <w:rPr>
                <w:rFonts w:ascii="仿宋_GB2312" w:hAnsi="Times New Roman" w:eastAsia="仿宋_GB2312"/>
                <w:sz w:val="18"/>
                <w:szCs w:val="18"/>
                <w:lang w:val="en-US"/>
              </w:rPr>
            </w:pPr>
          </w:p>
        </w:tc>
        <w:tc>
          <w:tcPr>
            <w:tcW w:w="805" w:type="dxa"/>
            <w:vAlign w:val="center"/>
          </w:tcPr>
          <w:p w14:paraId="6977F6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障卡补换、换</w:t>
            </w:r>
          </w:p>
          <w:p w14:paraId="268155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领、换发</w:t>
            </w:r>
          </w:p>
        </w:tc>
        <w:tc>
          <w:tcPr>
            <w:tcW w:w="2615" w:type="dxa"/>
            <w:vMerge w:val="continue"/>
            <w:vAlign w:val="center"/>
          </w:tcPr>
          <w:p w14:paraId="4CDB9F88">
            <w:pPr>
              <w:spacing w:line="240" w:lineRule="exact"/>
              <w:jc w:val="both"/>
              <w:rPr>
                <w:rFonts w:ascii="仿宋_GB2312" w:hAnsi="Times New Roman" w:eastAsia="仿宋_GB2312"/>
                <w:sz w:val="18"/>
                <w:szCs w:val="18"/>
                <w:lang w:val="en-US"/>
              </w:rPr>
            </w:pPr>
          </w:p>
        </w:tc>
        <w:tc>
          <w:tcPr>
            <w:tcW w:w="2413" w:type="dxa"/>
            <w:vMerge w:val="continue"/>
            <w:vAlign w:val="center"/>
          </w:tcPr>
          <w:p w14:paraId="7F3E66D9">
            <w:pPr>
              <w:spacing w:line="240" w:lineRule="exact"/>
              <w:jc w:val="both"/>
              <w:rPr>
                <w:rFonts w:ascii="仿宋_GB2312" w:hAnsi="Times New Roman" w:eastAsia="仿宋_GB2312"/>
                <w:sz w:val="18"/>
                <w:szCs w:val="18"/>
                <w:lang w:val="en-US"/>
              </w:rPr>
            </w:pPr>
          </w:p>
        </w:tc>
        <w:tc>
          <w:tcPr>
            <w:tcW w:w="975" w:type="dxa"/>
            <w:vAlign w:val="center"/>
          </w:tcPr>
          <w:p w14:paraId="7303A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6B3F5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6196FFB">
            <w:pPr>
              <w:autoSpaceDE/>
              <w:autoSpaceDN/>
              <w:jc w:val="center"/>
              <w:rPr>
                <w:rFonts w:ascii="仿宋_GB2312" w:hAnsi="仿宋_GB2312" w:eastAsia="仿宋_GB2312" w:cs="仿宋_GB2312"/>
                <w:sz w:val="18"/>
                <w:szCs w:val="18"/>
                <w:lang w:val="en-US"/>
              </w:rPr>
            </w:pPr>
          </w:p>
        </w:tc>
        <w:tc>
          <w:tcPr>
            <w:tcW w:w="2294" w:type="dxa"/>
            <w:vAlign w:val="center"/>
          </w:tcPr>
          <w:p w14:paraId="5B7EE1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C781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3A74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94A756">
            <w:pPr>
              <w:spacing w:line="240" w:lineRule="exact"/>
              <w:jc w:val="both"/>
              <w:rPr>
                <w:rFonts w:ascii="仿宋_GB2312" w:hAnsi="Times New Roman" w:eastAsia="仿宋_GB2312"/>
                <w:sz w:val="18"/>
                <w:szCs w:val="18"/>
                <w:lang w:val="en-US"/>
              </w:rPr>
            </w:pPr>
          </w:p>
        </w:tc>
      </w:tr>
      <w:tr w14:paraId="7AA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5B7F7EE">
            <w:pPr>
              <w:autoSpaceDE/>
              <w:autoSpaceDN/>
              <w:spacing w:line="500" w:lineRule="exact"/>
              <w:jc w:val="center"/>
              <w:rPr>
                <w:lang w:val="en-US"/>
              </w:rPr>
            </w:pPr>
          </w:p>
        </w:tc>
        <w:tc>
          <w:tcPr>
            <w:tcW w:w="851" w:type="dxa"/>
            <w:vMerge w:val="continue"/>
            <w:vAlign w:val="center"/>
          </w:tcPr>
          <w:p w14:paraId="56C675C5">
            <w:pPr>
              <w:spacing w:line="240" w:lineRule="exact"/>
              <w:jc w:val="both"/>
              <w:rPr>
                <w:rFonts w:ascii="仿宋_GB2312" w:hAnsi="Times New Roman" w:eastAsia="仿宋_GB2312"/>
                <w:sz w:val="18"/>
                <w:szCs w:val="18"/>
                <w:lang w:val="en-US"/>
              </w:rPr>
            </w:pPr>
          </w:p>
        </w:tc>
        <w:tc>
          <w:tcPr>
            <w:tcW w:w="805" w:type="dxa"/>
            <w:vAlign w:val="center"/>
          </w:tcPr>
          <w:p w14:paraId="4E12994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障卡注销</w:t>
            </w:r>
          </w:p>
        </w:tc>
        <w:tc>
          <w:tcPr>
            <w:tcW w:w="2615" w:type="dxa"/>
            <w:vMerge w:val="continue"/>
            <w:vAlign w:val="center"/>
          </w:tcPr>
          <w:p w14:paraId="660F1650">
            <w:pPr>
              <w:spacing w:line="240" w:lineRule="exact"/>
              <w:jc w:val="both"/>
              <w:rPr>
                <w:rFonts w:ascii="仿宋_GB2312" w:hAnsi="Times New Roman" w:eastAsia="仿宋_GB2312"/>
                <w:sz w:val="18"/>
                <w:szCs w:val="18"/>
                <w:lang w:val="en-US"/>
              </w:rPr>
            </w:pPr>
          </w:p>
        </w:tc>
        <w:tc>
          <w:tcPr>
            <w:tcW w:w="2413" w:type="dxa"/>
            <w:vMerge w:val="continue"/>
            <w:vAlign w:val="center"/>
          </w:tcPr>
          <w:p w14:paraId="07CAE94F">
            <w:pPr>
              <w:spacing w:line="240" w:lineRule="exact"/>
              <w:jc w:val="both"/>
              <w:rPr>
                <w:rFonts w:ascii="仿宋_GB2312" w:hAnsi="Times New Roman" w:eastAsia="仿宋_GB2312"/>
                <w:sz w:val="18"/>
                <w:szCs w:val="18"/>
                <w:lang w:val="en-US"/>
              </w:rPr>
            </w:pPr>
          </w:p>
        </w:tc>
        <w:tc>
          <w:tcPr>
            <w:tcW w:w="975" w:type="dxa"/>
            <w:vAlign w:val="center"/>
          </w:tcPr>
          <w:p w14:paraId="4A29478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EED30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B4F280">
            <w:pPr>
              <w:autoSpaceDE/>
              <w:autoSpaceDN/>
              <w:jc w:val="center"/>
              <w:rPr>
                <w:rFonts w:ascii="仿宋_GB2312" w:hAnsi="仿宋_GB2312" w:eastAsia="仿宋_GB2312" w:cs="仿宋_GB2312"/>
                <w:sz w:val="18"/>
                <w:szCs w:val="18"/>
                <w:lang w:val="en-US"/>
              </w:rPr>
            </w:pPr>
          </w:p>
        </w:tc>
        <w:tc>
          <w:tcPr>
            <w:tcW w:w="2294" w:type="dxa"/>
            <w:vAlign w:val="center"/>
          </w:tcPr>
          <w:p w14:paraId="677784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9494F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B462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0DD592">
            <w:pPr>
              <w:spacing w:line="240" w:lineRule="exact"/>
              <w:jc w:val="both"/>
              <w:rPr>
                <w:rFonts w:ascii="仿宋_GB2312" w:hAnsi="Times New Roman" w:eastAsia="仿宋_GB2312"/>
                <w:sz w:val="18"/>
                <w:szCs w:val="18"/>
                <w:lang w:val="en-US"/>
              </w:rPr>
            </w:pPr>
          </w:p>
        </w:tc>
      </w:tr>
    </w:tbl>
    <w:p w14:paraId="4A235945"/>
    <w:p w14:paraId="2CE9C7F1"/>
    <w:p w14:paraId="491C26E2"/>
    <w:p w14:paraId="573E7FB6"/>
    <w:p w14:paraId="42D1BB1E"/>
    <w:p w14:paraId="6346D1C2"/>
    <w:p w14:paraId="5CE46AF5"/>
    <w:p w14:paraId="4B44655A"/>
    <w:p w14:paraId="28DBD940"/>
    <w:p w14:paraId="72ABB26B"/>
    <w:p w14:paraId="22DB4E1A"/>
    <w:p w14:paraId="21682F4E"/>
    <w:p w14:paraId="183FAF0A"/>
    <w:p w14:paraId="1722D2BB"/>
    <w:p w14:paraId="21EAE856"/>
    <w:p w14:paraId="57AD2AB9"/>
    <w:p w14:paraId="1F358EF2"/>
    <w:p w14:paraId="509C741B"/>
    <w:p w14:paraId="0D453082"/>
    <w:p w14:paraId="08524C22"/>
    <w:p w14:paraId="2DEADF64"/>
    <w:p w14:paraId="690BF0ED"/>
    <w:p w14:paraId="6498C2E9"/>
    <w:p w14:paraId="70990C1A"/>
    <w:p w14:paraId="4833FD7D"/>
    <w:p w14:paraId="55D8E171"/>
    <w:p w14:paraId="4EE1635F"/>
    <w:p w14:paraId="6C5CFB24"/>
    <w:p w14:paraId="212B0664"/>
    <w:p w14:paraId="2D4757E8"/>
    <w:p w14:paraId="47C870A2"/>
    <w:p w14:paraId="5BB97A31"/>
    <w:p w14:paraId="6053F754"/>
    <w:p w14:paraId="1F174113">
      <w:pPr>
        <w:pStyle w:val="2"/>
        <w:rPr>
          <w:b/>
          <w:bCs/>
        </w:rPr>
      </w:pPr>
      <w:bookmarkStart w:id="10" w:name="_Toc148"/>
      <w:r>
        <w:rPr>
          <w:rFonts w:hint="eastAsia"/>
          <w:b/>
          <w:bCs/>
        </w:rPr>
        <w:t>（十）城乡规划领域基层政务公开标准目录</w:t>
      </w:r>
      <w:bookmarkEnd w:id="1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3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0437D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51E14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72216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DFE9B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A40FF2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2A7198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92E83D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4980E5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5D5E5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68A67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77BB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3AF22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947D0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0118A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EC1E55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A17D32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6E89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C1B5702">
            <w:pPr>
              <w:autoSpaceDE/>
              <w:autoSpaceDN/>
              <w:spacing w:line="500" w:lineRule="exact"/>
              <w:jc w:val="center"/>
              <w:rPr>
                <w:sz w:val="24"/>
                <w:szCs w:val="24"/>
              </w:rPr>
            </w:pPr>
          </w:p>
        </w:tc>
        <w:tc>
          <w:tcPr>
            <w:tcW w:w="851" w:type="dxa"/>
            <w:vAlign w:val="center"/>
          </w:tcPr>
          <w:p w14:paraId="5B19235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BC0190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E7B620">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26A9180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DE074B6">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BD1873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97FC43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588651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1903808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D89A619">
            <w:pPr>
              <w:autoSpaceDE/>
              <w:autoSpaceDN/>
              <w:spacing w:line="500" w:lineRule="exact"/>
              <w:jc w:val="center"/>
              <w:rPr>
                <w:rFonts w:ascii="仿宋_GB2312" w:hAnsi="仿宋_GB2312" w:eastAsia="仿宋_GB2312" w:cs="仿宋_GB2312"/>
                <w:sz w:val="24"/>
                <w:szCs w:val="24"/>
                <w:lang w:val="en-US"/>
              </w:rPr>
            </w:pPr>
          </w:p>
        </w:tc>
      </w:tr>
      <w:tr w14:paraId="6897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AC793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8C593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23BF24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镇总体规划及土地</w:t>
            </w:r>
          </w:p>
          <w:p w14:paraId="6A8798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01E3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7A0784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247BE83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DBE681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4F3926">
            <w:pPr>
              <w:autoSpaceDE/>
              <w:autoSpaceDN/>
              <w:jc w:val="center"/>
              <w:rPr>
                <w:rFonts w:ascii="仿宋_GB2312" w:hAnsi="仿宋_GB2312" w:eastAsia="仿宋_GB2312" w:cs="仿宋_GB2312"/>
                <w:sz w:val="18"/>
                <w:szCs w:val="18"/>
                <w:lang w:val="en-US"/>
              </w:rPr>
            </w:pPr>
          </w:p>
        </w:tc>
        <w:tc>
          <w:tcPr>
            <w:tcW w:w="2294" w:type="dxa"/>
            <w:vAlign w:val="center"/>
          </w:tcPr>
          <w:p w14:paraId="55D228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53D43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35E6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AD23FF">
            <w:pPr>
              <w:spacing w:line="240" w:lineRule="exact"/>
              <w:jc w:val="both"/>
              <w:rPr>
                <w:rFonts w:ascii="仿宋_GB2312" w:hAnsi="Times New Roman" w:eastAsia="仿宋_GB2312"/>
                <w:sz w:val="18"/>
                <w:szCs w:val="18"/>
                <w:lang w:val="en-US"/>
              </w:rPr>
            </w:pPr>
          </w:p>
        </w:tc>
      </w:tr>
      <w:tr w14:paraId="76D3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420" w:type="dxa"/>
            <w:vMerge w:val="continue"/>
            <w:vAlign w:val="center"/>
          </w:tcPr>
          <w:p w14:paraId="339726DC">
            <w:pPr>
              <w:spacing w:line="240" w:lineRule="exact"/>
              <w:jc w:val="both"/>
              <w:rPr>
                <w:rFonts w:ascii="仿宋_GB2312" w:hAnsi="Times New Roman" w:eastAsia="仿宋_GB2312"/>
                <w:sz w:val="18"/>
                <w:szCs w:val="18"/>
                <w:lang w:val="en-US"/>
              </w:rPr>
            </w:pPr>
          </w:p>
        </w:tc>
        <w:tc>
          <w:tcPr>
            <w:tcW w:w="851" w:type="dxa"/>
            <w:vMerge w:val="continue"/>
            <w:vAlign w:val="center"/>
          </w:tcPr>
          <w:p w14:paraId="2037A330">
            <w:pPr>
              <w:spacing w:line="240" w:lineRule="exact"/>
              <w:jc w:val="both"/>
              <w:rPr>
                <w:rFonts w:ascii="仿宋_GB2312" w:hAnsi="Times New Roman" w:eastAsia="仿宋_GB2312"/>
                <w:sz w:val="18"/>
                <w:szCs w:val="18"/>
                <w:lang w:val="en-US"/>
              </w:rPr>
            </w:pPr>
          </w:p>
        </w:tc>
        <w:tc>
          <w:tcPr>
            <w:tcW w:w="805" w:type="dxa"/>
            <w:vAlign w:val="center"/>
          </w:tcPr>
          <w:p w14:paraId="1D824A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688CD9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51E5B55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456342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D035C9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DB9F7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09A0DE">
            <w:pPr>
              <w:autoSpaceDE/>
              <w:autoSpaceDN/>
              <w:jc w:val="center"/>
              <w:rPr>
                <w:rFonts w:ascii="仿宋_GB2312" w:hAnsi="仿宋_GB2312" w:eastAsia="仿宋_GB2312" w:cs="仿宋_GB2312"/>
                <w:sz w:val="18"/>
                <w:szCs w:val="18"/>
                <w:lang w:val="en-US"/>
              </w:rPr>
            </w:pPr>
          </w:p>
        </w:tc>
        <w:tc>
          <w:tcPr>
            <w:tcW w:w="2294" w:type="dxa"/>
            <w:vAlign w:val="center"/>
          </w:tcPr>
          <w:p w14:paraId="6226EE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111A9C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AD7DE7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182F0F">
            <w:pPr>
              <w:spacing w:line="240" w:lineRule="exact"/>
              <w:jc w:val="both"/>
              <w:rPr>
                <w:rFonts w:ascii="仿宋_GB2312" w:hAnsi="Times New Roman" w:eastAsia="仿宋_GB2312"/>
                <w:sz w:val="18"/>
                <w:szCs w:val="18"/>
                <w:lang w:val="en-US"/>
              </w:rPr>
            </w:pPr>
          </w:p>
        </w:tc>
      </w:tr>
      <w:tr w14:paraId="549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BFDE0F">
            <w:pPr>
              <w:spacing w:line="240" w:lineRule="exact"/>
              <w:jc w:val="both"/>
              <w:rPr>
                <w:rFonts w:ascii="仿宋_GB2312" w:hAnsi="Times New Roman" w:eastAsia="仿宋_GB2312"/>
                <w:sz w:val="18"/>
                <w:szCs w:val="18"/>
                <w:lang w:val="en-US"/>
              </w:rPr>
            </w:pPr>
          </w:p>
        </w:tc>
        <w:tc>
          <w:tcPr>
            <w:tcW w:w="851" w:type="dxa"/>
            <w:vMerge w:val="continue"/>
            <w:vAlign w:val="center"/>
          </w:tcPr>
          <w:p w14:paraId="512F0947">
            <w:pPr>
              <w:spacing w:line="240" w:lineRule="exact"/>
              <w:jc w:val="both"/>
              <w:rPr>
                <w:rFonts w:ascii="仿宋_GB2312" w:hAnsi="Times New Roman" w:eastAsia="仿宋_GB2312"/>
                <w:sz w:val="18"/>
                <w:szCs w:val="18"/>
                <w:lang w:val="en-US"/>
              </w:rPr>
            </w:pPr>
          </w:p>
        </w:tc>
        <w:tc>
          <w:tcPr>
            <w:tcW w:w="805" w:type="dxa"/>
            <w:vAlign w:val="center"/>
          </w:tcPr>
          <w:p w14:paraId="1C1939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镇详细规划</w:t>
            </w:r>
          </w:p>
        </w:tc>
        <w:tc>
          <w:tcPr>
            <w:tcW w:w="2615" w:type="dxa"/>
            <w:vAlign w:val="center"/>
          </w:tcPr>
          <w:p w14:paraId="32BAA4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5011D7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59A95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28F72F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BCCFF5">
            <w:pPr>
              <w:autoSpaceDE/>
              <w:autoSpaceDN/>
              <w:jc w:val="center"/>
              <w:rPr>
                <w:rFonts w:ascii="仿宋_GB2312" w:hAnsi="仿宋_GB2312" w:eastAsia="仿宋_GB2312" w:cs="仿宋_GB2312"/>
                <w:sz w:val="18"/>
                <w:szCs w:val="18"/>
                <w:lang w:val="en-US"/>
              </w:rPr>
            </w:pPr>
          </w:p>
        </w:tc>
        <w:tc>
          <w:tcPr>
            <w:tcW w:w="2294" w:type="dxa"/>
            <w:vAlign w:val="center"/>
          </w:tcPr>
          <w:p w14:paraId="1DDB49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50ED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D3A77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5279245">
            <w:pPr>
              <w:spacing w:line="240" w:lineRule="exact"/>
              <w:jc w:val="both"/>
              <w:rPr>
                <w:rFonts w:ascii="仿宋_GB2312" w:hAnsi="Times New Roman" w:eastAsia="仿宋_GB2312"/>
                <w:sz w:val="18"/>
                <w:szCs w:val="18"/>
                <w:lang w:val="en-US"/>
              </w:rPr>
            </w:pPr>
          </w:p>
        </w:tc>
      </w:tr>
      <w:tr w14:paraId="40AF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6231D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3B8FE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1E0763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128F2F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2F818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》《国土资源部关于有序开展村土地利用规划编制工作的指导意见》</w:t>
            </w:r>
          </w:p>
        </w:tc>
        <w:tc>
          <w:tcPr>
            <w:tcW w:w="975" w:type="dxa"/>
            <w:vAlign w:val="center"/>
          </w:tcPr>
          <w:p w14:paraId="28F1A3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33232E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7DC6C2">
            <w:pPr>
              <w:autoSpaceDE/>
              <w:autoSpaceDN/>
              <w:jc w:val="center"/>
              <w:rPr>
                <w:rFonts w:ascii="仿宋_GB2312" w:hAnsi="仿宋_GB2312" w:eastAsia="仿宋_GB2312" w:cs="仿宋_GB2312"/>
                <w:sz w:val="18"/>
                <w:szCs w:val="18"/>
                <w:lang w:val="en-US"/>
              </w:rPr>
            </w:pPr>
          </w:p>
        </w:tc>
        <w:tc>
          <w:tcPr>
            <w:tcW w:w="2294" w:type="dxa"/>
            <w:vAlign w:val="center"/>
          </w:tcPr>
          <w:p w14:paraId="7A1C9F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91CC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31755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E7751">
            <w:pPr>
              <w:spacing w:line="240" w:lineRule="exact"/>
              <w:jc w:val="both"/>
              <w:rPr>
                <w:rFonts w:ascii="仿宋_GB2312" w:hAnsi="Times New Roman" w:eastAsia="仿宋_GB2312"/>
                <w:sz w:val="18"/>
                <w:szCs w:val="18"/>
                <w:lang w:val="en-US"/>
              </w:rPr>
            </w:pPr>
          </w:p>
        </w:tc>
      </w:tr>
    </w:tbl>
    <w:p w14:paraId="5ED6041E">
      <w:pPr>
        <w:spacing w:line="240" w:lineRule="exact"/>
        <w:rPr>
          <w:rFonts w:ascii="仿宋_GB2312" w:hAnsi="Times New Roman" w:eastAsia="仿宋_GB2312"/>
          <w:sz w:val="18"/>
          <w:szCs w:val="18"/>
          <w:lang w:val="en-US"/>
        </w:rPr>
      </w:pPr>
    </w:p>
    <w:p w14:paraId="24C770E5">
      <w:pPr>
        <w:spacing w:line="240" w:lineRule="exact"/>
        <w:rPr>
          <w:rFonts w:ascii="仿宋_GB2312" w:hAnsi="Times New Roman" w:eastAsia="仿宋_GB2312"/>
          <w:sz w:val="18"/>
          <w:szCs w:val="18"/>
          <w:lang w:val="en-US"/>
        </w:rPr>
      </w:pPr>
    </w:p>
    <w:p w14:paraId="7279199B">
      <w:pPr>
        <w:spacing w:line="240" w:lineRule="exact"/>
        <w:rPr>
          <w:rFonts w:ascii="仿宋_GB2312" w:hAnsi="Times New Roman" w:eastAsia="仿宋_GB2312"/>
          <w:sz w:val="18"/>
          <w:szCs w:val="18"/>
          <w:lang w:val="en-US"/>
        </w:rPr>
      </w:pPr>
    </w:p>
    <w:p w14:paraId="663DE194">
      <w:pPr>
        <w:spacing w:line="240" w:lineRule="exact"/>
        <w:rPr>
          <w:rFonts w:ascii="仿宋_GB2312" w:hAnsi="Times New Roman" w:eastAsia="仿宋_GB2312"/>
          <w:sz w:val="18"/>
          <w:szCs w:val="18"/>
          <w:lang w:val="en-US"/>
        </w:rPr>
      </w:pPr>
    </w:p>
    <w:p w14:paraId="014AEF3D">
      <w:pPr>
        <w:spacing w:line="240" w:lineRule="exact"/>
        <w:rPr>
          <w:rFonts w:ascii="仿宋_GB2312" w:hAnsi="Times New Roman" w:eastAsia="仿宋_GB2312"/>
          <w:sz w:val="18"/>
          <w:szCs w:val="18"/>
          <w:lang w:val="en-US"/>
        </w:rPr>
      </w:pPr>
    </w:p>
    <w:p w14:paraId="235522D4">
      <w:pPr>
        <w:spacing w:line="240" w:lineRule="exact"/>
        <w:rPr>
          <w:rFonts w:ascii="仿宋_GB2312" w:hAnsi="Times New Roman" w:eastAsia="仿宋_GB2312"/>
          <w:sz w:val="18"/>
          <w:szCs w:val="18"/>
          <w:lang w:val="en-US"/>
        </w:rPr>
      </w:pPr>
    </w:p>
    <w:p w14:paraId="434D5984">
      <w:pPr>
        <w:spacing w:line="240" w:lineRule="exact"/>
        <w:rPr>
          <w:rFonts w:ascii="仿宋_GB2312" w:hAnsi="Times New Roman" w:eastAsia="仿宋_GB2312"/>
          <w:sz w:val="18"/>
          <w:szCs w:val="18"/>
          <w:lang w:val="en-US"/>
        </w:rPr>
      </w:pPr>
    </w:p>
    <w:p w14:paraId="4CCF6817">
      <w:pPr>
        <w:spacing w:line="240" w:lineRule="exact"/>
        <w:rPr>
          <w:rFonts w:ascii="仿宋_GB2312" w:hAnsi="Times New Roman" w:eastAsia="仿宋_GB2312"/>
          <w:sz w:val="18"/>
          <w:szCs w:val="18"/>
          <w:lang w:val="en-US"/>
        </w:rPr>
      </w:pPr>
    </w:p>
    <w:p w14:paraId="321097A7">
      <w:pPr>
        <w:spacing w:line="240" w:lineRule="exact"/>
        <w:rPr>
          <w:rFonts w:ascii="仿宋_GB2312" w:hAnsi="Times New Roman" w:eastAsia="仿宋_GB2312"/>
          <w:sz w:val="18"/>
          <w:szCs w:val="18"/>
          <w:lang w:val="en-US"/>
        </w:rPr>
      </w:pPr>
    </w:p>
    <w:p w14:paraId="04DD8E10">
      <w:pPr>
        <w:spacing w:line="240" w:lineRule="exact"/>
        <w:rPr>
          <w:rFonts w:ascii="仿宋_GB2312" w:hAnsi="Times New Roman" w:eastAsia="仿宋_GB2312"/>
          <w:sz w:val="18"/>
          <w:szCs w:val="18"/>
          <w:lang w:val="en-US"/>
        </w:rPr>
      </w:pPr>
    </w:p>
    <w:p w14:paraId="6E884700">
      <w:pPr>
        <w:spacing w:line="240" w:lineRule="exact"/>
        <w:rPr>
          <w:rFonts w:ascii="仿宋_GB2312" w:hAnsi="Times New Roman" w:eastAsia="仿宋_GB2312"/>
          <w:sz w:val="18"/>
          <w:szCs w:val="18"/>
          <w:lang w:val="en-US"/>
        </w:rPr>
      </w:pPr>
    </w:p>
    <w:p w14:paraId="47376C97">
      <w:pPr>
        <w:spacing w:line="240" w:lineRule="exact"/>
        <w:rPr>
          <w:rFonts w:ascii="仿宋_GB2312" w:hAnsi="Times New Roman" w:eastAsia="仿宋_GB2312"/>
          <w:sz w:val="18"/>
          <w:szCs w:val="18"/>
          <w:lang w:val="en-US"/>
        </w:rPr>
      </w:pPr>
    </w:p>
    <w:p w14:paraId="0CB11FA3"/>
    <w:p w14:paraId="737CB26C"/>
    <w:p w14:paraId="5A004DF0"/>
    <w:p w14:paraId="1C755C48"/>
    <w:p w14:paraId="74BB914D"/>
    <w:p w14:paraId="495C644D"/>
    <w:p w14:paraId="562FA56D"/>
    <w:p w14:paraId="11AB29D4"/>
    <w:p w14:paraId="03CF24EC"/>
    <w:p w14:paraId="74AC4EB5"/>
    <w:p w14:paraId="32CB1768"/>
    <w:p w14:paraId="69103387"/>
    <w:p w14:paraId="2233C30E"/>
    <w:p w14:paraId="2E5160BD"/>
    <w:p w14:paraId="097CE017"/>
    <w:p w14:paraId="68E9F49B"/>
    <w:p w14:paraId="3E7C2D13"/>
    <w:p w14:paraId="7D8822FF"/>
    <w:p w14:paraId="149BDB68"/>
    <w:p w14:paraId="64696E63"/>
    <w:p w14:paraId="291D76D1"/>
    <w:p w14:paraId="5FB288AA">
      <w:pPr>
        <w:pStyle w:val="2"/>
        <w:rPr>
          <w:b/>
          <w:bCs/>
        </w:rPr>
      </w:pPr>
      <w:bookmarkStart w:id="11" w:name="_Toc8712"/>
      <w:r>
        <w:rPr>
          <w:rFonts w:hint="eastAsia"/>
          <w:b/>
          <w:bCs/>
        </w:rPr>
        <w:t>（十一）征地补偿领域基层政务公开标准目录</w:t>
      </w:r>
      <w:bookmarkEnd w:id="1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B4E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DF21D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8943D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CB366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8E385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443A1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7DF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99A57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7375B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DADCA4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6E22A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41618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9A690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ADEF4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0357F2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95DF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0167F0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03F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D134D8D">
            <w:pPr>
              <w:autoSpaceDE/>
              <w:autoSpaceDN/>
              <w:spacing w:line="500" w:lineRule="exact"/>
              <w:jc w:val="center"/>
              <w:rPr>
                <w:sz w:val="24"/>
                <w:szCs w:val="24"/>
              </w:rPr>
            </w:pPr>
          </w:p>
        </w:tc>
        <w:tc>
          <w:tcPr>
            <w:tcW w:w="851" w:type="dxa"/>
            <w:vAlign w:val="center"/>
          </w:tcPr>
          <w:p w14:paraId="18C7B4E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3404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FAA9D6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4CFB9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8BC65D0">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39D2B38">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AF837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4B4F1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2526DAC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BC80915">
            <w:pPr>
              <w:autoSpaceDE/>
              <w:autoSpaceDN/>
              <w:spacing w:line="500" w:lineRule="exact"/>
              <w:jc w:val="center"/>
              <w:rPr>
                <w:rFonts w:ascii="仿宋_GB2312" w:hAnsi="仿宋_GB2312" w:eastAsia="仿宋_GB2312" w:cs="仿宋_GB2312"/>
                <w:sz w:val="24"/>
                <w:szCs w:val="24"/>
                <w:lang w:val="en-US"/>
              </w:rPr>
            </w:pPr>
          </w:p>
        </w:tc>
      </w:tr>
      <w:tr w14:paraId="45A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07714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F7E39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6ABFD40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7999BB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在拟征收土地前，应明确征收土地有关事项并予以公开。1.拟征收土</w:t>
            </w:r>
            <w:r>
              <w:rPr>
                <w:rFonts w:hint="eastAsia" w:ascii="仿宋_GB2312" w:hAnsi="Times New Roman" w:eastAsia="仿宋_GB2312"/>
                <w:sz w:val="18"/>
                <w:szCs w:val="18"/>
                <w:lang w:val="en-US" w:eastAsia="zh-CN"/>
              </w:rPr>
              <w:t>地的</w:t>
            </w:r>
            <w:r>
              <w:rPr>
                <w:rFonts w:ascii="仿宋_GB2312" w:hAnsi="Times New Roman" w:eastAsia="仿宋_GB2312"/>
                <w:sz w:val="18"/>
                <w:szCs w:val="18"/>
                <w:lang w:val="en-US"/>
              </w:rPr>
              <w:t>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2EB1F4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975" w:type="dxa"/>
            <w:vAlign w:val="center"/>
          </w:tcPr>
          <w:p w14:paraId="72E508B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81F0A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61A771">
            <w:pPr>
              <w:autoSpaceDE/>
              <w:autoSpaceDN/>
              <w:jc w:val="center"/>
              <w:rPr>
                <w:rFonts w:ascii="仿宋_GB2312" w:hAnsi="仿宋_GB2312" w:eastAsia="仿宋_GB2312" w:cs="仿宋_GB2312"/>
                <w:sz w:val="18"/>
                <w:szCs w:val="18"/>
                <w:lang w:val="en-US"/>
              </w:rPr>
            </w:pPr>
          </w:p>
        </w:tc>
        <w:tc>
          <w:tcPr>
            <w:tcW w:w="2294" w:type="dxa"/>
            <w:vAlign w:val="center"/>
          </w:tcPr>
          <w:p w14:paraId="31C16A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656AB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3D96D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81C2BC">
            <w:pPr>
              <w:autoSpaceDE/>
              <w:autoSpaceDN/>
              <w:spacing w:line="500" w:lineRule="exact"/>
              <w:jc w:val="center"/>
              <w:rPr>
                <w:rFonts w:ascii="仿宋_GB2312" w:hAnsi="仿宋_GB2312" w:eastAsia="仿宋_GB2312" w:cs="仿宋_GB2312"/>
                <w:sz w:val="24"/>
                <w:szCs w:val="24"/>
                <w:lang w:val="en-US"/>
              </w:rPr>
            </w:pPr>
          </w:p>
        </w:tc>
      </w:tr>
      <w:tr w14:paraId="5B9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DECF164">
            <w:pPr>
              <w:autoSpaceDE/>
              <w:autoSpaceDN/>
              <w:spacing w:line="500" w:lineRule="exact"/>
              <w:jc w:val="center"/>
              <w:rPr>
                <w:lang w:val="en-US"/>
              </w:rPr>
            </w:pPr>
            <w:r>
              <w:rPr>
                <w:rFonts w:hint="eastAsia"/>
                <w:lang w:val="en-US"/>
              </w:rPr>
              <w:t>2</w:t>
            </w:r>
          </w:p>
        </w:tc>
        <w:tc>
          <w:tcPr>
            <w:tcW w:w="851" w:type="dxa"/>
            <w:vMerge w:val="restart"/>
            <w:vAlign w:val="center"/>
          </w:tcPr>
          <w:p w14:paraId="13EF7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DF340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43DE7E2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征地补偿登记汇总表。</w:t>
            </w:r>
          </w:p>
          <w:p w14:paraId="43D195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〔征地补偿登记前置与征收土地现状调查合并进行的，在前置环节一并公开〕。</w:t>
            </w:r>
          </w:p>
        </w:tc>
        <w:tc>
          <w:tcPr>
            <w:tcW w:w="2413" w:type="dxa"/>
            <w:vAlign w:val="center"/>
          </w:tcPr>
          <w:p w14:paraId="61CF42FB">
            <w:pPr>
              <w:spacing w:line="240" w:lineRule="exact"/>
              <w:ind w:left="180" w:hanging="180" w:hangingChars="100"/>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76AF09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FD9E2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79F78F">
            <w:pPr>
              <w:autoSpaceDE/>
              <w:autoSpaceDN/>
              <w:jc w:val="center"/>
              <w:rPr>
                <w:rFonts w:ascii="仿宋_GB2312" w:hAnsi="仿宋_GB2312" w:eastAsia="仿宋_GB2312" w:cs="仿宋_GB2312"/>
                <w:sz w:val="18"/>
                <w:szCs w:val="18"/>
                <w:lang w:val="en-US"/>
              </w:rPr>
            </w:pPr>
          </w:p>
        </w:tc>
        <w:tc>
          <w:tcPr>
            <w:tcW w:w="2294" w:type="dxa"/>
            <w:vAlign w:val="center"/>
          </w:tcPr>
          <w:p w14:paraId="5E524A2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A2F1A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9B951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D78223">
            <w:pPr>
              <w:autoSpaceDE/>
              <w:autoSpaceDN/>
              <w:jc w:val="center"/>
              <w:rPr>
                <w:rFonts w:ascii="仿宋_GB2312" w:hAnsi="仿宋_GB2312" w:eastAsia="仿宋_GB2312" w:cs="仿宋_GB2312"/>
                <w:sz w:val="24"/>
                <w:szCs w:val="24"/>
                <w:lang w:val="en-US"/>
              </w:rPr>
            </w:pPr>
          </w:p>
        </w:tc>
      </w:tr>
      <w:tr w14:paraId="119C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B187B4">
            <w:pPr>
              <w:autoSpaceDE/>
              <w:autoSpaceDN/>
              <w:spacing w:line="500" w:lineRule="exact"/>
              <w:jc w:val="center"/>
              <w:rPr>
                <w:lang w:val="en-US"/>
              </w:rPr>
            </w:pPr>
          </w:p>
        </w:tc>
        <w:tc>
          <w:tcPr>
            <w:tcW w:w="851" w:type="dxa"/>
            <w:vMerge w:val="continue"/>
            <w:vAlign w:val="center"/>
          </w:tcPr>
          <w:p w14:paraId="373D4252">
            <w:pPr>
              <w:spacing w:line="240" w:lineRule="exact"/>
              <w:jc w:val="both"/>
              <w:rPr>
                <w:rFonts w:ascii="仿宋_GB2312" w:hAnsi="Times New Roman" w:eastAsia="仿宋_GB2312"/>
                <w:sz w:val="18"/>
                <w:szCs w:val="18"/>
                <w:lang w:val="en-US"/>
              </w:rPr>
            </w:pPr>
          </w:p>
        </w:tc>
        <w:tc>
          <w:tcPr>
            <w:tcW w:w="805" w:type="dxa"/>
            <w:vAlign w:val="center"/>
          </w:tcPr>
          <w:p w14:paraId="0B9ABF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39C0FD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1E5F09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6EDCF5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》《征收土地公告办法》</w:t>
            </w:r>
          </w:p>
        </w:tc>
        <w:tc>
          <w:tcPr>
            <w:tcW w:w="975" w:type="dxa"/>
            <w:vAlign w:val="center"/>
          </w:tcPr>
          <w:p w14:paraId="455CE2D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867A3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E58629">
            <w:pPr>
              <w:autoSpaceDE/>
              <w:autoSpaceDN/>
              <w:jc w:val="center"/>
              <w:rPr>
                <w:rFonts w:ascii="仿宋_GB2312" w:hAnsi="仿宋_GB2312" w:eastAsia="仿宋_GB2312" w:cs="仿宋_GB2312"/>
                <w:sz w:val="18"/>
                <w:szCs w:val="18"/>
                <w:lang w:val="en-US"/>
              </w:rPr>
            </w:pPr>
          </w:p>
        </w:tc>
        <w:tc>
          <w:tcPr>
            <w:tcW w:w="2294" w:type="dxa"/>
            <w:vAlign w:val="center"/>
          </w:tcPr>
          <w:p w14:paraId="7CB3A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B857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BBA90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89CA0AF">
            <w:pPr>
              <w:autoSpaceDE/>
              <w:autoSpaceDN/>
              <w:jc w:val="center"/>
              <w:rPr>
                <w:rFonts w:ascii="仿宋_GB2312" w:hAnsi="仿宋_GB2312" w:eastAsia="仿宋_GB2312" w:cs="仿宋_GB2312"/>
                <w:sz w:val="24"/>
                <w:szCs w:val="24"/>
                <w:lang w:val="en-US"/>
              </w:rPr>
            </w:pPr>
          </w:p>
        </w:tc>
      </w:tr>
    </w:tbl>
    <w:p w14:paraId="6760F424"/>
    <w:p w14:paraId="17C4C5E6"/>
    <w:p w14:paraId="119A8247"/>
    <w:p w14:paraId="3796D264"/>
    <w:p w14:paraId="3682E128"/>
    <w:p w14:paraId="365BAB9D"/>
    <w:p w14:paraId="219B6770"/>
    <w:p w14:paraId="2B529E47"/>
    <w:p w14:paraId="7F166FE8"/>
    <w:p w14:paraId="074879BB"/>
    <w:p w14:paraId="73C7BAF8"/>
    <w:p w14:paraId="4DC09A3E"/>
    <w:p w14:paraId="17DBF08D"/>
    <w:p w14:paraId="0B4F43C9"/>
    <w:p w14:paraId="6D3BD40B"/>
    <w:p w14:paraId="51641A90"/>
    <w:p w14:paraId="39F2B66F"/>
    <w:p w14:paraId="7CA5E3D3"/>
    <w:p w14:paraId="30168339"/>
    <w:p w14:paraId="4BF3CF9E"/>
    <w:p w14:paraId="4D2D02D4"/>
    <w:p w14:paraId="2B2D47F2"/>
    <w:p w14:paraId="2F012596"/>
    <w:p w14:paraId="7DFCA811"/>
    <w:p w14:paraId="1C712961"/>
    <w:p w14:paraId="38D35901"/>
    <w:p w14:paraId="783C4A22"/>
    <w:p w14:paraId="756BB27B"/>
    <w:p w14:paraId="408A1B9D"/>
    <w:p w14:paraId="772B9FCC"/>
    <w:p w14:paraId="2317D55C"/>
    <w:p w14:paraId="1364CCCF">
      <w:pPr>
        <w:pStyle w:val="2"/>
        <w:rPr>
          <w:b/>
          <w:bCs/>
        </w:rPr>
      </w:pPr>
      <w:bookmarkStart w:id="12" w:name="_Toc29892"/>
      <w:r>
        <w:rPr>
          <w:rFonts w:hint="eastAsia"/>
          <w:b/>
          <w:bCs/>
        </w:rPr>
        <w:t>（十二）环境保护领域基层政务公开标准目录</w:t>
      </w:r>
      <w:bookmarkEnd w:id="12"/>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669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E5F40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2E858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1E41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71FB31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F9F9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E37A4A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EBA6A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164B97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5DB1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1C6FAA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33B9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A78135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350389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FDF222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4CC27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47D03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4AF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A759789">
            <w:pPr>
              <w:autoSpaceDE/>
              <w:autoSpaceDN/>
              <w:spacing w:line="500" w:lineRule="exact"/>
              <w:jc w:val="center"/>
              <w:rPr>
                <w:sz w:val="24"/>
                <w:szCs w:val="24"/>
              </w:rPr>
            </w:pPr>
          </w:p>
        </w:tc>
        <w:tc>
          <w:tcPr>
            <w:tcW w:w="851" w:type="dxa"/>
            <w:vAlign w:val="center"/>
          </w:tcPr>
          <w:p w14:paraId="10EB618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86E23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11533E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8A5F3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8438CC3">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1D5DD121">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CEAA3E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89A49A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B16637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0234BB1">
            <w:pPr>
              <w:autoSpaceDE/>
              <w:autoSpaceDN/>
              <w:spacing w:line="500" w:lineRule="exact"/>
              <w:jc w:val="center"/>
              <w:rPr>
                <w:rFonts w:ascii="仿宋_GB2312" w:hAnsi="仿宋_GB2312" w:eastAsia="仿宋_GB2312" w:cs="仿宋_GB2312"/>
                <w:sz w:val="24"/>
                <w:szCs w:val="24"/>
                <w:lang w:val="en-US"/>
              </w:rPr>
            </w:pPr>
          </w:p>
        </w:tc>
      </w:tr>
      <w:tr w14:paraId="41C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E9BFEC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B673D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3AB87A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06099E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41926FA6">
            <w:pPr>
              <w:widowControl/>
              <w:jc w:val="both"/>
            </w:pPr>
            <w:r>
              <w:rPr>
                <w:rFonts w:ascii="仿宋_GB2312" w:hAnsi="宋体" w:eastAsia="仿宋_GB2312" w:cs="仿宋_GB2312"/>
                <w:color w:val="000000"/>
                <w:sz w:val="19"/>
                <w:szCs w:val="19"/>
                <w:lang w:val="en-US"/>
              </w:rPr>
              <w:t>1.检查结果及处理信</w:t>
            </w:r>
            <w:r>
              <w:rPr>
                <w:rFonts w:hint="eastAsia" w:ascii="仿宋_GB2312" w:hAnsi="宋体" w:eastAsia="仿宋_GB2312" w:cs="仿宋_GB2312"/>
                <w:color w:val="000000"/>
                <w:sz w:val="19"/>
                <w:szCs w:val="19"/>
                <w:lang w:val="en-US"/>
              </w:rPr>
              <w:t>息</w:t>
            </w:r>
          </w:p>
          <w:p w14:paraId="4C3FFF18">
            <w:pPr>
              <w:widowControl/>
              <w:jc w:val="both"/>
            </w:pPr>
            <w:r>
              <w:rPr>
                <w:rFonts w:hint="eastAsia" w:ascii="仿宋_GB2312" w:hAnsi="宋体" w:eastAsia="仿宋_GB2312" w:cs="仿宋_GB2312"/>
                <w:color w:val="000000"/>
                <w:sz w:val="19"/>
                <w:szCs w:val="19"/>
                <w:lang w:val="en-US"/>
              </w:rPr>
              <w:t>2.监督投诉方式</w:t>
            </w:r>
          </w:p>
          <w:p w14:paraId="68A6BD3E">
            <w:pPr>
              <w:spacing w:line="240" w:lineRule="exact"/>
              <w:jc w:val="both"/>
              <w:rPr>
                <w:rFonts w:ascii="仿宋_GB2312" w:hAnsi="Times New Roman" w:eastAsia="仿宋_GB2312"/>
                <w:sz w:val="18"/>
                <w:szCs w:val="18"/>
                <w:lang w:val="en-US"/>
              </w:rPr>
            </w:pPr>
          </w:p>
        </w:tc>
        <w:tc>
          <w:tcPr>
            <w:tcW w:w="2413" w:type="dxa"/>
            <w:vAlign w:val="center"/>
          </w:tcPr>
          <w:p w14:paraId="461B7A96">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0C03ECD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1A434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22C019">
            <w:pPr>
              <w:autoSpaceDE/>
              <w:autoSpaceDN/>
              <w:jc w:val="center"/>
              <w:rPr>
                <w:rFonts w:ascii="仿宋_GB2312" w:hAnsi="仿宋_GB2312" w:eastAsia="仿宋_GB2312" w:cs="仿宋_GB2312"/>
                <w:sz w:val="18"/>
                <w:szCs w:val="18"/>
                <w:lang w:val="en-US"/>
              </w:rPr>
            </w:pPr>
          </w:p>
        </w:tc>
        <w:tc>
          <w:tcPr>
            <w:tcW w:w="2294" w:type="dxa"/>
            <w:vAlign w:val="center"/>
          </w:tcPr>
          <w:p w14:paraId="26E6B3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D2BDB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A8C1D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4E4E80">
            <w:pPr>
              <w:autoSpaceDE/>
              <w:autoSpaceDN/>
              <w:spacing w:line="500" w:lineRule="exact"/>
              <w:jc w:val="center"/>
              <w:rPr>
                <w:rFonts w:ascii="仿宋_GB2312" w:hAnsi="仿宋_GB2312" w:eastAsia="仿宋_GB2312" w:cs="仿宋_GB2312"/>
                <w:sz w:val="24"/>
                <w:szCs w:val="24"/>
                <w:lang w:val="en-US"/>
              </w:rPr>
            </w:pPr>
          </w:p>
        </w:tc>
      </w:tr>
      <w:tr w14:paraId="1F94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93F7DA5">
            <w:pPr>
              <w:autoSpaceDE/>
              <w:autoSpaceDN/>
              <w:spacing w:line="500" w:lineRule="exact"/>
              <w:jc w:val="center"/>
              <w:rPr>
                <w:lang w:val="en-US"/>
              </w:rPr>
            </w:pPr>
            <w:r>
              <w:rPr>
                <w:rFonts w:hint="eastAsia"/>
                <w:lang w:val="en-US"/>
              </w:rPr>
              <w:t>2</w:t>
            </w:r>
          </w:p>
        </w:tc>
        <w:tc>
          <w:tcPr>
            <w:tcW w:w="851" w:type="dxa"/>
            <w:vAlign w:val="center"/>
          </w:tcPr>
          <w:p w14:paraId="0FEEB6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61DE9293">
            <w:pPr>
              <w:widowControl/>
              <w:jc w:val="both"/>
            </w:pPr>
            <w:r>
              <w:rPr>
                <w:rFonts w:ascii="仿宋_GB2312" w:hAnsi="宋体" w:eastAsia="仿宋_GB2312" w:cs="仿宋_GB2312"/>
                <w:color w:val="000000"/>
                <w:sz w:val="19"/>
                <w:szCs w:val="19"/>
                <w:lang w:val="en-US"/>
              </w:rPr>
              <w:t xml:space="preserve">环境保 </w:t>
            </w:r>
          </w:p>
          <w:p w14:paraId="7AFB42AA">
            <w:pPr>
              <w:widowControl/>
              <w:jc w:val="both"/>
            </w:pPr>
            <w:r>
              <w:rPr>
                <w:rFonts w:hint="eastAsia" w:ascii="仿宋_GB2312" w:hAnsi="宋体" w:eastAsia="仿宋_GB2312" w:cs="仿宋_GB2312"/>
                <w:color w:val="000000"/>
                <w:sz w:val="19"/>
                <w:szCs w:val="19"/>
                <w:lang w:val="en-US"/>
              </w:rPr>
              <w:t xml:space="preserve">护宣传 </w:t>
            </w:r>
          </w:p>
          <w:p w14:paraId="33E49F07">
            <w:pPr>
              <w:widowControl/>
              <w:jc w:val="both"/>
            </w:pPr>
            <w:r>
              <w:rPr>
                <w:rFonts w:hint="eastAsia" w:ascii="仿宋_GB2312" w:hAnsi="宋体" w:eastAsia="仿宋_GB2312" w:cs="仿宋_GB2312"/>
                <w:color w:val="000000"/>
                <w:sz w:val="19"/>
                <w:szCs w:val="19"/>
                <w:lang w:val="en-US"/>
              </w:rPr>
              <w:t>和普及</w:t>
            </w:r>
          </w:p>
          <w:p w14:paraId="4315EF24">
            <w:pPr>
              <w:spacing w:line="240" w:lineRule="exact"/>
              <w:jc w:val="both"/>
              <w:rPr>
                <w:rFonts w:ascii="仿宋_GB2312" w:hAnsi="Times New Roman" w:eastAsia="仿宋_GB2312"/>
                <w:sz w:val="18"/>
                <w:szCs w:val="18"/>
                <w:lang w:val="en-US"/>
              </w:rPr>
            </w:pPr>
          </w:p>
        </w:tc>
        <w:tc>
          <w:tcPr>
            <w:tcW w:w="2615" w:type="dxa"/>
            <w:vAlign w:val="center"/>
          </w:tcPr>
          <w:p w14:paraId="503E4CFD">
            <w:pPr>
              <w:widowControl/>
              <w:jc w:val="both"/>
            </w:pPr>
            <w:r>
              <w:rPr>
                <w:rFonts w:ascii="仿宋_GB2312" w:hAnsi="宋体" w:eastAsia="仿宋_GB2312" w:cs="仿宋_GB2312"/>
                <w:color w:val="000000"/>
                <w:sz w:val="19"/>
                <w:szCs w:val="19"/>
                <w:lang w:val="en-US"/>
              </w:rPr>
              <w:t xml:space="preserve">1.设定依据 </w:t>
            </w:r>
          </w:p>
          <w:p w14:paraId="2D874BF5">
            <w:pPr>
              <w:widowControl/>
              <w:jc w:val="both"/>
            </w:pPr>
            <w:r>
              <w:rPr>
                <w:rFonts w:hint="eastAsia" w:ascii="仿宋_GB2312" w:hAnsi="宋体" w:eastAsia="仿宋_GB2312" w:cs="仿宋_GB2312"/>
                <w:color w:val="000000"/>
                <w:sz w:val="19"/>
                <w:szCs w:val="19"/>
                <w:lang w:val="en-US"/>
              </w:rPr>
              <w:t xml:space="preserve">2.咨询方式 </w:t>
            </w:r>
          </w:p>
          <w:p w14:paraId="4B6791C0">
            <w:pPr>
              <w:widowControl/>
              <w:jc w:val="both"/>
            </w:pPr>
            <w:r>
              <w:rPr>
                <w:rFonts w:hint="eastAsia" w:ascii="仿宋_GB2312" w:hAnsi="宋体" w:eastAsia="仿宋_GB2312" w:cs="仿宋_GB2312"/>
                <w:color w:val="000000"/>
                <w:sz w:val="19"/>
                <w:szCs w:val="19"/>
                <w:lang w:val="en-US"/>
              </w:rPr>
              <w:t xml:space="preserve">3.监督投诉方式 </w:t>
            </w:r>
          </w:p>
          <w:p w14:paraId="65851E21">
            <w:pPr>
              <w:widowControl/>
              <w:jc w:val="both"/>
            </w:pPr>
            <w:r>
              <w:rPr>
                <w:rFonts w:hint="eastAsia" w:ascii="仿宋_GB2312" w:hAnsi="宋体" w:eastAsia="仿宋_GB2312" w:cs="仿宋_GB2312"/>
                <w:color w:val="000000"/>
                <w:sz w:val="19"/>
                <w:szCs w:val="19"/>
                <w:lang w:val="en-US"/>
              </w:rPr>
              <w:t xml:space="preserve">4.受理地点、时间 </w:t>
            </w:r>
          </w:p>
          <w:p w14:paraId="3E71B034">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rPr>
              <w:t>5.宣传和普及内容</w:t>
            </w:r>
          </w:p>
        </w:tc>
        <w:tc>
          <w:tcPr>
            <w:tcW w:w="2413" w:type="dxa"/>
            <w:vAlign w:val="center"/>
          </w:tcPr>
          <w:p w14:paraId="22133F1A">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73AA05F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D840C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D340C2">
            <w:pPr>
              <w:autoSpaceDE/>
              <w:autoSpaceDN/>
              <w:jc w:val="center"/>
              <w:rPr>
                <w:rFonts w:ascii="仿宋_GB2312" w:hAnsi="仿宋_GB2312" w:eastAsia="仿宋_GB2312" w:cs="仿宋_GB2312"/>
                <w:sz w:val="18"/>
                <w:szCs w:val="18"/>
                <w:lang w:val="en-US"/>
              </w:rPr>
            </w:pPr>
          </w:p>
        </w:tc>
        <w:tc>
          <w:tcPr>
            <w:tcW w:w="2294" w:type="dxa"/>
            <w:vAlign w:val="center"/>
          </w:tcPr>
          <w:p w14:paraId="39B32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9B8E3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0C8C1C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6D03BC">
            <w:pPr>
              <w:autoSpaceDE/>
              <w:autoSpaceDN/>
              <w:jc w:val="center"/>
              <w:rPr>
                <w:rFonts w:ascii="仿宋_GB2312" w:hAnsi="仿宋_GB2312" w:eastAsia="仿宋_GB2312" w:cs="仿宋_GB2312"/>
                <w:sz w:val="24"/>
                <w:szCs w:val="24"/>
                <w:lang w:val="en-US"/>
              </w:rPr>
            </w:pPr>
          </w:p>
        </w:tc>
      </w:tr>
    </w:tbl>
    <w:p w14:paraId="4EB377D1"/>
    <w:p w14:paraId="2972DB76"/>
    <w:p w14:paraId="75FF8217"/>
    <w:p w14:paraId="69094446"/>
    <w:p w14:paraId="5BDC152E"/>
    <w:p w14:paraId="286458A7"/>
    <w:p w14:paraId="349C6A19"/>
    <w:p w14:paraId="5DD7EB78"/>
    <w:p w14:paraId="01CA7629"/>
    <w:p w14:paraId="164F45B6"/>
    <w:p w14:paraId="152F0E4E"/>
    <w:p w14:paraId="004D6DE4"/>
    <w:p w14:paraId="6C71D90C"/>
    <w:p w14:paraId="3A1A3F6A"/>
    <w:p w14:paraId="64B98228"/>
    <w:p w14:paraId="4D3332A1"/>
    <w:p w14:paraId="2A0CD721"/>
    <w:p w14:paraId="3D2FAD5F"/>
    <w:p w14:paraId="3FE5CF20"/>
    <w:p w14:paraId="3A30BF8A"/>
    <w:p w14:paraId="38233C3D"/>
    <w:p w14:paraId="46953805"/>
    <w:p w14:paraId="1BF1F25C"/>
    <w:p w14:paraId="5420A32C"/>
    <w:p w14:paraId="6F8C5A6D"/>
    <w:p w14:paraId="259C8274"/>
    <w:p w14:paraId="380DB7E3"/>
    <w:p w14:paraId="6F3A1C7C"/>
    <w:p w14:paraId="45D47E5C"/>
    <w:p w14:paraId="2BEFBEEF"/>
    <w:p w14:paraId="07D52392"/>
    <w:p w14:paraId="64233617">
      <w:pPr>
        <w:pStyle w:val="2"/>
        <w:rPr>
          <w:b/>
          <w:bCs/>
        </w:rPr>
      </w:pPr>
      <w:bookmarkStart w:id="13" w:name="_Toc9463"/>
      <w:r>
        <w:rPr>
          <w:rFonts w:hint="eastAsia"/>
          <w:b/>
          <w:bCs/>
          <w:lang w:eastAsia="zh-CN"/>
        </w:rPr>
        <w:t>（</w:t>
      </w:r>
      <w:r>
        <w:rPr>
          <w:rFonts w:hint="eastAsia"/>
          <w:b/>
          <w:bCs/>
        </w:rPr>
        <w:t>十三）国有土地上房屋征收领域基层政务公开标准目录</w:t>
      </w:r>
      <w:bookmarkEnd w:id="13"/>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687"/>
        <w:gridCol w:w="1698"/>
        <w:gridCol w:w="2294"/>
        <w:gridCol w:w="593"/>
        <w:gridCol w:w="1215"/>
        <w:gridCol w:w="577"/>
      </w:tblGrid>
      <w:tr w14:paraId="5571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19F6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B98BF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91A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6E5F41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F7B7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687" w:type="dxa"/>
            <w:vMerge w:val="restart"/>
            <w:vAlign w:val="center"/>
          </w:tcPr>
          <w:p w14:paraId="40ACFB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33C1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95574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6F84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31A44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C826CA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6DF5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FB14E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7525E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90AD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03864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6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D07BAE7">
            <w:pPr>
              <w:autoSpaceDE/>
              <w:autoSpaceDN/>
              <w:spacing w:line="500" w:lineRule="exact"/>
              <w:jc w:val="center"/>
              <w:rPr>
                <w:sz w:val="24"/>
                <w:szCs w:val="24"/>
              </w:rPr>
            </w:pPr>
          </w:p>
        </w:tc>
        <w:tc>
          <w:tcPr>
            <w:tcW w:w="851" w:type="dxa"/>
            <w:vAlign w:val="center"/>
          </w:tcPr>
          <w:p w14:paraId="759B5E0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24708B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D288554">
            <w:pPr>
              <w:autoSpaceDE/>
              <w:autoSpaceDN/>
              <w:spacing w:line="500" w:lineRule="exact"/>
              <w:jc w:val="center"/>
              <w:rPr>
                <w:rFonts w:ascii="仿宋_GB2312" w:hAnsi="仿宋_GB2312" w:eastAsia="仿宋_GB2312" w:cs="仿宋_GB2312"/>
                <w:sz w:val="24"/>
                <w:szCs w:val="24"/>
                <w:lang w:val="en-US"/>
              </w:rPr>
            </w:pPr>
          </w:p>
        </w:tc>
        <w:tc>
          <w:tcPr>
            <w:tcW w:w="2701" w:type="dxa"/>
            <w:vMerge w:val="continue"/>
            <w:vAlign w:val="center"/>
          </w:tcPr>
          <w:p w14:paraId="1BEB7819">
            <w:pPr>
              <w:autoSpaceDE/>
              <w:autoSpaceDN/>
              <w:spacing w:line="500" w:lineRule="exact"/>
              <w:jc w:val="center"/>
              <w:rPr>
                <w:rFonts w:ascii="仿宋_GB2312" w:hAnsi="仿宋_GB2312" w:eastAsia="仿宋_GB2312" w:cs="仿宋_GB2312"/>
                <w:sz w:val="24"/>
                <w:szCs w:val="24"/>
                <w:lang w:val="en-US"/>
              </w:rPr>
            </w:pPr>
          </w:p>
        </w:tc>
        <w:tc>
          <w:tcPr>
            <w:tcW w:w="687" w:type="dxa"/>
            <w:vMerge w:val="continue"/>
            <w:vAlign w:val="center"/>
          </w:tcPr>
          <w:p w14:paraId="18FDF00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2B2E26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EF64B5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ED3DEA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9AB19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100020">
            <w:pPr>
              <w:autoSpaceDE/>
              <w:autoSpaceDN/>
              <w:spacing w:line="500" w:lineRule="exact"/>
              <w:jc w:val="center"/>
              <w:rPr>
                <w:rFonts w:ascii="仿宋_GB2312" w:hAnsi="仿宋_GB2312" w:eastAsia="仿宋_GB2312" w:cs="仿宋_GB2312"/>
                <w:sz w:val="24"/>
                <w:szCs w:val="24"/>
                <w:lang w:val="en-US"/>
              </w:rPr>
            </w:pPr>
          </w:p>
        </w:tc>
      </w:tr>
      <w:tr w14:paraId="13E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0" w:hRule="atLeast"/>
        </w:trPr>
        <w:tc>
          <w:tcPr>
            <w:tcW w:w="420" w:type="dxa"/>
            <w:vMerge w:val="restart"/>
            <w:vAlign w:val="center"/>
          </w:tcPr>
          <w:p w14:paraId="24BE0BB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D1DD5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征收</w:t>
            </w:r>
          </w:p>
        </w:tc>
        <w:tc>
          <w:tcPr>
            <w:tcW w:w="805" w:type="dxa"/>
            <w:vAlign w:val="center"/>
          </w:tcPr>
          <w:p w14:paraId="795CB4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征范围</w:t>
            </w:r>
          </w:p>
        </w:tc>
        <w:tc>
          <w:tcPr>
            <w:tcW w:w="2615" w:type="dxa"/>
            <w:vAlign w:val="center"/>
          </w:tcPr>
          <w:p w14:paraId="543FF4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公布征收范围，暂停办理 相关手续</w:t>
            </w:r>
          </w:p>
        </w:tc>
        <w:tc>
          <w:tcPr>
            <w:tcW w:w="2701" w:type="dxa"/>
            <w:vAlign w:val="center"/>
          </w:tcPr>
          <w:p w14:paraId="0A1D648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p w14:paraId="72F68A17">
            <w:pPr>
              <w:spacing w:line="240" w:lineRule="exact"/>
              <w:jc w:val="both"/>
              <w:rPr>
                <w:rFonts w:ascii="仿宋_GB2312" w:hAnsi="Times New Roman" w:eastAsia="仿宋_GB2312"/>
                <w:sz w:val="18"/>
                <w:szCs w:val="18"/>
                <w:lang w:val="en-US"/>
              </w:rPr>
            </w:pPr>
          </w:p>
        </w:tc>
        <w:tc>
          <w:tcPr>
            <w:tcW w:w="687" w:type="dxa"/>
            <w:vAlign w:val="center"/>
          </w:tcPr>
          <w:p w14:paraId="526325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16B06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F783DF">
            <w:pPr>
              <w:autoSpaceDE/>
              <w:autoSpaceDN/>
              <w:jc w:val="center"/>
              <w:rPr>
                <w:rFonts w:ascii="仿宋_GB2312" w:hAnsi="仿宋_GB2312" w:eastAsia="仿宋_GB2312" w:cs="仿宋_GB2312"/>
                <w:sz w:val="18"/>
                <w:szCs w:val="18"/>
                <w:lang w:val="en-US"/>
              </w:rPr>
            </w:pPr>
          </w:p>
        </w:tc>
        <w:tc>
          <w:tcPr>
            <w:tcW w:w="2294" w:type="dxa"/>
            <w:vAlign w:val="center"/>
          </w:tcPr>
          <w:p w14:paraId="3B2459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8080D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AB74D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FB821F">
            <w:pPr>
              <w:autoSpaceDE/>
              <w:autoSpaceDN/>
              <w:spacing w:line="500" w:lineRule="exact"/>
              <w:jc w:val="center"/>
              <w:rPr>
                <w:rFonts w:ascii="仿宋_GB2312" w:hAnsi="仿宋_GB2312" w:eastAsia="仿宋_GB2312" w:cs="仿宋_GB2312"/>
                <w:sz w:val="24"/>
                <w:szCs w:val="24"/>
                <w:lang w:val="en-US"/>
              </w:rPr>
            </w:pPr>
          </w:p>
        </w:tc>
      </w:tr>
      <w:tr w14:paraId="67E5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7A04">
            <w:pPr>
              <w:autoSpaceDE/>
              <w:autoSpaceDN/>
              <w:spacing w:line="500" w:lineRule="exact"/>
              <w:jc w:val="center"/>
              <w:rPr>
                <w:lang w:val="en-US"/>
              </w:rPr>
            </w:pPr>
          </w:p>
        </w:tc>
        <w:tc>
          <w:tcPr>
            <w:tcW w:w="851" w:type="dxa"/>
            <w:vMerge w:val="continue"/>
            <w:vAlign w:val="center"/>
          </w:tcPr>
          <w:p w14:paraId="665DC9B6">
            <w:pPr>
              <w:spacing w:line="240" w:lineRule="exact"/>
              <w:jc w:val="both"/>
              <w:rPr>
                <w:rFonts w:ascii="仿宋_GB2312" w:hAnsi="Times New Roman" w:eastAsia="仿宋_GB2312"/>
                <w:sz w:val="18"/>
                <w:szCs w:val="18"/>
                <w:lang w:val="en-US"/>
              </w:rPr>
            </w:pPr>
          </w:p>
        </w:tc>
        <w:tc>
          <w:tcPr>
            <w:tcW w:w="805" w:type="dxa"/>
            <w:vAlign w:val="center"/>
          </w:tcPr>
          <w:p w14:paraId="46F9A1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 意愿</w:t>
            </w:r>
          </w:p>
        </w:tc>
        <w:tc>
          <w:tcPr>
            <w:tcW w:w="2615" w:type="dxa"/>
            <w:vAlign w:val="center"/>
          </w:tcPr>
          <w:p w14:paraId="71F824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征询改建意愿结果、比例</w:t>
            </w:r>
          </w:p>
        </w:tc>
        <w:tc>
          <w:tcPr>
            <w:tcW w:w="2701" w:type="dxa"/>
            <w:vAlign w:val="center"/>
          </w:tcPr>
          <w:p w14:paraId="141CFE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 工作的通知》</w:t>
            </w:r>
          </w:p>
        </w:tc>
        <w:tc>
          <w:tcPr>
            <w:tcW w:w="687" w:type="dxa"/>
            <w:vAlign w:val="center"/>
          </w:tcPr>
          <w:p w14:paraId="358180E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EE92A5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F7FB22">
            <w:pPr>
              <w:autoSpaceDE/>
              <w:autoSpaceDN/>
              <w:jc w:val="center"/>
              <w:rPr>
                <w:rFonts w:ascii="仿宋_GB2312" w:hAnsi="仿宋_GB2312" w:eastAsia="仿宋_GB2312" w:cs="仿宋_GB2312"/>
                <w:sz w:val="18"/>
                <w:szCs w:val="18"/>
                <w:lang w:val="en-US"/>
              </w:rPr>
            </w:pPr>
          </w:p>
        </w:tc>
        <w:tc>
          <w:tcPr>
            <w:tcW w:w="2294" w:type="dxa"/>
            <w:vAlign w:val="center"/>
          </w:tcPr>
          <w:p w14:paraId="53F2E3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E1BEB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486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2DA52C">
            <w:pPr>
              <w:autoSpaceDE/>
              <w:autoSpaceDN/>
              <w:jc w:val="center"/>
              <w:rPr>
                <w:rFonts w:ascii="仿宋_GB2312" w:hAnsi="仿宋_GB2312" w:eastAsia="仿宋_GB2312" w:cs="仿宋_GB2312"/>
                <w:sz w:val="24"/>
                <w:szCs w:val="24"/>
                <w:lang w:val="en-US"/>
              </w:rPr>
            </w:pPr>
          </w:p>
        </w:tc>
      </w:tr>
      <w:tr w14:paraId="5B22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216343">
            <w:pPr>
              <w:autoSpaceDE/>
              <w:autoSpaceDN/>
              <w:spacing w:line="500" w:lineRule="exact"/>
              <w:jc w:val="center"/>
              <w:rPr>
                <w:lang w:val="en-US"/>
              </w:rPr>
            </w:pPr>
          </w:p>
        </w:tc>
        <w:tc>
          <w:tcPr>
            <w:tcW w:w="851" w:type="dxa"/>
            <w:vMerge w:val="continue"/>
            <w:vAlign w:val="center"/>
          </w:tcPr>
          <w:p w14:paraId="55AE9174">
            <w:pPr>
              <w:spacing w:line="240" w:lineRule="exact"/>
              <w:jc w:val="both"/>
              <w:rPr>
                <w:rFonts w:ascii="仿宋_GB2312" w:hAnsi="Times New Roman" w:eastAsia="仿宋_GB2312"/>
                <w:sz w:val="18"/>
                <w:szCs w:val="18"/>
                <w:lang w:val="en-US"/>
              </w:rPr>
            </w:pPr>
          </w:p>
        </w:tc>
        <w:tc>
          <w:tcPr>
            <w:tcW w:w="805" w:type="dxa"/>
            <w:vAlign w:val="center"/>
          </w:tcPr>
          <w:p w14:paraId="7543B0B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社会稳定 风险评估</w:t>
            </w:r>
          </w:p>
        </w:tc>
        <w:tc>
          <w:tcPr>
            <w:tcW w:w="2615" w:type="dxa"/>
            <w:vAlign w:val="center"/>
          </w:tcPr>
          <w:p w14:paraId="132E1A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社会稳定风险评估结果</w:t>
            </w:r>
          </w:p>
        </w:tc>
        <w:tc>
          <w:tcPr>
            <w:tcW w:w="2701" w:type="dxa"/>
            <w:vAlign w:val="center"/>
          </w:tcPr>
          <w:p w14:paraId="1ED4D6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tc>
        <w:tc>
          <w:tcPr>
            <w:tcW w:w="687" w:type="dxa"/>
            <w:vAlign w:val="center"/>
          </w:tcPr>
          <w:p w14:paraId="6BDFEC4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0CFD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2EDA71">
            <w:pPr>
              <w:autoSpaceDE/>
              <w:autoSpaceDN/>
              <w:jc w:val="center"/>
              <w:rPr>
                <w:rFonts w:ascii="仿宋_GB2312" w:hAnsi="仿宋_GB2312" w:eastAsia="仿宋_GB2312" w:cs="仿宋_GB2312"/>
                <w:sz w:val="18"/>
                <w:szCs w:val="18"/>
                <w:lang w:val="en-US"/>
              </w:rPr>
            </w:pPr>
          </w:p>
        </w:tc>
        <w:tc>
          <w:tcPr>
            <w:tcW w:w="2294" w:type="dxa"/>
            <w:vAlign w:val="center"/>
          </w:tcPr>
          <w:p w14:paraId="2A4FC1D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9B7B9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F448A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8CB8417">
            <w:pPr>
              <w:autoSpaceDE/>
              <w:autoSpaceDN/>
              <w:jc w:val="center"/>
              <w:rPr>
                <w:rFonts w:ascii="仿宋_GB2312" w:hAnsi="仿宋_GB2312" w:eastAsia="仿宋_GB2312" w:cs="仿宋_GB2312"/>
                <w:sz w:val="24"/>
                <w:szCs w:val="24"/>
                <w:lang w:val="en-US"/>
              </w:rPr>
            </w:pPr>
          </w:p>
        </w:tc>
      </w:tr>
      <w:tr w14:paraId="3B3A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FB7257">
            <w:pPr>
              <w:autoSpaceDE/>
              <w:autoSpaceDN/>
              <w:spacing w:line="500" w:lineRule="exact"/>
              <w:jc w:val="center"/>
              <w:rPr>
                <w:lang w:val="en-US"/>
              </w:rPr>
            </w:pPr>
          </w:p>
        </w:tc>
        <w:tc>
          <w:tcPr>
            <w:tcW w:w="851" w:type="dxa"/>
            <w:vMerge w:val="continue"/>
            <w:vAlign w:val="center"/>
          </w:tcPr>
          <w:p w14:paraId="360D1BC8">
            <w:pPr>
              <w:spacing w:line="240" w:lineRule="exact"/>
              <w:jc w:val="both"/>
              <w:rPr>
                <w:rFonts w:ascii="仿宋_GB2312" w:hAnsi="Times New Roman" w:eastAsia="仿宋_GB2312"/>
                <w:sz w:val="18"/>
                <w:szCs w:val="18"/>
                <w:lang w:val="en-US"/>
              </w:rPr>
            </w:pPr>
          </w:p>
        </w:tc>
        <w:tc>
          <w:tcPr>
            <w:tcW w:w="805" w:type="dxa"/>
            <w:vAlign w:val="center"/>
          </w:tcPr>
          <w:p w14:paraId="671026B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房屋调查 登记</w:t>
            </w:r>
          </w:p>
        </w:tc>
        <w:tc>
          <w:tcPr>
            <w:tcW w:w="2615" w:type="dxa"/>
            <w:vAlign w:val="center"/>
          </w:tcPr>
          <w:p w14:paraId="38A7CCF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 xml:space="preserve">1.入户调查通知； </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2.调查结果；</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 xml:space="preserve"> 3.认定结果。</w:t>
            </w:r>
          </w:p>
        </w:tc>
        <w:tc>
          <w:tcPr>
            <w:tcW w:w="2701" w:type="dxa"/>
            <w:vAlign w:val="center"/>
          </w:tcPr>
          <w:p w14:paraId="1A349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71ECC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9EE7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6408AA">
            <w:pPr>
              <w:autoSpaceDE/>
              <w:autoSpaceDN/>
              <w:jc w:val="center"/>
              <w:rPr>
                <w:rFonts w:ascii="仿宋_GB2312" w:hAnsi="仿宋_GB2312" w:eastAsia="仿宋_GB2312" w:cs="仿宋_GB2312"/>
                <w:sz w:val="18"/>
                <w:szCs w:val="18"/>
                <w:lang w:val="en-US"/>
              </w:rPr>
            </w:pPr>
          </w:p>
        </w:tc>
        <w:tc>
          <w:tcPr>
            <w:tcW w:w="2294" w:type="dxa"/>
            <w:vAlign w:val="center"/>
          </w:tcPr>
          <w:p w14:paraId="27083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D66FE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E60D6D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EA5F83">
            <w:pPr>
              <w:autoSpaceDE/>
              <w:autoSpaceDN/>
              <w:jc w:val="center"/>
              <w:rPr>
                <w:rFonts w:ascii="仿宋_GB2312" w:hAnsi="仿宋_GB2312" w:eastAsia="仿宋_GB2312" w:cs="仿宋_GB2312"/>
                <w:sz w:val="24"/>
                <w:szCs w:val="24"/>
                <w:lang w:val="en-US"/>
              </w:rPr>
            </w:pPr>
          </w:p>
        </w:tc>
      </w:tr>
      <w:tr w14:paraId="7FBA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F18653">
            <w:pPr>
              <w:autoSpaceDE/>
              <w:autoSpaceDN/>
              <w:spacing w:line="500" w:lineRule="exact"/>
              <w:jc w:val="center"/>
              <w:rPr>
                <w:lang w:val="en-US"/>
              </w:rPr>
            </w:pPr>
          </w:p>
        </w:tc>
        <w:tc>
          <w:tcPr>
            <w:tcW w:w="851" w:type="dxa"/>
            <w:vMerge w:val="continue"/>
            <w:vAlign w:val="center"/>
          </w:tcPr>
          <w:p w14:paraId="64EBF7E3">
            <w:pPr>
              <w:spacing w:line="240" w:lineRule="exact"/>
              <w:jc w:val="both"/>
              <w:rPr>
                <w:rFonts w:ascii="仿宋_GB2312" w:hAnsi="Times New Roman" w:eastAsia="仿宋_GB2312"/>
                <w:sz w:val="18"/>
                <w:szCs w:val="18"/>
                <w:lang w:val="en-US"/>
              </w:rPr>
            </w:pPr>
          </w:p>
        </w:tc>
        <w:tc>
          <w:tcPr>
            <w:tcW w:w="805" w:type="dxa"/>
            <w:vAlign w:val="center"/>
          </w:tcPr>
          <w:p w14:paraId="014C44F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补偿方案</w:t>
            </w:r>
          </w:p>
        </w:tc>
        <w:tc>
          <w:tcPr>
            <w:tcW w:w="2615" w:type="dxa"/>
            <w:vAlign w:val="center"/>
          </w:tcPr>
          <w:p w14:paraId="1DF07A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1.论证结论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2.征求意见情况</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3.根据公众意见修改情况。</w:t>
            </w:r>
          </w:p>
        </w:tc>
        <w:tc>
          <w:tcPr>
            <w:tcW w:w="2701" w:type="dxa"/>
            <w:vAlign w:val="center"/>
          </w:tcPr>
          <w:p w14:paraId="42DA6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上房屋征收与补偿信息公开工作的通知》</w:t>
            </w:r>
          </w:p>
        </w:tc>
        <w:tc>
          <w:tcPr>
            <w:tcW w:w="687" w:type="dxa"/>
            <w:vAlign w:val="center"/>
          </w:tcPr>
          <w:p w14:paraId="259F9CB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CD90C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3EDEDC">
            <w:pPr>
              <w:autoSpaceDE/>
              <w:autoSpaceDN/>
              <w:jc w:val="center"/>
              <w:rPr>
                <w:rFonts w:ascii="仿宋_GB2312" w:hAnsi="仿宋_GB2312" w:eastAsia="仿宋_GB2312" w:cs="仿宋_GB2312"/>
                <w:sz w:val="18"/>
                <w:szCs w:val="18"/>
                <w:lang w:val="en-US"/>
              </w:rPr>
            </w:pPr>
          </w:p>
        </w:tc>
        <w:tc>
          <w:tcPr>
            <w:tcW w:w="2294" w:type="dxa"/>
            <w:vAlign w:val="center"/>
          </w:tcPr>
          <w:p w14:paraId="6D025F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8DDE9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B46C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A33D04F">
            <w:pPr>
              <w:autoSpaceDE/>
              <w:autoSpaceDN/>
              <w:jc w:val="center"/>
              <w:rPr>
                <w:rFonts w:ascii="仿宋_GB2312" w:hAnsi="仿宋_GB2312" w:eastAsia="仿宋_GB2312" w:cs="仿宋_GB2312"/>
                <w:sz w:val="24"/>
                <w:szCs w:val="24"/>
                <w:lang w:val="en-US"/>
              </w:rPr>
            </w:pPr>
          </w:p>
        </w:tc>
      </w:tr>
      <w:tr w14:paraId="7404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B099C1F">
            <w:pPr>
              <w:autoSpaceDE/>
              <w:autoSpaceDN/>
              <w:spacing w:line="500" w:lineRule="exact"/>
              <w:jc w:val="center"/>
              <w:rPr>
                <w:lang w:val="en-US"/>
              </w:rPr>
            </w:pPr>
          </w:p>
        </w:tc>
        <w:tc>
          <w:tcPr>
            <w:tcW w:w="851" w:type="dxa"/>
            <w:vMerge w:val="continue"/>
            <w:vAlign w:val="center"/>
          </w:tcPr>
          <w:p w14:paraId="36D329A9">
            <w:pPr>
              <w:spacing w:line="240" w:lineRule="exact"/>
              <w:jc w:val="both"/>
              <w:rPr>
                <w:rFonts w:ascii="仿宋_GB2312" w:hAnsi="Times New Roman" w:eastAsia="仿宋_GB2312"/>
                <w:sz w:val="18"/>
                <w:szCs w:val="18"/>
                <w:lang w:val="en-US"/>
              </w:rPr>
            </w:pPr>
          </w:p>
        </w:tc>
        <w:tc>
          <w:tcPr>
            <w:tcW w:w="805" w:type="dxa"/>
            <w:vAlign w:val="center"/>
          </w:tcPr>
          <w:p w14:paraId="218C6EC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决定</w:t>
            </w:r>
          </w:p>
        </w:tc>
        <w:tc>
          <w:tcPr>
            <w:tcW w:w="2615" w:type="dxa"/>
            <w:vAlign w:val="center"/>
          </w:tcPr>
          <w:p w14:paraId="13EADB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房屋征收决定公告（包括补偿方案和行政复议、行 政诉讼权利等事项）。</w:t>
            </w:r>
          </w:p>
        </w:tc>
        <w:tc>
          <w:tcPr>
            <w:tcW w:w="2701" w:type="dxa"/>
            <w:vAlign w:val="center"/>
          </w:tcPr>
          <w:p w14:paraId="66873D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F59AF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79DBA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FC39C1">
            <w:pPr>
              <w:autoSpaceDE/>
              <w:autoSpaceDN/>
              <w:jc w:val="center"/>
              <w:rPr>
                <w:rFonts w:ascii="仿宋_GB2312" w:hAnsi="仿宋_GB2312" w:eastAsia="仿宋_GB2312" w:cs="仿宋_GB2312"/>
                <w:sz w:val="18"/>
                <w:szCs w:val="18"/>
                <w:lang w:val="en-US"/>
              </w:rPr>
            </w:pPr>
          </w:p>
        </w:tc>
        <w:tc>
          <w:tcPr>
            <w:tcW w:w="2294" w:type="dxa"/>
            <w:vAlign w:val="center"/>
          </w:tcPr>
          <w:p w14:paraId="017A51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03E5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144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00F8B36">
            <w:pPr>
              <w:autoSpaceDE/>
              <w:autoSpaceDN/>
              <w:jc w:val="center"/>
              <w:rPr>
                <w:rFonts w:ascii="仿宋_GB2312" w:hAnsi="仿宋_GB2312" w:eastAsia="仿宋_GB2312" w:cs="仿宋_GB2312"/>
                <w:sz w:val="24"/>
                <w:szCs w:val="24"/>
                <w:lang w:val="en-US"/>
              </w:rPr>
            </w:pPr>
          </w:p>
        </w:tc>
      </w:tr>
      <w:tr w14:paraId="2C38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C4D1FC0">
            <w:pPr>
              <w:autoSpaceDE/>
              <w:autoSpaceDN/>
              <w:spacing w:line="500" w:lineRule="exact"/>
              <w:jc w:val="center"/>
              <w:rPr>
                <w:lang w:val="en-US"/>
              </w:rPr>
            </w:pPr>
            <w:r>
              <w:rPr>
                <w:rFonts w:hint="eastAsia"/>
                <w:lang w:val="en-US"/>
              </w:rPr>
              <w:t>2</w:t>
            </w:r>
          </w:p>
        </w:tc>
        <w:tc>
          <w:tcPr>
            <w:tcW w:w="851" w:type="dxa"/>
            <w:vMerge w:val="restart"/>
            <w:vAlign w:val="center"/>
          </w:tcPr>
          <w:p w14:paraId="7ED1A9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评估</w:t>
            </w:r>
          </w:p>
        </w:tc>
        <w:tc>
          <w:tcPr>
            <w:tcW w:w="805" w:type="dxa"/>
            <w:vAlign w:val="center"/>
          </w:tcPr>
          <w:p w14:paraId="3FDF48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房地产估 价机构确 定</w:t>
            </w:r>
          </w:p>
        </w:tc>
        <w:tc>
          <w:tcPr>
            <w:tcW w:w="2615" w:type="dxa"/>
            <w:vAlign w:val="center"/>
          </w:tcPr>
          <w:p w14:paraId="247DE27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房地产估价机构选定或确定通知</w:t>
            </w:r>
          </w:p>
        </w:tc>
        <w:tc>
          <w:tcPr>
            <w:tcW w:w="2701" w:type="dxa"/>
            <w:vAlign w:val="center"/>
          </w:tcPr>
          <w:p w14:paraId="6D1E17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66DCE15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37694C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0C5264F">
            <w:pPr>
              <w:autoSpaceDE/>
              <w:autoSpaceDN/>
              <w:jc w:val="center"/>
              <w:rPr>
                <w:rFonts w:ascii="仿宋_GB2312" w:hAnsi="仿宋_GB2312" w:eastAsia="仿宋_GB2312" w:cs="仿宋_GB2312"/>
                <w:sz w:val="18"/>
                <w:szCs w:val="18"/>
                <w:lang w:val="en-US"/>
              </w:rPr>
            </w:pPr>
          </w:p>
        </w:tc>
        <w:tc>
          <w:tcPr>
            <w:tcW w:w="2294" w:type="dxa"/>
            <w:vAlign w:val="center"/>
          </w:tcPr>
          <w:p w14:paraId="25AAB25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3862D7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8EB5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D5B466">
            <w:pPr>
              <w:autoSpaceDE/>
              <w:autoSpaceDN/>
              <w:jc w:val="center"/>
              <w:rPr>
                <w:rFonts w:ascii="仿宋_GB2312" w:hAnsi="仿宋_GB2312" w:eastAsia="仿宋_GB2312" w:cs="仿宋_GB2312"/>
                <w:sz w:val="24"/>
                <w:szCs w:val="24"/>
                <w:lang w:val="en-US"/>
              </w:rPr>
            </w:pPr>
          </w:p>
        </w:tc>
      </w:tr>
      <w:tr w14:paraId="5C8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EDEF48">
            <w:pPr>
              <w:autoSpaceDE/>
              <w:autoSpaceDN/>
              <w:spacing w:line="500" w:lineRule="exact"/>
              <w:jc w:val="center"/>
              <w:rPr>
                <w:lang w:val="en-US"/>
              </w:rPr>
            </w:pPr>
          </w:p>
        </w:tc>
        <w:tc>
          <w:tcPr>
            <w:tcW w:w="851" w:type="dxa"/>
            <w:vMerge w:val="continue"/>
            <w:vAlign w:val="center"/>
          </w:tcPr>
          <w:p w14:paraId="23F16BEF">
            <w:pPr>
              <w:spacing w:line="240" w:lineRule="exact"/>
              <w:jc w:val="both"/>
              <w:rPr>
                <w:rFonts w:ascii="仿宋_GB2312" w:hAnsi="Times New Roman" w:eastAsia="仿宋_GB2312"/>
                <w:sz w:val="18"/>
                <w:szCs w:val="18"/>
                <w:lang w:val="en-US"/>
              </w:rPr>
            </w:pPr>
          </w:p>
        </w:tc>
        <w:tc>
          <w:tcPr>
            <w:tcW w:w="805" w:type="dxa"/>
            <w:vAlign w:val="center"/>
          </w:tcPr>
          <w:p w14:paraId="44644F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被征收房 屋评估</w:t>
            </w:r>
          </w:p>
        </w:tc>
        <w:tc>
          <w:tcPr>
            <w:tcW w:w="2615" w:type="dxa"/>
            <w:vAlign w:val="center"/>
          </w:tcPr>
          <w:p w14:paraId="6A05F2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分户的初步评估结果</w:t>
            </w:r>
          </w:p>
        </w:tc>
        <w:tc>
          <w:tcPr>
            <w:tcW w:w="2701" w:type="dxa"/>
            <w:vAlign w:val="center"/>
          </w:tcPr>
          <w:p w14:paraId="34C7E2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5668F0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0E2E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33EBD">
            <w:pPr>
              <w:autoSpaceDE/>
              <w:autoSpaceDN/>
              <w:jc w:val="center"/>
              <w:rPr>
                <w:rFonts w:ascii="仿宋_GB2312" w:hAnsi="仿宋_GB2312" w:eastAsia="仿宋_GB2312" w:cs="仿宋_GB2312"/>
                <w:sz w:val="18"/>
                <w:szCs w:val="18"/>
                <w:lang w:val="en-US"/>
              </w:rPr>
            </w:pPr>
          </w:p>
        </w:tc>
        <w:tc>
          <w:tcPr>
            <w:tcW w:w="2294" w:type="dxa"/>
            <w:vAlign w:val="center"/>
          </w:tcPr>
          <w:p w14:paraId="3FB5D3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FC29C5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E819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3044D1">
            <w:pPr>
              <w:autoSpaceDE/>
              <w:autoSpaceDN/>
              <w:jc w:val="center"/>
              <w:rPr>
                <w:rFonts w:ascii="仿宋_GB2312" w:hAnsi="仿宋_GB2312" w:eastAsia="仿宋_GB2312" w:cs="仿宋_GB2312"/>
                <w:sz w:val="24"/>
                <w:szCs w:val="24"/>
                <w:lang w:val="en-US"/>
              </w:rPr>
            </w:pPr>
          </w:p>
        </w:tc>
      </w:tr>
      <w:tr w14:paraId="6AFC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4F71BF">
            <w:pPr>
              <w:autoSpaceDE/>
              <w:autoSpaceDN/>
              <w:spacing w:line="500" w:lineRule="exact"/>
              <w:jc w:val="center"/>
              <w:rPr>
                <w:lang w:val="en-US"/>
              </w:rPr>
            </w:pPr>
            <w:r>
              <w:rPr>
                <w:rFonts w:hint="eastAsia"/>
                <w:lang w:val="en-US"/>
              </w:rPr>
              <w:t>3</w:t>
            </w:r>
          </w:p>
        </w:tc>
        <w:tc>
          <w:tcPr>
            <w:tcW w:w="851" w:type="dxa"/>
            <w:vMerge w:val="restart"/>
            <w:vAlign w:val="center"/>
          </w:tcPr>
          <w:p w14:paraId="6467AF1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补偿</w:t>
            </w:r>
          </w:p>
        </w:tc>
        <w:tc>
          <w:tcPr>
            <w:tcW w:w="805" w:type="dxa"/>
            <w:vAlign w:val="center"/>
          </w:tcPr>
          <w:p w14:paraId="5974A9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补偿协议</w:t>
            </w:r>
          </w:p>
        </w:tc>
        <w:tc>
          <w:tcPr>
            <w:tcW w:w="2615" w:type="dxa"/>
            <w:vAlign w:val="center"/>
          </w:tcPr>
          <w:p w14:paraId="743AF8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已签订补偿协议的比例</w:t>
            </w:r>
          </w:p>
        </w:tc>
        <w:tc>
          <w:tcPr>
            <w:tcW w:w="2701" w:type="dxa"/>
            <w:vAlign w:val="center"/>
          </w:tcPr>
          <w:p w14:paraId="787594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0486C5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B5E8E2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BFA683">
            <w:pPr>
              <w:autoSpaceDE/>
              <w:autoSpaceDN/>
              <w:jc w:val="center"/>
              <w:rPr>
                <w:rFonts w:ascii="仿宋_GB2312" w:hAnsi="仿宋_GB2312" w:eastAsia="仿宋_GB2312" w:cs="仿宋_GB2312"/>
                <w:sz w:val="18"/>
                <w:szCs w:val="18"/>
                <w:lang w:val="en-US"/>
              </w:rPr>
            </w:pPr>
          </w:p>
        </w:tc>
        <w:tc>
          <w:tcPr>
            <w:tcW w:w="2294" w:type="dxa"/>
            <w:vAlign w:val="center"/>
          </w:tcPr>
          <w:p w14:paraId="047F4C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08D76D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40659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4A58EE2">
            <w:pPr>
              <w:autoSpaceDE/>
              <w:autoSpaceDN/>
              <w:jc w:val="center"/>
              <w:rPr>
                <w:rFonts w:ascii="仿宋_GB2312" w:hAnsi="仿宋_GB2312" w:eastAsia="仿宋_GB2312" w:cs="仿宋_GB2312"/>
                <w:sz w:val="24"/>
                <w:szCs w:val="24"/>
                <w:lang w:val="en-US"/>
              </w:rPr>
            </w:pPr>
          </w:p>
        </w:tc>
      </w:tr>
      <w:tr w14:paraId="107F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420" w:type="dxa"/>
            <w:vMerge w:val="continue"/>
            <w:vAlign w:val="center"/>
          </w:tcPr>
          <w:p w14:paraId="56E6AE0B">
            <w:pPr>
              <w:autoSpaceDE/>
              <w:autoSpaceDN/>
              <w:spacing w:line="500" w:lineRule="exact"/>
              <w:jc w:val="center"/>
              <w:rPr>
                <w:lang w:val="en-US"/>
              </w:rPr>
            </w:pPr>
          </w:p>
        </w:tc>
        <w:tc>
          <w:tcPr>
            <w:tcW w:w="851" w:type="dxa"/>
            <w:vMerge w:val="continue"/>
            <w:vAlign w:val="center"/>
          </w:tcPr>
          <w:p w14:paraId="380217EC">
            <w:pPr>
              <w:spacing w:line="240" w:lineRule="exact"/>
              <w:jc w:val="both"/>
              <w:rPr>
                <w:rFonts w:ascii="仿宋_GB2312" w:hAnsi="Times New Roman" w:eastAsia="仿宋_GB2312"/>
                <w:sz w:val="18"/>
                <w:szCs w:val="18"/>
                <w:lang w:val="en-US"/>
              </w:rPr>
            </w:pPr>
          </w:p>
        </w:tc>
        <w:tc>
          <w:tcPr>
            <w:tcW w:w="805" w:type="dxa"/>
            <w:vAlign w:val="center"/>
          </w:tcPr>
          <w:p w14:paraId="3F44F0C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分户补偿 情况</w:t>
            </w:r>
          </w:p>
        </w:tc>
        <w:tc>
          <w:tcPr>
            <w:tcW w:w="2615" w:type="dxa"/>
            <w:vAlign w:val="center"/>
          </w:tcPr>
          <w:p w14:paraId="6A06A4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分户补偿结果</w:t>
            </w:r>
          </w:p>
        </w:tc>
        <w:tc>
          <w:tcPr>
            <w:tcW w:w="2701" w:type="dxa"/>
            <w:vAlign w:val="center"/>
          </w:tcPr>
          <w:p w14:paraId="4A8C2B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5F17C1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93FC7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C3F766C">
            <w:pPr>
              <w:autoSpaceDE/>
              <w:autoSpaceDN/>
              <w:jc w:val="center"/>
              <w:rPr>
                <w:rFonts w:ascii="仿宋_GB2312" w:hAnsi="仿宋_GB2312" w:eastAsia="仿宋_GB2312" w:cs="仿宋_GB2312"/>
                <w:sz w:val="18"/>
                <w:szCs w:val="18"/>
                <w:lang w:val="en-US"/>
              </w:rPr>
            </w:pPr>
          </w:p>
        </w:tc>
        <w:tc>
          <w:tcPr>
            <w:tcW w:w="2294" w:type="dxa"/>
            <w:vAlign w:val="center"/>
          </w:tcPr>
          <w:p w14:paraId="43783D2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DF8C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89EA37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DFB324">
            <w:pPr>
              <w:autoSpaceDE/>
              <w:autoSpaceDN/>
              <w:jc w:val="center"/>
              <w:rPr>
                <w:rFonts w:ascii="仿宋_GB2312" w:hAnsi="仿宋_GB2312" w:eastAsia="仿宋_GB2312" w:cs="仿宋_GB2312"/>
                <w:sz w:val="24"/>
                <w:szCs w:val="24"/>
                <w:lang w:val="en-US"/>
              </w:rPr>
            </w:pPr>
          </w:p>
        </w:tc>
      </w:tr>
      <w:tr w14:paraId="1BF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965CB9">
            <w:pPr>
              <w:autoSpaceDE/>
              <w:autoSpaceDN/>
              <w:spacing w:line="500" w:lineRule="exact"/>
              <w:jc w:val="center"/>
              <w:rPr>
                <w:lang w:val="en-US"/>
              </w:rPr>
            </w:pPr>
          </w:p>
        </w:tc>
        <w:tc>
          <w:tcPr>
            <w:tcW w:w="851" w:type="dxa"/>
            <w:vMerge w:val="continue"/>
            <w:vAlign w:val="center"/>
          </w:tcPr>
          <w:p w14:paraId="69EC9057">
            <w:pPr>
              <w:spacing w:line="240" w:lineRule="exact"/>
              <w:jc w:val="both"/>
              <w:rPr>
                <w:rFonts w:ascii="仿宋_GB2312" w:hAnsi="Times New Roman" w:eastAsia="仿宋_GB2312"/>
                <w:sz w:val="18"/>
                <w:szCs w:val="18"/>
                <w:lang w:val="en-US"/>
              </w:rPr>
            </w:pPr>
          </w:p>
        </w:tc>
        <w:tc>
          <w:tcPr>
            <w:tcW w:w="805" w:type="dxa"/>
            <w:vAlign w:val="center"/>
          </w:tcPr>
          <w:p w14:paraId="6C7072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产权调换 房屋</w:t>
            </w:r>
          </w:p>
        </w:tc>
        <w:tc>
          <w:tcPr>
            <w:tcW w:w="2615" w:type="dxa"/>
            <w:vAlign w:val="center"/>
          </w:tcPr>
          <w:p w14:paraId="153E9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1.房源信息； 2.选房办法； 3.选房结果。</w:t>
            </w:r>
          </w:p>
        </w:tc>
        <w:tc>
          <w:tcPr>
            <w:tcW w:w="2701" w:type="dxa"/>
            <w:vAlign w:val="center"/>
          </w:tcPr>
          <w:p w14:paraId="44AA73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4F9C5D9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9741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A646D6">
            <w:pPr>
              <w:autoSpaceDE/>
              <w:autoSpaceDN/>
              <w:jc w:val="center"/>
              <w:rPr>
                <w:rFonts w:ascii="仿宋_GB2312" w:hAnsi="仿宋_GB2312" w:eastAsia="仿宋_GB2312" w:cs="仿宋_GB2312"/>
                <w:sz w:val="18"/>
                <w:szCs w:val="18"/>
                <w:lang w:val="en-US"/>
              </w:rPr>
            </w:pPr>
          </w:p>
        </w:tc>
        <w:tc>
          <w:tcPr>
            <w:tcW w:w="2294" w:type="dxa"/>
            <w:vAlign w:val="center"/>
          </w:tcPr>
          <w:p w14:paraId="144A65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6BA9F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D9C52A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3B0DF4">
            <w:pPr>
              <w:autoSpaceDE/>
              <w:autoSpaceDN/>
              <w:jc w:val="center"/>
              <w:rPr>
                <w:rFonts w:ascii="仿宋_GB2312" w:hAnsi="仿宋_GB2312" w:eastAsia="仿宋_GB2312" w:cs="仿宋_GB2312"/>
                <w:sz w:val="24"/>
                <w:szCs w:val="24"/>
                <w:lang w:val="en-US"/>
              </w:rPr>
            </w:pPr>
          </w:p>
        </w:tc>
      </w:tr>
      <w:tr w14:paraId="45E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80C1B0">
            <w:pPr>
              <w:autoSpaceDE/>
              <w:autoSpaceDN/>
              <w:spacing w:line="500" w:lineRule="exact"/>
              <w:jc w:val="center"/>
              <w:rPr>
                <w:lang w:val="en-US"/>
              </w:rPr>
            </w:pPr>
          </w:p>
        </w:tc>
        <w:tc>
          <w:tcPr>
            <w:tcW w:w="851" w:type="dxa"/>
            <w:vMerge w:val="continue"/>
            <w:vAlign w:val="center"/>
          </w:tcPr>
          <w:p w14:paraId="5AA4958F">
            <w:pPr>
              <w:spacing w:line="240" w:lineRule="exact"/>
              <w:jc w:val="both"/>
              <w:rPr>
                <w:rFonts w:ascii="仿宋_GB2312" w:hAnsi="Times New Roman" w:eastAsia="仿宋_GB2312"/>
                <w:sz w:val="18"/>
                <w:szCs w:val="18"/>
                <w:lang w:val="en-US"/>
              </w:rPr>
            </w:pPr>
          </w:p>
        </w:tc>
        <w:tc>
          <w:tcPr>
            <w:tcW w:w="805" w:type="dxa"/>
            <w:vAlign w:val="center"/>
          </w:tcPr>
          <w:p w14:paraId="61A260A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补偿决定</w:t>
            </w:r>
          </w:p>
        </w:tc>
        <w:tc>
          <w:tcPr>
            <w:tcW w:w="2615" w:type="dxa"/>
            <w:vAlign w:val="center"/>
          </w:tcPr>
          <w:p w14:paraId="6ABBA7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房屋征收补偿决定公告。</w:t>
            </w:r>
          </w:p>
          <w:p w14:paraId="51EA1C75">
            <w:pPr>
              <w:spacing w:line="240" w:lineRule="exact"/>
              <w:jc w:val="both"/>
              <w:rPr>
                <w:rFonts w:ascii="仿宋_GB2312" w:hAnsi="Times New Roman" w:eastAsia="仿宋_GB2312"/>
                <w:sz w:val="18"/>
                <w:szCs w:val="18"/>
                <w:lang w:val="en-US"/>
              </w:rPr>
            </w:pPr>
          </w:p>
        </w:tc>
        <w:tc>
          <w:tcPr>
            <w:tcW w:w="2701" w:type="dxa"/>
            <w:vAlign w:val="center"/>
          </w:tcPr>
          <w:p w14:paraId="2D65F3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3698F8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6E3DC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874C026">
            <w:pPr>
              <w:autoSpaceDE/>
              <w:autoSpaceDN/>
              <w:jc w:val="center"/>
              <w:rPr>
                <w:rFonts w:ascii="仿宋_GB2312" w:hAnsi="仿宋_GB2312" w:eastAsia="仿宋_GB2312" w:cs="仿宋_GB2312"/>
                <w:sz w:val="18"/>
                <w:szCs w:val="18"/>
                <w:lang w:val="en-US"/>
              </w:rPr>
            </w:pPr>
          </w:p>
        </w:tc>
        <w:tc>
          <w:tcPr>
            <w:tcW w:w="2294" w:type="dxa"/>
            <w:vAlign w:val="center"/>
          </w:tcPr>
          <w:p w14:paraId="2E5048A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1DA23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27C7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5569E6">
            <w:pPr>
              <w:autoSpaceDE/>
              <w:autoSpaceDN/>
              <w:jc w:val="center"/>
              <w:rPr>
                <w:rFonts w:ascii="仿宋_GB2312" w:hAnsi="仿宋_GB2312" w:eastAsia="仿宋_GB2312" w:cs="仿宋_GB2312"/>
                <w:sz w:val="24"/>
                <w:szCs w:val="24"/>
                <w:lang w:val="en-US"/>
              </w:rPr>
            </w:pPr>
          </w:p>
        </w:tc>
      </w:tr>
    </w:tbl>
    <w:p w14:paraId="5E05ED81"/>
    <w:p w14:paraId="523838B8"/>
    <w:p w14:paraId="72D588DF"/>
    <w:p w14:paraId="7E979D2A"/>
    <w:p w14:paraId="66DE4A0F"/>
    <w:p w14:paraId="4D61FF7C"/>
    <w:p w14:paraId="37F38249"/>
    <w:p w14:paraId="7F9A22BE"/>
    <w:p w14:paraId="4D961941"/>
    <w:p w14:paraId="3B83173C"/>
    <w:p w14:paraId="45E71F4B"/>
    <w:p w14:paraId="53B93915"/>
    <w:p w14:paraId="0EA4AAF0"/>
    <w:p w14:paraId="1579F748"/>
    <w:p w14:paraId="02362544"/>
    <w:p w14:paraId="2FB0DAA6"/>
    <w:p w14:paraId="77AE84E0"/>
    <w:p w14:paraId="7255AC93"/>
    <w:p w14:paraId="4EDAF1CA"/>
    <w:p w14:paraId="45DF09CE"/>
    <w:p w14:paraId="408145CA"/>
    <w:p w14:paraId="732E4CAB"/>
    <w:p w14:paraId="6D1923DC"/>
    <w:p w14:paraId="1554E55C"/>
    <w:p w14:paraId="39AAEA83"/>
    <w:p w14:paraId="1672BD46"/>
    <w:p w14:paraId="4CC5FE71"/>
    <w:p w14:paraId="5B923CED"/>
    <w:p w14:paraId="1D88D807"/>
    <w:p w14:paraId="33D645CC"/>
    <w:p w14:paraId="06C171D8"/>
    <w:p w14:paraId="1AD694A2"/>
    <w:p w14:paraId="0CFD4E7C"/>
    <w:p w14:paraId="5D8C0916">
      <w:pPr>
        <w:pStyle w:val="2"/>
        <w:rPr>
          <w:b/>
          <w:bCs/>
        </w:rPr>
      </w:pPr>
      <w:bookmarkStart w:id="14" w:name="_Toc11472"/>
      <w:r>
        <w:rPr>
          <w:rFonts w:hint="eastAsia"/>
          <w:b/>
          <w:bCs/>
        </w:rPr>
        <w:t>（十四）农村危房改造领域基层政务公开标准目录</w:t>
      </w:r>
      <w:bookmarkEnd w:id="1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EC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BEF7D7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0080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CCF33A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77D75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0F4F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836F10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6A2AD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86E45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65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73ED61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B5BC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81107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0B94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85285E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3FFEA6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EC8642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227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1F9E43D">
            <w:pPr>
              <w:autoSpaceDE/>
              <w:autoSpaceDN/>
              <w:spacing w:line="500" w:lineRule="exact"/>
              <w:jc w:val="center"/>
              <w:rPr>
                <w:sz w:val="24"/>
                <w:szCs w:val="24"/>
              </w:rPr>
            </w:pPr>
          </w:p>
        </w:tc>
        <w:tc>
          <w:tcPr>
            <w:tcW w:w="851" w:type="dxa"/>
            <w:vAlign w:val="center"/>
          </w:tcPr>
          <w:p w14:paraId="4C5262C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844213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9A01C8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FB915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6ED93E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9273A4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2EB35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7D52AF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A5CB40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B6E508E">
            <w:pPr>
              <w:autoSpaceDE/>
              <w:autoSpaceDN/>
              <w:spacing w:line="500" w:lineRule="exact"/>
              <w:jc w:val="center"/>
              <w:rPr>
                <w:rFonts w:ascii="仿宋_GB2312" w:hAnsi="仿宋_GB2312" w:eastAsia="仿宋_GB2312" w:cs="仿宋_GB2312"/>
                <w:sz w:val="24"/>
                <w:szCs w:val="24"/>
                <w:lang w:val="en-US"/>
              </w:rPr>
            </w:pPr>
          </w:p>
        </w:tc>
      </w:tr>
      <w:tr w14:paraId="46F8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C6C7B4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3E2A4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农村危房改造相关文件</w:t>
            </w:r>
          </w:p>
        </w:tc>
        <w:tc>
          <w:tcPr>
            <w:tcW w:w="805" w:type="dxa"/>
            <w:vAlign w:val="center"/>
          </w:tcPr>
          <w:p w14:paraId="73555F09">
            <w:pPr>
              <w:spacing w:line="240" w:lineRule="exact"/>
              <w:jc w:val="both"/>
              <w:rPr>
                <w:rFonts w:ascii="仿宋_GB2312" w:hAnsi="Times New Roman" w:eastAsia="仿宋_GB2312"/>
                <w:sz w:val="18"/>
                <w:szCs w:val="18"/>
                <w:lang w:val="en-US"/>
              </w:rPr>
            </w:pPr>
          </w:p>
        </w:tc>
        <w:tc>
          <w:tcPr>
            <w:tcW w:w="2615" w:type="dxa"/>
            <w:vAlign w:val="center"/>
          </w:tcPr>
          <w:p w14:paraId="4645CE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文件分类、生成日期、标题、文号、有效性、关键词和具体内容等</w:t>
            </w:r>
          </w:p>
        </w:tc>
        <w:tc>
          <w:tcPr>
            <w:tcW w:w="2413" w:type="dxa"/>
            <w:vAlign w:val="center"/>
          </w:tcPr>
          <w:p w14:paraId="578EB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370BDA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74FB0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F17C1B4">
            <w:pPr>
              <w:autoSpaceDE/>
              <w:autoSpaceDN/>
              <w:jc w:val="center"/>
              <w:rPr>
                <w:rFonts w:ascii="仿宋_GB2312" w:hAnsi="仿宋_GB2312" w:eastAsia="仿宋_GB2312" w:cs="仿宋_GB2312"/>
                <w:sz w:val="18"/>
                <w:szCs w:val="18"/>
                <w:lang w:val="en-US"/>
              </w:rPr>
            </w:pPr>
          </w:p>
        </w:tc>
        <w:tc>
          <w:tcPr>
            <w:tcW w:w="2294" w:type="dxa"/>
            <w:vAlign w:val="center"/>
          </w:tcPr>
          <w:p w14:paraId="20164BB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4B086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5A8F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9C9549">
            <w:pPr>
              <w:autoSpaceDE/>
              <w:autoSpaceDN/>
              <w:spacing w:line="500" w:lineRule="exact"/>
              <w:jc w:val="center"/>
              <w:rPr>
                <w:rFonts w:ascii="仿宋_GB2312" w:hAnsi="仿宋_GB2312" w:eastAsia="仿宋_GB2312" w:cs="仿宋_GB2312"/>
                <w:sz w:val="24"/>
                <w:szCs w:val="24"/>
                <w:lang w:val="en-US"/>
              </w:rPr>
            </w:pPr>
          </w:p>
        </w:tc>
      </w:tr>
      <w:tr w14:paraId="77BC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FE1BA3B">
            <w:pPr>
              <w:autoSpaceDE/>
              <w:autoSpaceDN/>
              <w:spacing w:line="500" w:lineRule="exact"/>
              <w:jc w:val="center"/>
              <w:rPr>
                <w:lang w:val="en-US"/>
              </w:rPr>
            </w:pPr>
            <w:r>
              <w:rPr>
                <w:rFonts w:hint="eastAsia"/>
                <w:lang w:val="en-US"/>
              </w:rPr>
              <w:t>2</w:t>
            </w:r>
          </w:p>
        </w:tc>
        <w:tc>
          <w:tcPr>
            <w:tcW w:w="851" w:type="dxa"/>
            <w:vMerge w:val="restart"/>
            <w:vAlign w:val="center"/>
          </w:tcPr>
          <w:p w14:paraId="73667F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政策解读</w:t>
            </w:r>
          </w:p>
        </w:tc>
        <w:tc>
          <w:tcPr>
            <w:tcW w:w="805" w:type="dxa"/>
            <w:vAlign w:val="center"/>
          </w:tcPr>
          <w:p w14:paraId="2551D58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上级政策解读</w:t>
            </w:r>
          </w:p>
        </w:tc>
        <w:tc>
          <w:tcPr>
            <w:tcW w:w="2615" w:type="dxa"/>
            <w:vMerge w:val="restart"/>
            <w:vAlign w:val="center"/>
          </w:tcPr>
          <w:p w14:paraId="62934D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着重解读政策措施的背景依据、目标任务、主要内容、涉及范围、执行标准，以及注意事项、关键词诠释、惠民利民举措、新旧政策差异等。</w:t>
            </w:r>
          </w:p>
        </w:tc>
        <w:tc>
          <w:tcPr>
            <w:tcW w:w="2413" w:type="dxa"/>
            <w:vAlign w:val="center"/>
          </w:tcPr>
          <w:p w14:paraId="391568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C2D6F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B227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7564CD">
            <w:pPr>
              <w:autoSpaceDE/>
              <w:autoSpaceDN/>
              <w:jc w:val="center"/>
              <w:rPr>
                <w:rFonts w:ascii="仿宋_GB2312" w:hAnsi="仿宋_GB2312" w:eastAsia="仿宋_GB2312" w:cs="仿宋_GB2312"/>
                <w:sz w:val="18"/>
                <w:szCs w:val="18"/>
                <w:lang w:val="en-US"/>
              </w:rPr>
            </w:pPr>
          </w:p>
        </w:tc>
        <w:tc>
          <w:tcPr>
            <w:tcW w:w="2294" w:type="dxa"/>
            <w:vAlign w:val="center"/>
          </w:tcPr>
          <w:p w14:paraId="74BC6C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6BCE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23BA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A00B0D">
            <w:pPr>
              <w:autoSpaceDE/>
              <w:autoSpaceDN/>
              <w:jc w:val="center"/>
              <w:rPr>
                <w:rFonts w:ascii="仿宋_GB2312" w:hAnsi="仿宋_GB2312" w:eastAsia="仿宋_GB2312" w:cs="仿宋_GB2312"/>
                <w:sz w:val="24"/>
                <w:szCs w:val="24"/>
                <w:lang w:val="en-US"/>
              </w:rPr>
            </w:pPr>
          </w:p>
        </w:tc>
      </w:tr>
      <w:tr w14:paraId="099E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C0841">
            <w:pPr>
              <w:autoSpaceDE/>
              <w:autoSpaceDN/>
              <w:spacing w:line="500" w:lineRule="exact"/>
              <w:jc w:val="center"/>
              <w:rPr>
                <w:lang w:val="en-US"/>
              </w:rPr>
            </w:pPr>
          </w:p>
        </w:tc>
        <w:tc>
          <w:tcPr>
            <w:tcW w:w="851" w:type="dxa"/>
            <w:vMerge w:val="continue"/>
            <w:vAlign w:val="center"/>
          </w:tcPr>
          <w:p w14:paraId="3AE826FC">
            <w:pPr>
              <w:spacing w:line="240" w:lineRule="exact"/>
              <w:jc w:val="both"/>
              <w:rPr>
                <w:rFonts w:ascii="仿宋_GB2312" w:hAnsi="Times New Roman" w:eastAsia="仿宋_GB2312"/>
                <w:sz w:val="18"/>
                <w:szCs w:val="18"/>
                <w:lang w:val="en-US"/>
              </w:rPr>
            </w:pPr>
          </w:p>
        </w:tc>
        <w:tc>
          <w:tcPr>
            <w:tcW w:w="805" w:type="dxa"/>
            <w:vAlign w:val="center"/>
          </w:tcPr>
          <w:p w14:paraId="36448C7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本级政策解</w:t>
            </w:r>
          </w:p>
          <w:p w14:paraId="64ABB7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读</w:t>
            </w:r>
          </w:p>
        </w:tc>
        <w:tc>
          <w:tcPr>
            <w:tcW w:w="2615" w:type="dxa"/>
            <w:vMerge w:val="continue"/>
            <w:vAlign w:val="center"/>
          </w:tcPr>
          <w:p w14:paraId="7C7BD6B1">
            <w:pPr>
              <w:spacing w:line="240" w:lineRule="exact"/>
              <w:jc w:val="both"/>
              <w:rPr>
                <w:rFonts w:ascii="仿宋_GB2312" w:hAnsi="Times New Roman" w:eastAsia="仿宋_GB2312"/>
                <w:sz w:val="18"/>
                <w:szCs w:val="18"/>
                <w:lang w:val="en-US"/>
              </w:rPr>
            </w:pPr>
          </w:p>
        </w:tc>
        <w:tc>
          <w:tcPr>
            <w:tcW w:w="2413" w:type="dxa"/>
            <w:vAlign w:val="center"/>
          </w:tcPr>
          <w:p w14:paraId="7E8B47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F0BD5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4CB0A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ADDD8D">
            <w:pPr>
              <w:autoSpaceDE/>
              <w:autoSpaceDN/>
              <w:jc w:val="center"/>
              <w:rPr>
                <w:rFonts w:ascii="仿宋_GB2312" w:hAnsi="仿宋_GB2312" w:eastAsia="仿宋_GB2312" w:cs="仿宋_GB2312"/>
                <w:sz w:val="18"/>
                <w:szCs w:val="18"/>
                <w:lang w:val="en-US"/>
              </w:rPr>
            </w:pPr>
          </w:p>
        </w:tc>
        <w:tc>
          <w:tcPr>
            <w:tcW w:w="2294" w:type="dxa"/>
            <w:vAlign w:val="center"/>
          </w:tcPr>
          <w:p w14:paraId="4B6E6BD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962BB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31B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6B2972">
            <w:pPr>
              <w:autoSpaceDE/>
              <w:autoSpaceDN/>
              <w:jc w:val="center"/>
              <w:rPr>
                <w:rFonts w:ascii="仿宋_GB2312" w:hAnsi="仿宋_GB2312" w:eastAsia="仿宋_GB2312" w:cs="仿宋_GB2312"/>
                <w:sz w:val="24"/>
                <w:szCs w:val="24"/>
                <w:lang w:val="en-US"/>
              </w:rPr>
            </w:pPr>
          </w:p>
        </w:tc>
      </w:tr>
      <w:tr w14:paraId="7D8D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6D8827A">
            <w:pPr>
              <w:autoSpaceDE/>
              <w:autoSpaceDN/>
              <w:spacing w:line="500" w:lineRule="exact"/>
              <w:jc w:val="center"/>
              <w:rPr>
                <w:lang w:val="en-US"/>
              </w:rPr>
            </w:pPr>
            <w:r>
              <w:rPr>
                <w:rFonts w:hint="eastAsia"/>
                <w:lang w:val="en-US"/>
              </w:rPr>
              <w:t>3</w:t>
            </w:r>
          </w:p>
        </w:tc>
        <w:tc>
          <w:tcPr>
            <w:tcW w:w="851" w:type="dxa"/>
            <w:vMerge w:val="restart"/>
            <w:vAlign w:val="center"/>
          </w:tcPr>
          <w:p w14:paraId="32D27E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计划实施</w:t>
            </w:r>
          </w:p>
        </w:tc>
        <w:tc>
          <w:tcPr>
            <w:tcW w:w="805" w:type="dxa"/>
            <w:vAlign w:val="center"/>
          </w:tcPr>
          <w:p w14:paraId="177D5D6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任务分配</w:t>
            </w:r>
          </w:p>
        </w:tc>
        <w:tc>
          <w:tcPr>
            <w:tcW w:w="2615" w:type="dxa"/>
            <w:vAlign w:val="center"/>
          </w:tcPr>
          <w:p w14:paraId="3BE591C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及时公开农村危房改造补助农户名单</w:t>
            </w:r>
          </w:p>
        </w:tc>
        <w:tc>
          <w:tcPr>
            <w:tcW w:w="2413" w:type="dxa"/>
            <w:vAlign w:val="center"/>
          </w:tcPr>
          <w:p w14:paraId="630A6D03">
            <w:pPr>
              <w:spacing w:line="240" w:lineRule="exact"/>
              <w:jc w:val="both"/>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财政部 住房和城乡建设部关于印发</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中央财政农村危房改造补助资金管理办法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的通知</w:t>
            </w:r>
          </w:p>
        </w:tc>
        <w:tc>
          <w:tcPr>
            <w:tcW w:w="975" w:type="dxa"/>
            <w:vAlign w:val="center"/>
          </w:tcPr>
          <w:p w14:paraId="234A3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997C4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C5DB01">
            <w:pPr>
              <w:autoSpaceDE/>
              <w:autoSpaceDN/>
              <w:jc w:val="center"/>
              <w:rPr>
                <w:rFonts w:ascii="仿宋_GB2312" w:hAnsi="仿宋_GB2312" w:eastAsia="仿宋_GB2312" w:cs="仿宋_GB2312"/>
                <w:sz w:val="18"/>
                <w:szCs w:val="18"/>
                <w:lang w:val="en-US"/>
              </w:rPr>
            </w:pPr>
          </w:p>
        </w:tc>
        <w:tc>
          <w:tcPr>
            <w:tcW w:w="2294" w:type="dxa"/>
            <w:vAlign w:val="center"/>
          </w:tcPr>
          <w:p w14:paraId="396B1B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5CD1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9AA5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ED1174">
            <w:pPr>
              <w:autoSpaceDE/>
              <w:autoSpaceDN/>
              <w:jc w:val="center"/>
              <w:rPr>
                <w:rFonts w:ascii="仿宋_GB2312" w:hAnsi="仿宋_GB2312" w:eastAsia="仿宋_GB2312" w:cs="仿宋_GB2312"/>
                <w:sz w:val="24"/>
                <w:szCs w:val="24"/>
                <w:lang w:val="en-US"/>
              </w:rPr>
            </w:pPr>
          </w:p>
        </w:tc>
      </w:tr>
      <w:tr w14:paraId="1270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88FDB4">
            <w:pPr>
              <w:autoSpaceDE/>
              <w:autoSpaceDN/>
              <w:spacing w:line="500" w:lineRule="exact"/>
              <w:jc w:val="center"/>
              <w:rPr>
                <w:lang w:val="en-US"/>
              </w:rPr>
            </w:pPr>
          </w:p>
        </w:tc>
        <w:tc>
          <w:tcPr>
            <w:tcW w:w="851" w:type="dxa"/>
            <w:vMerge w:val="continue"/>
            <w:vAlign w:val="center"/>
          </w:tcPr>
          <w:p w14:paraId="5A03E35A">
            <w:pPr>
              <w:spacing w:line="240" w:lineRule="exact"/>
              <w:jc w:val="both"/>
              <w:rPr>
                <w:rFonts w:ascii="仿宋_GB2312" w:hAnsi="Times New Roman" w:eastAsia="仿宋_GB2312"/>
                <w:sz w:val="18"/>
                <w:szCs w:val="18"/>
                <w:lang w:val="en-US"/>
              </w:rPr>
            </w:pPr>
          </w:p>
        </w:tc>
        <w:tc>
          <w:tcPr>
            <w:tcW w:w="805" w:type="dxa"/>
            <w:vAlign w:val="center"/>
          </w:tcPr>
          <w:p w14:paraId="7DF31BA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组织培训</w:t>
            </w:r>
          </w:p>
        </w:tc>
        <w:tc>
          <w:tcPr>
            <w:tcW w:w="2615" w:type="dxa"/>
            <w:vAlign w:val="center"/>
          </w:tcPr>
          <w:p w14:paraId="3E07F9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组织开展农村建筑工匠培训文件</w:t>
            </w:r>
          </w:p>
        </w:tc>
        <w:tc>
          <w:tcPr>
            <w:tcW w:w="2413" w:type="dxa"/>
            <w:vAlign w:val="center"/>
          </w:tcPr>
          <w:p w14:paraId="68989AA2">
            <w:pPr>
              <w:spacing w:line="240" w:lineRule="exact"/>
              <w:jc w:val="both"/>
              <w:rPr>
                <w:rFonts w:ascii="仿宋_GB2312" w:hAnsi="Times New Roman" w:eastAsia="仿宋_GB2312"/>
                <w:sz w:val="18"/>
                <w:szCs w:val="18"/>
                <w:lang w:val="en-US"/>
              </w:rPr>
            </w:pPr>
          </w:p>
        </w:tc>
        <w:tc>
          <w:tcPr>
            <w:tcW w:w="975" w:type="dxa"/>
            <w:vAlign w:val="center"/>
          </w:tcPr>
          <w:p w14:paraId="77E2ECD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4E78B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7254AE">
            <w:pPr>
              <w:autoSpaceDE/>
              <w:autoSpaceDN/>
              <w:jc w:val="center"/>
              <w:rPr>
                <w:rFonts w:ascii="仿宋_GB2312" w:hAnsi="仿宋_GB2312" w:eastAsia="仿宋_GB2312" w:cs="仿宋_GB2312"/>
                <w:sz w:val="18"/>
                <w:szCs w:val="18"/>
                <w:lang w:val="en-US"/>
              </w:rPr>
            </w:pPr>
          </w:p>
        </w:tc>
        <w:tc>
          <w:tcPr>
            <w:tcW w:w="2294" w:type="dxa"/>
            <w:vAlign w:val="center"/>
          </w:tcPr>
          <w:p w14:paraId="68C31B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C2F1C3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1444AC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EEDCA2B">
            <w:pPr>
              <w:autoSpaceDE/>
              <w:autoSpaceDN/>
              <w:jc w:val="center"/>
              <w:rPr>
                <w:rFonts w:ascii="仿宋_GB2312" w:hAnsi="仿宋_GB2312" w:eastAsia="仿宋_GB2312" w:cs="仿宋_GB2312"/>
                <w:sz w:val="24"/>
                <w:szCs w:val="24"/>
                <w:lang w:val="en-US"/>
              </w:rPr>
            </w:pPr>
          </w:p>
        </w:tc>
      </w:tr>
      <w:tr w14:paraId="5F97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F1A72E3">
            <w:pPr>
              <w:autoSpaceDE/>
              <w:autoSpaceDN/>
              <w:spacing w:line="500" w:lineRule="exact"/>
              <w:jc w:val="center"/>
              <w:rPr>
                <w:lang w:val="en-US"/>
              </w:rPr>
            </w:pPr>
            <w:r>
              <w:rPr>
                <w:rFonts w:hint="eastAsia"/>
                <w:lang w:val="en-US"/>
              </w:rPr>
              <w:t>4</w:t>
            </w:r>
          </w:p>
        </w:tc>
        <w:tc>
          <w:tcPr>
            <w:tcW w:w="851" w:type="dxa"/>
            <w:vMerge w:val="restart"/>
            <w:vAlign w:val="center"/>
          </w:tcPr>
          <w:p w14:paraId="67D778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条件与标准</w:t>
            </w:r>
          </w:p>
        </w:tc>
        <w:tc>
          <w:tcPr>
            <w:tcW w:w="805" w:type="dxa"/>
            <w:vAlign w:val="center"/>
          </w:tcPr>
          <w:p w14:paraId="4F749CA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w:t>
            </w:r>
          </w:p>
        </w:tc>
        <w:tc>
          <w:tcPr>
            <w:tcW w:w="2615" w:type="dxa"/>
            <w:vAlign w:val="center"/>
          </w:tcPr>
          <w:p w14:paraId="41706B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农村危房等级评定相关标准</w:t>
            </w:r>
          </w:p>
        </w:tc>
        <w:tc>
          <w:tcPr>
            <w:tcW w:w="2413" w:type="dxa"/>
            <w:vMerge w:val="restart"/>
            <w:vAlign w:val="center"/>
          </w:tcPr>
          <w:p w14:paraId="037FD9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01C006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F4DF1F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AC254D">
            <w:pPr>
              <w:autoSpaceDE/>
              <w:autoSpaceDN/>
              <w:jc w:val="center"/>
              <w:rPr>
                <w:rFonts w:ascii="仿宋_GB2312" w:hAnsi="仿宋_GB2312" w:eastAsia="仿宋_GB2312" w:cs="仿宋_GB2312"/>
                <w:sz w:val="18"/>
                <w:szCs w:val="18"/>
                <w:lang w:val="en-US"/>
              </w:rPr>
            </w:pPr>
          </w:p>
        </w:tc>
        <w:tc>
          <w:tcPr>
            <w:tcW w:w="2294" w:type="dxa"/>
            <w:vAlign w:val="center"/>
          </w:tcPr>
          <w:p w14:paraId="38046B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41D6A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7E72C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AFDDC51">
            <w:pPr>
              <w:autoSpaceDE/>
              <w:autoSpaceDN/>
              <w:jc w:val="center"/>
              <w:rPr>
                <w:rFonts w:ascii="仿宋_GB2312" w:hAnsi="仿宋_GB2312" w:eastAsia="仿宋_GB2312" w:cs="仿宋_GB2312"/>
                <w:sz w:val="24"/>
                <w:szCs w:val="24"/>
                <w:lang w:val="en-US"/>
              </w:rPr>
            </w:pPr>
          </w:p>
        </w:tc>
      </w:tr>
      <w:tr w14:paraId="168F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6F8A86">
            <w:pPr>
              <w:autoSpaceDE/>
              <w:autoSpaceDN/>
              <w:spacing w:line="500" w:lineRule="exact"/>
              <w:jc w:val="center"/>
              <w:rPr>
                <w:lang w:val="en-US"/>
              </w:rPr>
            </w:pPr>
          </w:p>
        </w:tc>
        <w:tc>
          <w:tcPr>
            <w:tcW w:w="851" w:type="dxa"/>
            <w:vMerge w:val="continue"/>
            <w:vAlign w:val="center"/>
          </w:tcPr>
          <w:p w14:paraId="5B5835FC">
            <w:pPr>
              <w:spacing w:line="240" w:lineRule="exact"/>
              <w:jc w:val="both"/>
              <w:rPr>
                <w:rFonts w:ascii="仿宋_GB2312" w:hAnsi="Times New Roman" w:eastAsia="仿宋_GB2312"/>
                <w:sz w:val="18"/>
                <w:szCs w:val="18"/>
                <w:lang w:val="en-US"/>
              </w:rPr>
            </w:pPr>
          </w:p>
        </w:tc>
        <w:tc>
          <w:tcPr>
            <w:tcW w:w="805" w:type="dxa"/>
            <w:vAlign w:val="center"/>
          </w:tcPr>
          <w:p w14:paraId="6F54DE2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农村危房改造对象申请条件</w:t>
            </w:r>
          </w:p>
        </w:tc>
        <w:tc>
          <w:tcPr>
            <w:tcW w:w="2615" w:type="dxa"/>
            <w:vAlign w:val="center"/>
          </w:tcPr>
          <w:p w14:paraId="3E3749B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农村危房改造农户申请条件</w:t>
            </w:r>
          </w:p>
        </w:tc>
        <w:tc>
          <w:tcPr>
            <w:tcW w:w="2413" w:type="dxa"/>
            <w:vMerge w:val="continue"/>
            <w:vAlign w:val="center"/>
          </w:tcPr>
          <w:p w14:paraId="59F0937E">
            <w:pPr>
              <w:spacing w:line="240" w:lineRule="exact"/>
              <w:jc w:val="both"/>
              <w:rPr>
                <w:rFonts w:ascii="仿宋_GB2312" w:hAnsi="Times New Roman" w:eastAsia="仿宋_GB2312"/>
                <w:sz w:val="18"/>
                <w:szCs w:val="18"/>
                <w:lang w:val="en-US"/>
              </w:rPr>
            </w:pPr>
          </w:p>
        </w:tc>
        <w:tc>
          <w:tcPr>
            <w:tcW w:w="975" w:type="dxa"/>
            <w:vAlign w:val="center"/>
          </w:tcPr>
          <w:p w14:paraId="67F3CE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7920D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DCE5D9">
            <w:pPr>
              <w:autoSpaceDE/>
              <w:autoSpaceDN/>
              <w:jc w:val="center"/>
              <w:rPr>
                <w:rFonts w:ascii="仿宋_GB2312" w:hAnsi="仿宋_GB2312" w:eastAsia="仿宋_GB2312" w:cs="仿宋_GB2312"/>
                <w:sz w:val="18"/>
                <w:szCs w:val="18"/>
                <w:lang w:val="en-US"/>
              </w:rPr>
            </w:pPr>
          </w:p>
        </w:tc>
        <w:tc>
          <w:tcPr>
            <w:tcW w:w="2294" w:type="dxa"/>
            <w:vAlign w:val="center"/>
          </w:tcPr>
          <w:p w14:paraId="64487F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A52E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C7BA0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E7BEC78">
            <w:pPr>
              <w:autoSpaceDE/>
              <w:autoSpaceDN/>
              <w:jc w:val="center"/>
              <w:rPr>
                <w:rFonts w:ascii="仿宋_GB2312" w:hAnsi="仿宋_GB2312" w:eastAsia="仿宋_GB2312" w:cs="仿宋_GB2312"/>
                <w:sz w:val="24"/>
                <w:szCs w:val="24"/>
                <w:lang w:val="en-US"/>
              </w:rPr>
            </w:pPr>
          </w:p>
        </w:tc>
      </w:tr>
      <w:tr w14:paraId="0E03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A4F6B8">
            <w:pPr>
              <w:autoSpaceDE/>
              <w:autoSpaceDN/>
              <w:spacing w:line="500" w:lineRule="exact"/>
              <w:jc w:val="center"/>
              <w:rPr>
                <w:lang w:val="en-US"/>
              </w:rPr>
            </w:pPr>
          </w:p>
        </w:tc>
        <w:tc>
          <w:tcPr>
            <w:tcW w:w="851" w:type="dxa"/>
            <w:vMerge w:val="continue"/>
            <w:vAlign w:val="center"/>
          </w:tcPr>
          <w:p w14:paraId="7B3A39F6">
            <w:pPr>
              <w:spacing w:line="240" w:lineRule="exact"/>
              <w:jc w:val="both"/>
              <w:rPr>
                <w:rFonts w:ascii="仿宋_GB2312" w:hAnsi="Times New Roman" w:eastAsia="仿宋_GB2312"/>
                <w:sz w:val="18"/>
                <w:szCs w:val="18"/>
                <w:lang w:val="en-US"/>
              </w:rPr>
            </w:pPr>
          </w:p>
        </w:tc>
        <w:tc>
          <w:tcPr>
            <w:tcW w:w="805" w:type="dxa"/>
            <w:vAlign w:val="center"/>
          </w:tcPr>
          <w:p w14:paraId="703DEAE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农村危房改造资金补助</w:t>
            </w:r>
          </w:p>
          <w:p w14:paraId="3E36530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标准</w:t>
            </w:r>
          </w:p>
        </w:tc>
        <w:tc>
          <w:tcPr>
            <w:tcW w:w="2615" w:type="dxa"/>
            <w:vAlign w:val="center"/>
          </w:tcPr>
          <w:p w14:paraId="2D32D8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农村危房改造资金补助标准</w:t>
            </w:r>
          </w:p>
        </w:tc>
        <w:tc>
          <w:tcPr>
            <w:tcW w:w="2413" w:type="dxa"/>
            <w:vMerge w:val="continue"/>
            <w:vAlign w:val="center"/>
          </w:tcPr>
          <w:p w14:paraId="4519DCD2">
            <w:pPr>
              <w:spacing w:line="240" w:lineRule="exact"/>
              <w:jc w:val="both"/>
              <w:rPr>
                <w:rFonts w:ascii="仿宋_GB2312" w:hAnsi="Times New Roman" w:eastAsia="仿宋_GB2312"/>
                <w:sz w:val="18"/>
                <w:szCs w:val="18"/>
                <w:lang w:val="en-US"/>
              </w:rPr>
            </w:pPr>
          </w:p>
        </w:tc>
        <w:tc>
          <w:tcPr>
            <w:tcW w:w="975" w:type="dxa"/>
            <w:vAlign w:val="center"/>
          </w:tcPr>
          <w:p w14:paraId="3FD35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92071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473400">
            <w:pPr>
              <w:autoSpaceDE/>
              <w:autoSpaceDN/>
              <w:jc w:val="center"/>
              <w:rPr>
                <w:rFonts w:ascii="仿宋_GB2312" w:hAnsi="仿宋_GB2312" w:eastAsia="仿宋_GB2312" w:cs="仿宋_GB2312"/>
                <w:sz w:val="18"/>
                <w:szCs w:val="18"/>
                <w:lang w:val="en-US"/>
              </w:rPr>
            </w:pPr>
          </w:p>
        </w:tc>
        <w:tc>
          <w:tcPr>
            <w:tcW w:w="2294" w:type="dxa"/>
            <w:vAlign w:val="center"/>
          </w:tcPr>
          <w:p w14:paraId="580E86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CF0B6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69CAE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8A3A9E7">
            <w:pPr>
              <w:autoSpaceDE/>
              <w:autoSpaceDN/>
              <w:jc w:val="center"/>
              <w:rPr>
                <w:rFonts w:ascii="仿宋_GB2312" w:hAnsi="仿宋_GB2312" w:eastAsia="仿宋_GB2312" w:cs="仿宋_GB2312"/>
                <w:sz w:val="24"/>
                <w:szCs w:val="24"/>
                <w:lang w:val="en-US"/>
              </w:rPr>
            </w:pPr>
          </w:p>
        </w:tc>
      </w:tr>
      <w:tr w14:paraId="0AF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882331">
            <w:pPr>
              <w:autoSpaceDE/>
              <w:autoSpaceDN/>
              <w:spacing w:line="500" w:lineRule="exact"/>
              <w:jc w:val="center"/>
              <w:rPr>
                <w:lang w:val="en-US"/>
              </w:rPr>
            </w:pPr>
          </w:p>
        </w:tc>
        <w:tc>
          <w:tcPr>
            <w:tcW w:w="851" w:type="dxa"/>
            <w:vMerge w:val="continue"/>
            <w:vAlign w:val="center"/>
          </w:tcPr>
          <w:p w14:paraId="33062320">
            <w:pPr>
              <w:spacing w:line="240" w:lineRule="exact"/>
              <w:jc w:val="both"/>
              <w:rPr>
                <w:rFonts w:ascii="仿宋_GB2312" w:hAnsi="Times New Roman" w:eastAsia="仿宋_GB2312"/>
                <w:sz w:val="18"/>
                <w:szCs w:val="18"/>
                <w:lang w:val="en-US"/>
              </w:rPr>
            </w:pPr>
          </w:p>
        </w:tc>
        <w:tc>
          <w:tcPr>
            <w:tcW w:w="805" w:type="dxa"/>
            <w:vAlign w:val="center"/>
          </w:tcPr>
          <w:p w14:paraId="2E12522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农村危房改造竣工合格标准</w:t>
            </w:r>
          </w:p>
        </w:tc>
        <w:tc>
          <w:tcPr>
            <w:tcW w:w="2615" w:type="dxa"/>
            <w:vAlign w:val="center"/>
          </w:tcPr>
          <w:p w14:paraId="70467B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农村危房改造竣工验收要求</w:t>
            </w:r>
          </w:p>
        </w:tc>
        <w:tc>
          <w:tcPr>
            <w:tcW w:w="2413" w:type="dxa"/>
            <w:vMerge w:val="continue"/>
            <w:vAlign w:val="center"/>
          </w:tcPr>
          <w:p w14:paraId="5C1B5BB8">
            <w:pPr>
              <w:spacing w:line="240" w:lineRule="exact"/>
              <w:jc w:val="both"/>
              <w:rPr>
                <w:rFonts w:ascii="仿宋_GB2312" w:hAnsi="Times New Roman" w:eastAsia="仿宋_GB2312"/>
                <w:sz w:val="18"/>
                <w:szCs w:val="18"/>
                <w:lang w:val="en-US"/>
              </w:rPr>
            </w:pPr>
          </w:p>
        </w:tc>
        <w:tc>
          <w:tcPr>
            <w:tcW w:w="975" w:type="dxa"/>
            <w:vAlign w:val="center"/>
          </w:tcPr>
          <w:p w14:paraId="14F863C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831E9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92DBA9">
            <w:pPr>
              <w:autoSpaceDE/>
              <w:autoSpaceDN/>
              <w:jc w:val="center"/>
              <w:rPr>
                <w:rFonts w:ascii="仿宋_GB2312" w:hAnsi="仿宋_GB2312" w:eastAsia="仿宋_GB2312" w:cs="仿宋_GB2312"/>
                <w:sz w:val="18"/>
                <w:szCs w:val="18"/>
                <w:lang w:val="en-US"/>
              </w:rPr>
            </w:pPr>
          </w:p>
        </w:tc>
        <w:tc>
          <w:tcPr>
            <w:tcW w:w="2294" w:type="dxa"/>
            <w:vAlign w:val="center"/>
          </w:tcPr>
          <w:p w14:paraId="7BA8A2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874CD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A09719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221899">
            <w:pPr>
              <w:autoSpaceDE/>
              <w:autoSpaceDN/>
              <w:jc w:val="center"/>
              <w:rPr>
                <w:rFonts w:ascii="仿宋_GB2312" w:hAnsi="仿宋_GB2312" w:eastAsia="仿宋_GB2312" w:cs="仿宋_GB2312"/>
                <w:sz w:val="24"/>
                <w:szCs w:val="24"/>
                <w:lang w:val="en-US"/>
              </w:rPr>
            </w:pPr>
          </w:p>
        </w:tc>
      </w:tr>
      <w:tr w14:paraId="095B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1477D15">
            <w:pPr>
              <w:autoSpaceDE/>
              <w:autoSpaceDN/>
              <w:spacing w:line="500" w:lineRule="exact"/>
              <w:jc w:val="center"/>
              <w:rPr>
                <w:lang w:val="en-US"/>
              </w:rPr>
            </w:pPr>
            <w:r>
              <w:rPr>
                <w:rFonts w:hint="eastAsia"/>
                <w:lang w:val="en-US"/>
              </w:rPr>
              <w:t>5</w:t>
            </w:r>
          </w:p>
        </w:tc>
        <w:tc>
          <w:tcPr>
            <w:tcW w:w="851" w:type="dxa"/>
            <w:vMerge w:val="restart"/>
            <w:vAlign w:val="center"/>
          </w:tcPr>
          <w:p w14:paraId="5B97D3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对象认定</w:t>
            </w:r>
          </w:p>
        </w:tc>
        <w:tc>
          <w:tcPr>
            <w:tcW w:w="805" w:type="dxa"/>
            <w:vAlign w:val="center"/>
          </w:tcPr>
          <w:p w14:paraId="6481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w:t>
            </w:r>
          </w:p>
          <w:p w14:paraId="616054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程序</w:t>
            </w:r>
          </w:p>
        </w:tc>
        <w:tc>
          <w:tcPr>
            <w:tcW w:w="2615" w:type="dxa"/>
            <w:vAlign w:val="center"/>
          </w:tcPr>
          <w:p w14:paraId="6C8FCF6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农村危房改造申请程序</w:t>
            </w:r>
          </w:p>
        </w:tc>
        <w:tc>
          <w:tcPr>
            <w:tcW w:w="2413" w:type="dxa"/>
            <w:vMerge w:val="restart"/>
            <w:vAlign w:val="center"/>
          </w:tcPr>
          <w:p w14:paraId="3271B9A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338077E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8B6B1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BF7942">
            <w:pPr>
              <w:autoSpaceDE/>
              <w:autoSpaceDN/>
              <w:jc w:val="center"/>
              <w:rPr>
                <w:rFonts w:ascii="仿宋_GB2312" w:hAnsi="仿宋_GB2312" w:eastAsia="仿宋_GB2312" w:cs="仿宋_GB2312"/>
                <w:sz w:val="18"/>
                <w:szCs w:val="18"/>
                <w:lang w:val="en-US"/>
              </w:rPr>
            </w:pPr>
          </w:p>
        </w:tc>
        <w:tc>
          <w:tcPr>
            <w:tcW w:w="2294" w:type="dxa"/>
            <w:vAlign w:val="center"/>
          </w:tcPr>
          <w:p w14:paraId="6D0A3F4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782C2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DFB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9243756">
            <w:pPr>
              <w:autoSpaceDE/>
              <w:autoSpaceDN/>
              <w:jc w:val="center"/>
              <w:rPr>
                <w:rFonts w:ascii="仿宋_GB2312" w:hAnsi="仿宋_GB2312" w:eastAsia="仿宋_GB2312" w:cs="仿宋_GB2312"/>
                <w:sz w:val="24"/>
                <w:szCs w:val="24"/>
                <w:lang w:val="en-US"/>
              </w:rPr>
            </w:pPr>
          </w:p>
        </w:tc>
      </w:tr>
      <w:tr w14:paraId="0AE5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F6F87E9">
            <w:pPr>
              <w:autoSpaceDE/>
              <w:autoSpaceDN/>
              <w:spacing w:line="500" w:lineRule="exact"/>
              <w:jc w:val="center"/>
              <w:rPr>
                <w:lang w:val="en-US"/>
              </w:rPr>
            </w:pPr>
          </w:p>
        </w:tc>
        <w:tc>
          <w:tcPr>
            <w:tcW w:w="851" w:type="dxa"/>
            <w:vMerge w:val="continue"/>
            <w:vAlign w:val="center"/>
          </w:tcPr>
          <w:p w14:paraId="03574D4C">
            <w:pPr>
              <w:spacing w:line="240" w:lineRule="exact"/>
              <w:jc w:val="both"/>
              <w:rPr>
                <w:rFonts w:ascii="仿宋_GB2312" w:hAnsi="Times New Roman" w:eastAsia="仿宋_GB2312"/>
                <w:sz w:val="18"/>
                <w:szCs w:val="18"/>
                <w:lang w:val="en-US"/>
              </w:rPr>
            </w:pPr>
          </w:p>
        </w:tc>
        <w:tc>
          <w:tcPr>
            <w:tcW w:w="805" w:type="dxa"/>
            <w:vAlign w:val="center"/>
          </w:tcPr>
          <w:p w14:paraId="0090BE2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认定结果</w:t>
            </w:r>
          </w:p>
        </w:tc>
        <w:tc>
          <w:tcPr>
            <w:tcW w:w="2615" w:type="dxa"/>
            <w:vAlign w:val="center"/>
          </w:tcPr>
          <w:p w14:paraId="582E4E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认定结果</w:t>
            </w:r>
          </w:p>
        </w:tc>
        <w:tc>
          <w:tcPr>
            <w:tcW w:w="2413" w:type="dxa"/>
            <w:vMerge w:val="continue"/>
            <w:vAlign w:val="center"/>
          </w:tcPr>
          <w:p w14:paraId="53A837DF">
            <w:pPr>
              <w:spacing w:line="240" w:lineRule="exact"/>
              <w:jc w:val="both"/>
              <w:rPr>
                <w:rFonts w:ascii="仿宋_GB2312" w:hAnsi="Times New Roman" w:eastAsia="仿宋_GB2312"/>
                <w:sz w:val="18"/>
                <w:szCs w:val="18"/>
                <w:lang w:val="en-US"/>
              </w:rPr>
            </w:pPr>
          </w:p>
        </w:tc>
        <w:tc>
          <w:tcPr>
            <w:tcW w:w="975" w:type="dxa"/>
            <w:vAlign w:val="center"/>
          </w:tcPr>
          <w:p w14:paraId="7C174D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4E409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400850">
            <w:pPr>
              <w:autoSpaceDE/>
              <w:autoSpaceDN/>
              <w:jc w:val="center"/>
              <w:rPr>
                <w:rFonts w:ascii="仿宋_GB2312" w:hAnsi="仿宋_GB2312" w:eastAsia="仿宋_GB2312" w:cs="仿宋_GB2312"/>
                <w:sz w:val="18"/>
                <w:szCs w:val="18"/>
                <w:lang w:val="en-US"/>
              </w:rPr>
            </w:pPr>
          </w:p>
        </w:tc>
        <w:tc>
          <w:tcPr>
            <w:tcW w:w="2294" w:type="dxa"/>
            <w:vAlign w:val="center"/>
          </w:tcPr>
          <w:p w14:paraId="48A8F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611A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3FC7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A3A163">
            <w:pPr>
              <w:autoSpaceDE/>
              <w:autoSpaceDN/>
              <w:jc w:val="center"/>
              <w:rPr>
                <w:rFonts w:ascii="仿宋_GB2312" w:hAnsi="仿宋_GB2312" w:eastAsia="仿宋_GB2312" w:cs="仿宋_GB2312"/>
                <w:sz w:val="24"/>
                <w:szCs w:val="24"/>
                <w:lang w:val="en-US"/>
              </w:rPr>
            </w:pPr>
          </w:p>
        </w:tc>
      </w:tr>
    </w:tbl>
    <w:p w14:paraId="44EAB0F0"/>
    <w:p w14:paraId="1BE57475"/>
    <w:p w14:paraId="0BD39D59"/>
    <w:p w14:paraId="60A8208A"/>
    <w:p w14:paraId="2AF4948A"/>
    <w:p w14:paraId="372BB9C4"/>
    <w:p w14:paraId="2574D547"/>
    <w:p w14:paraId="48325B8F"/>
    <w:p w14:paraId="326378BC"/>
    <w:p w14:paraId="6711FBAC"/>
    <w:p w14:paraId="62840DFA"/>
    <w:p w14:paraId="45F42A7A"/>
    <w:p w14:paraId="1D5EE711"/>
    <w:p w14:paraId="6B2EE978"/>
    <w:p w14:paraId="3834F97F"/>
    <w:p w14:paraId="489616F9"/>
    <w:p w14:paraId="4C86D190"/>
    <w:p w14:paraId="5BF8DE8F"/>
    <w:p w14:paraId="55436681"/>
    <w:p w14:paraId="14D476EF"/>
    <w:p w14:paraId="5AA6C6B2"/>
    <w:p w14:paraId="58BDD12E"/>
    <w:p w14:paraId="3CD2FBFE"/>
    <w:p w14:paraId="154B365D"/>
    <w:p w14:paraId="58688C8E"/>
    <w:p w14:paraId="146C0B4D"/>
    <w:p w14:paraId="1D854D64"/>
    <w:p w14:paraId="08EBBF64"/>
    <w:p w14:paraId="04744DA3"/>
    <w:p w14:paraId="4529BD59"/>
    <w:p w14:paraId="0B7F71A1"/>
    <w:p w14:paraId="2CA48038"/>
    <w:p w14:paraId="28613D0F"/>
    <w:p w14:paraId="46BA3C23"/>
    <w:p w14:paraId="6948F8B2"/>
    <w:p w14:paraId="37E8E273">
      <w:pPr>
        <w:pStyle w:val="2"/>
        <w:rPr>
          <w:b/>
          <w:bCs/>
        </w:rPr>
      </w:pPr>
      <w:bookmarkStart w:id="15" w:name="_Toc9433"/>
      <w:r>
        <w:rPr>
          <w:rFonts w:hint="eastAsia"/>
          <w:b/>
          <w:bCs/>
        </w:rPr>
        <w:t>（十</w:t>
      </w:r>
      <w:r>
        <w:rPr>
          <w:rFonts w:hint="eastAsia"/>
          <w:b/>
          <w:bCs/>
          <w:lang w:val="en-US"/>
        </w:rPr>
        <w:t>五</w:t>
      </w:r>
      <w:r>
        <w:rPr>
          <w:rFonts w:hint="eastAsia"/>
          <w:b/>
          <w:bCs/>
        </w:rPr>
        <w:t>）涉农补贴领域基层政务公开标准目录</w:t>
      </w:r>
      <w:bookmarkEnd w:id="15"/>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76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2EC3D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7C36B8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2F74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C3D8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210E9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ED1D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A6E4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68C13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8C0CF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96306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0D73C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5AD6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8843B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DA453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012A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D4D88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27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C9AC121">
            <w:pPr>
              <w:autoSpaceDE/>
              <w:autoSpaceDN/>
              <w:spacing w:line="500" w:lineRule="exact"/>
              <w:jc w:val="center"/>
              <w:rPr>
                <w:sz w:val="24"/>
                <w:szCs w:val="24"/>
              </w:rPr>
            </w:pPr>
          </w:p>
        </w:tc>
        <w:tc>
          <w:tcPr>
            <w:tcW w:w="851" w:type="dxa"/>
            <w:vAlign w:val="center"/>
          </w:tcPr>
          <w:p w14:paraId="7179A14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EE8AE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5F246D5">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ADFAD4">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F77F8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3E559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62869C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19B2F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127DB5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7F87BC8">
            <w:pPr>
              <w:autoSpaceDE/>
              <w:autoSpaceDN/>
              <w:spacing w:line="500" w:lineRule="exact"/>
              <w:jc w:val="center"/>
              <w:rPr>
                <w:rFonts w:ascii="仿宋_GB2312" w:hAnsi="仿宋_GB2312" w:eastAsia="仿宋_GB2312" w:cs="仿宋_GB2312"/>
                <w:sz w:val="24"/>
                <w:szCs w:val="24"/>
                <w:lang w:val="en-US"/>
              </w:rPr>
            </w:pPr>
          </w:p>
        </w:tc>
      </w:tr>
      <w:tr w14:paraId="324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A33EB7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9C9A8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7660B2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农机购置补</w:t>
            </w:r>
          </w:p>
          <w:p w14:paraId="709F15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贴</w:t>
            </w:r>
          </w:p>
        </w:tc>
        <w:tc>
          <w:tcPr>
            <w:tcW w:w="2615" w:type="dxa"/>
            <w:vAlign w:val="center"/>
          </w:tcPr>
          <w:p w14:paraId="653A84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69CAB91">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《中华人民共和国农业机械化促进法》（中华人民共和国主席令第十六号）、《农业生产发展资金管理办法》</w:t>
            </w:r>
            <w:r>
              <w:rPr>
                <w:rFonts w:ascii="仿宋_GB2312" w:hAnsi="Times New Roman" w:eastAsia="仿宋_GB2312"/>
                <w:sz w:val="18"/>
                <w:szCs w:val="18"/>
                <w:highlight w:val="none"/>
                <w:lang w:val="en-US"/>
              </w:rPr>
              <w:t>（财农〔2017〕41号）、</w:t>
            </w:r>
            <w:r>
              <w:rPr>
                <w:rFonts w:hint="eastAsia" w:ascii="仿宋_GB2312" w:hAnsi="Times New Roman" w:eastAsia="仿宋_GB2312"/>
                <w:sz w:val="18"/>
                <w:szCs w:val="18"/>
                <w:highlight w:val="none"/>
                <w:lang w:val="en-US" w:eastAsia="zh-CN"/>
              </w:rPr>
              <w:t>农业农村部办公厅 财政部办公厅关于印发《2024—2026年农机购置与应用补贴实施意见》的通知</w:t>
            </w:r>
          </w:p>
        </w:tc>
        <w:tc>
          <w:tcPr>
            <w:tcW w:w="975" w:type="dxa"/>
            <w:vAlign w:val="center"/>
          </w:tcPr>
          <w:p w14:paraId="0C5DADE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9189CC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9B1EB">
            <w:pPr>
              <w:autoSpaceDE/>
              <w:autoSpaceDN/>
              <w:jc w:val="center"/>
              <w:rPr>
                <w:rFonts w:ascii="仿宋_GB2312" w:hAnsi="仿宋_GB2312" w:eastAsia="仿宋_GB2312" w:cs="仿宋_GB2312"/>
                <w:sz w:val="18"/>
                <w:szCs w:val="18"/>
                <w:lang w:val="en-US"/>
              </w:rPr>
            </w:pPr>
          </w:p>
        </w:tc>
        <w:tc>
          <w:tcPr>
            <w:tcW w:w="2294" w:type="dxa"/>
            <w:vAlign w:val="center"/>
          </w:tcPr>
          <w:p w14:paraId="479966D7">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339A9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CC39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C0CEF01">
            <w:pPr>
              <w:autoSpaceDE/>
              <w:autoSpaceDN/>
              <w:spacing w:line="500" w:lineRule="exact"/>
              <w:jc w:val="center"/>
              <w:rPr>
                <w:rFonts w:ascii="仿宋_GB2312" w:hAnsi="仿宋_GB2312" w:eastAsia="仿宋_GB2312" w:cs="仿宋_GB2312"/>
                <w:sz w:val="24"/>
                <w:szCs w:val="24"/>
                <w:lang w:val="en-US"/>
              </w:rPr>
            </w:pPr>
          </w:p>
        </w:tc>
      </w:tr>
      <w:tr w14:paraId="4F0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991CD61">
            <w:pPr>
              <w:autoSpaceDE/>
              <w:autoSpaceDN/>
              <w:spacing w:line="500" w:lineRule="exact"/>
              <w:jc w:val="center"/>
              <w:rPr>
                <w:lang w:val="en-US"/>
              </w:rPr>
            </w:pPr>
          </w:p>
        </w:tc>
        <w:tc>
          <w:tcPr>
            <w:tcW w:w="851" w:type="dxa"/>
            <w:vMerge w:val="continue"/>
            <w:vAlign w:val="center"/>
          </w:tcPr>
          <w:p w14:paraId="45032484">
            <w:pPr>
              <w:spacing w:line="240" w:lineRule="exact"/>
              <w:jc w:val="both"/>
              <w:rPr>
                <w:rFonts w:ascii="仿宋_GB2312" w:hAnsi="Times New Roman" w:eastAsia="仿宋_GB2312"/>
                <w:sz w:val="18"/>
                <w:szCs w:val="18"/>
                <w:lang w:val="en-US"/>
              </w:rPr>
            </w:pPr>
          </w:p>
        </w:tc>
        <w:tc>
          <w:tcPr>
            <w:tcW w:w="805" w:type="dxa"/>
            <w:vAlign w:val="center"/>
          </w:tcPr>
          <w:p w14:paraId="4350D0A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 护</w:t>
            </w:r>
          </w:p>
        </w:tc>
        <w:tc>
          <w:tcPr>
            <w:tcW w:w="2615" w:type="dxa"/>
            <w:vAlign w:val="center"/>
          </w:tcPr>
          <w:p w14:paraId="639BBF0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5BE89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975" w:type="dxa"/>
            <w:vAlign w:val="center"/>
          </w:tcPr>
          <w:p w14:paraId="7DACF5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89511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0D5797">
            <w:pPr>
              <w:autoSpaceDE/>
              <w:autoSpaceDN/>
              <w:jc w:val="center"/>
              <w:rPr>
                <w:rFonts w:ascii="仿宋_GB2312" w:hAnsi="仿宋_GB2312" w:eastAsia="仿宋_GB2312" w:cs="仿宋_GB2312"/>
                <w:sz w:val="18"/>
                <w:szCs w:val="18"/>
                <w:lang w:val="en-US"/>
              </w:rPr>
            </w:pPr>
          </w:p>
        </w:tc>
        <w:tc>
          <w:tcPr>
            <w:tcW w:w="2294" w:type="dxa"/>
            <w:vAlign w:val="center"/>
          </w:tcPr>
          <w:p w14:paraId="150AEB51">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3BEF1A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B2AF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7A55ADB">
            <w:pPr>
              <w:autoSpaceDE/>
              <w:autoSpaceDN/>
              <w:jc w:val="center"/>
              <w:rPr>
                <w:rFonts w:ascii="仿宋_GB2312" w:hAnsi="仿宋_GB2312" w:eastAsia="仿宋_GB2312" w:cs="仿宋_GB2312"/>
                <w:sz w:val="24"/>
                <w:szCs w:val="24"/>
                <w:lang w:val="en-US"/>
              </w:rPr>
            </w:pPr>
          </w:p>
        </w:tc>
      </w:tr>
      <w:tr w14:paraId="00A2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0056BE9C">
            <w:pPr>
              <w:autoSpaceDE/>
              <w:autoSpaceDN/>
              <w:spacing w:line="500" w:lineRule="exact"/>
              <w:jc w:val="center"/>
              <w:rPr>
                <w:lang w:val="en-US"/>
              </w:rPr>
            </w:pPr>
          </w:p>
        </w:tc>
        <w:tc>
          <w:tcPr>
            <w:tcW w:w="851" w:type="dxa"/>
            <w:vMerge w:val="continue"/>
            <w:vAlign w:val="center"/>
          </w:tcPr>
          <w:p w14:paraId="66E71A4E">
            <w:pPr>
              <w:spacing w:line="240" w:lineRule="exact"/>
              <w:jc w:val="both"/>
              <w:rPr>
                <w:rFonts w:ascii="仿宋_GB2312" w:hAnsi="Times New Roman" w:eastAsia="仿宋_GB2312"/>
                <w:sz w:val="18"/>
                <w:szCs w:val="18"/>
                <w:lang w:val="en-US"/>
              </w:rPr>
            </w:pPr>
          </w:p>
        </w:tc>
        <w:tc>
          <w:tcPr>
            <w:tcW w:w="805" w:type="dxa"/>
            <w:vAlign w:val="center"/>
          </w:tcPr>
          <w:p w14:paraId="1728C9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1E73417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08FCE8D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03A2936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1403191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1BF448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国务院办公厅关于支持返乡下乡人员创业创新促进农村</w:t>
            </w:r>
          </w:p>
          <w:p w14:paraId="410D9A8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w:t>
            </w:r>
            <w:bookmarkStart w:id="21" w:name="_GoBack"/>
            <w:r>
              <w:rPr>
                <w:rFonts w:ascii="仿宋_GB2312" w:hAnsi="Times New Roman" w:eastAsia="仿宋_GB2312"/>
                <w:sz w:val="18"/>
                <w:szCs w:val="18"/>
                <w:lang w:val="en-US"/>
              </w:rPr>
              <w:t>二三产业</w:t>
            </w:r>
            <w:bookmarkEnd w:id="21"/>
            <w:r>
              <w:rPr>
                <w:rFonts w:ascii="仿宋_GB2312" w:hAnsi="Times New Roman" w:eastAsia="仿宋_GB2312"/>
                <w:sz w:val="18"/>
                <w:szCs w:val="18"/>
                <w:lang w:val="en-US"/>
              </w:rPr>
              <w:t>融合发展的意见》（国办发〔2016〕84号）、《农业生产发展资金管理办法》（财农〔2017〕41号）、《“十三五”全国新型职业农民培育发展规划》（农科教发〔2017〕2号）</w:t>
            </w:r>
          </w:p>
        </w:tc>
        <w:tc>
          <w:tcPr>
            <w:tcW w:w="975" w:type="dxa"/>
            <w:vAlign w:val="center"/>
          </w:tcPr>
          <w:p w14:paraId="0247CC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77F6E4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E5D6">
            <w:pPr>
              <w:autoSpaceDE/>
              <w:autoSpaceDN/>
              <w:jc w:val="center"/>
              <w:rPr>
                <w:rFonts w:ascii="仿宋_GB2312" w:hAnsi="仿宋_GB2312" w:eastAsia="仿宋_GB2312" w:cs="仿宋_GB2312"/>
                <w:sz w:val="18"/>
                <w:szCs w:val="18"/>
                <w:lang w:val="en-US"/>
              </w:rPr>
            </w:pPr>
          </w:p>
        </w:tc>
        <w:tc>
          <w:tcPr>
            <w:tcW w:w="2294" w:type="dxa"/>
            <w:vAlign w:val="center"/>
          </w:tcPr>
          <w:p w14:paraId="6AB2413B">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4360C9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959A67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DA75CC">
            <w:pPr>
              <w:autoSpaceDE/>
              <w:autoSpaceDN/>
              <w:jc w:val="center"/>
              <w:rPr>
                <w:rFonts w:ascii="仿宋_GB2312" w:hAnsi="仿宋_GB2312" w:eastAsia="仿宋_GB2312" w:cs="仿宋_GB2312"/>
                <w:sz w:val="24"/>
                <w:szCs w:val="24"/>
                <w:lang w:val="en-US"/>
              </w:rPr>
            </w:pPr>
          </w:p>
        </w:tc>
      </w:tr>
      <w:tr w14:paraId="57E0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8D22B7">
            <w:pPr>
              <w:autoSpaceDE/>
              <w:autoSpaceDN/>
              <w:spacing w:line="500" w:lineRule="exact"/>
              <w:jc w:val="center"/>
              <w:rPr>
                <w:lang w:val="en-US"/>
              </w:rPr>
            </w:pPr>
          </w:p>
        </w:tc>
        <w:tc>
          <w:tcPr>
            <w:tcW w:w="851" w:type="dxa"/>
            <w:vMerge w:val="continue"/>
            <w:vAlign w:val="center"/>
          </w:tcPr>
          <w:p w14:paraId="78A923B1">
            <w:pPr>
              <w:spacing w:line="240" w:lineRule="exact"/>
              <w:jc w:val="both"/>
              <w:rPr>
                <w:rFonts w:ascii="仿宋_GB2312" w:hAnsi="Times New Roman" w:eastAsia="仿宋_GB2312"/>
                <w:sz w:val="18"/>
                <w:szCs w:val="18"/>
                <w:lang w:val="en-US"/>
              </w:rPr>
            </w:pPr>
          </w:p>
        </w:tc>
        <w:tc>
          <w:tcPr>
            <w:tcW w:w="805" w:type="dxa"/>
            <w:vAlign w:val="center"/>
          </w:tcPr>
          <w:p w14:paraId="3D7FF67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59F02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25E17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975" w:type="dxa"/>
            <w:vAlign w:val="center"/>
          </w:tcPr>
          <w:p w14:paraId="7D03C7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4C061F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A135F5">
            <w:pPr>
              <w:autoSpaceDE/>
              <w:autoSpaceDN/>
              <w:jc w:val="center"/>
              <w:rPr>
                <w:rFonts w:ascii="仿宋_GB2312" w:hAnsi="仿宋_GB2312" w:eastAsia="仿宋_GB2312" w:cs="仿宋_GB2312"/>
                <w:sz w:val="18"/>
                <w:szCs w:val="18"/>
                <w:lang w:val="en-US"/>
              </w:rPr>
            </w:pPr>
          </w:p>
        </w:tc>
        <w:tc>
          <w:tcPr>
            <w:tcW w:w="2294" w:type="dxa"/>
            <w:vAlign w:val="center"/>
          </w:tcPr>
          <w:p w14:paraId="6C411F63">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133591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BDD40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BD61">
            <w:pPr>
              <w:autoSpaceDE/>
              <w:autoSpaceDN/>
              <w:jc w:val="center"/>
              <w:rPr>
                <w:rFonts w:ascii="仿宋_GB2312" w:hAnsi="仿宋_GB2312" w:eastAsia="仿宋_GB2312" w:cs="仿宋_GB2312"/>
                <w:sz w:val="24"/>
                <w:szCs w:val="24"/>
                <w:lang w:val="en-US"/>
              </w:rPr>
            </w:pPr>
          </w:p>
        </w:tc>
      </w:tr>
      <w:tr w14:paraId="0749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2FA5C29">
            <w:pPr>
              <w:autoSpaceDE/>
              <w:autoSpaceDN/>
              <w:spacing w:line="500" w:lineRule="exact"/>
              <w:jc w:val="center"/>
              <w:rPr>
                <w:lang w:val="en-US"/>
              </w:rPr>
            </w:pPr>
            <w:r>
              <w:rPr>
                <w:rFonts w:hint="eastAsia"/>
                <w:lang w:val="en-US"/>
              </w:rPr>
              <w:t>2</w:t>
            </w:r>
          </w:p>
        </w:tc>
        <w:tc>
          <w:tcPr>
            <w:tcW w:w="851" w:type="dxa"/>
            <w:vAlign w:val="center"/>
          </w:tcPr>
          <w:p w14:paraId="402F8B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6B5C66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C97D66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71C4B7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1B4A6DB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4FF8A9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73E3A6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35568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关于实施第三轮草原生态保护补助奖励政策的意见</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（农办牧〔2021〕21号）</w:t>
            </w:r>
          </w:p>
        </w:tc>
        <w:tc>
          <w:tcPr>
            <w:tcW w:w="975" w:type="dxa"/>
            <w:vAlign w:val="center"/>
          </w:tcPr>
          <w:p w14:paraId="4CD26DA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01A59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5ED5AF">
            <w:pPr>
              <w:autoSpaceDE/>
              <w:autoSpaceDN/>
              <w:jc w:val="center"/>
              <w:rPr>
                <w:rFonts w:ascii="仿宋_GB2312" w:hAnsi="仿宋_GB2312" w:eastAsia="仿宋_GB2312" w:cs="仿宋_GB2312"/>
                <w:sz w:val="18"/>
                <w:szCs w:val="18"/>
                <w:lang w:val="en-US"/>
              </w:rPr>
            </w:pPr>
          </w:p>
        </w:tc>
        <w:tc>
          <w:tcPr>
            <w:tcW w:w="2294" w:type="dxa"/>
            <w:vAlign w:val="center"/>
          </w:tcPr>
          <w:p w14:paraId="69F0FA36">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0DE057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E0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9983D2">
            <w:pPr>
              <w:autoSpaceDE/>
              <w:autoSpaceDN/>
              <w:jc w:val="center"/>
              <w:rPr>
                <w:rFonts w:ascii="仿宋_GB2312" w:hAnsi="仿宋_GB2312" w:eastAsia="仿宋_GB2312" w:cs="仿宋_GB2312"/>
                <w:sz w:val="24"/>
                <w:szCs w:val="24"/>
                <w:lang w:val="en-US"/>
              </w:rPr>
            </w:pPr>
          </w:p>
        </w:tc>
      </w:tr>
      <w:tr w14:paraId="1C9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7326A69">
            <w:pPr>
              <w:autoSpaceDE/>
              <w:autoSpaceDN/>
              <w:spacing w:line="500" w:lineRule="exact"/>
              <w:jc w:val="center"/>
              <w:rPr>
                <w:lang w:val="en-US"/>
              </w:rPr>
            </w:pPr>
            <w:r>
              <w:rPr>
                <w:rFonts w:hint="eastAsia"/>
                <w:lang w:val="en-US"/>
              </w:rPr>
              <w:t>3</w:t>
            </w:r>
          </w:p>
        </w:tc>
        <w:tc>
          <w:tcPr>
            <w:tcW w:w="851" w:type="dxa"/>
            <w:vAlign w:val="center"/>
          </w:tcPr>
          <w:p w14:paraId="462884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5BBF7D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2FFD84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2E3366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41B992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w:t>
            </w:r>
          </w:p>
          <w:p w14:paraId="1E64063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助</w:t>
            </w:r>
          </w:p>
        </w:tc>
        <w:tc>
          <w:tcPr>
            <w:tcW w:w="2615" w:type="dxa"/>
            <w:vAlign w:val="center"/>
          </w:tcPr>
          <w:p w14:paraId="486769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D65E0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动物防疫等补助经费管理办法》（财农〔2017〕43号）</w:t>
            </w:r>
          </w:p>
        </w:tc>
        <w:tc>
          <w:tcPr>
            <w:tcW w:w="975" w:type="dxa"/>
            <w:vAlign w:val="center"/>
          </w:tcPr>
          <w:p w14:paraId="67CDEC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2CAFB7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06DB28">
            <w:pPr>
              <w:autoSpaceDE/>
              <w:autoSpaceDN/>
              <w:jc w:val="center"/>
              <w:rPr>
                <w:rFonts w:ascii="仿宋_GB2312" w:hAnsi="仿宋_GB2312" w:eastAsia="仿宋_GB2312" w:cs="仿宋_GB2312"/>
                <w:sz w:val="18"/>
                <w:szCs w:val="18"/>
                <w:lang w:val="en-US"/>
              </w:rPr>
            </w:pPr>
          </w:p>
        </w:tc>
        <w:tc>
          <w:tcPr>
            <w:tcW w:w="2294" w:type="dxa"/>
            <w:vAlign w:val="center"/>
          </w:tcPr>
          <w:p w14:paraId="00DBBD28">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2FD44A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F3A2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3C3C76">
            <w:pPr>
              <w:autoSpaceDE/>
              <w:autoSpaceDN/>
              <w:jc w:val="center"/>
              <w:rPr>
                <w:rFonts w:ascii="仿宋_GB2312" w:hAnsi="仿宋_GB2312" w:eastAsia="仿宋_GB2312" w:cs="仿宋_GB2312"/>
                <w:sz w:val="24"/>
                <w:szCs w:val="24"/>
                <w:lang w:val="en-US"/>
              </w:rPr>
            </w:pPr>
          </w:p>
        </w:tc>
      </w:tr>
    </w:tbl>
    <w:p w14:paraId="6350900B"/>
    <w:p w14:paraId="62AB9974"/>
    <w:p w14:paraId="6DC1D37B"/>
    <w:p w14:paraId="44F73ABC"/>
    <w:p w14:paraId="109EE965"/>
    <w:p w14:paraId="719169A9"/>
    <w:p w14:paraId="56125C6E"/>
    <w:p w14:paraId="56E19B91"/>
    <w:p w14:paraId="37140A3A"/>
    <w:p w14:paraId="25F86E33"/>
    <w:p w14:paraId="6227B87D"/>
    <w:p w14:paraId="5B74FF92"/>
    <w:p w14:paraId="2FB36316"/>
    <w:p w14:paraId="04032AE9"/>
    <w:p w14:paraId="66B330D7"/>
    <w:p w14:paraId="13543CEB"/>
    <w:p w14:paraId="7F2F6257"/>
    <w:p w14:paraId="1976B324"/>
    <w:p w14:paraId="264A9672"/>
    <w:p w14:paraId="4D2511FD"/>
    <w:p w14:paraId="0AE8B6C6"/>
    <w:p w14:paraId="440CC087"/>
    <w:p w14:paraId="20D2019B"/>
    <w:p w14:paraId="3DE7B8C1"/>
    <w:p w14:paraId="1EBB21B9"/>
    <w:p w14:paraId="1C7DC06C"/>
    <w:p w14:paraId="04F0A144"/>
    <w:p w14:paraId="7977D326"/>
    <w:p w14:paraId="0D1302DF"/>
    <w:p w14:paraId="61CC4E06"/>
    <w:p w14:paraId="0B38C637"/>
    <w:p w14:paraId="19F539B5"/>
    <w:p w14:paraId="32E5FB1C"/>
    <w:p w14:paraId="6E494FE2">
      <w:pPr>
        <w:pStyle w:val="2"/>
        <w:rPr>
          <w:b/>
          <w:bCs/>
        </w:rPr>
      </w:pPr>
      <w:bookmarkStart w:id="16" w:name="_Toc27430"/>
      <w:r>
        <w:rPr>
          <w:rFonts w:hint="eastAsia"/>
          <w:b/>
          <w:bCs/>
        </w:rPr>
        <w:t>（</w:t>
      </w:r>
      <w:r>
        <w:rPr>
          <w:rFonts w:hint="eastAsia"/>
          <w:b/>
          <w:bCs/>
          <w:lang w:val="en-US"/>
        </w:rPr>
        <w:t>十</w:t>
      </w:r>
      <w:r>
        <w:rPr>
          <w:rFonts w:hint="eastAsia"/>
          <w:b/>
          <w:bCs/>
          <w:lang w:val="en-US" w:eastAsia="zh-CN"/>
        </w:rPr>
        <w:t>六</w:t>
      </w:r>
      <w:r>
        <w:rPr>
          <w:rFonts w:hint="eastAsia"/>
          <w:b/>
          <w:bCs/>
        </w:rPr>
        <w:t>）公共文化服务领域基层政务公开标准目录</w:t>
      </w:r>
      <w:bookmarkEnd w:id="16"/>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40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3772C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A1E0C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AF1CFE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272BB5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C62B6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45C9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3D3B01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4E75F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3B0B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7EBB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F8D8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5E6E5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0A629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E6785D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5F7F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9AA168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540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E2DA1B3">
            <w:pPr>
              <w:autoSpaceDE/>
              <w:autoSpaceDN/>
              <w:spacing w:line="500" w:lineRule="exact"/>
              <w:jc w:val="center"/>
              <w:rPr>
                <w:sz w:val="24"/>
                <w:szCs w:val="24"/>
              </w:rPr>
            </w:pPr>
          </w:p>
        </w:tc>
        <w:tc>
          <w:tcPr>
            <w:tcW w:w="851" w:type="dxa"/>
            <w:vAlign w:val="center"/>
          </w:tcPr>
          <w:p w14:paraId="006C725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5FDDD9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398D18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70E3CA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362048A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15963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C6A06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06BEE2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615BE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36FD1E8">
            <w:pPr>
              <w:autoSpaceDE/>
              <w:autoSpaceDN/>
              <w:spacing w:line="500" w:lineRule="exact"/>
              <w:jc w:val="center"/>
              <w:rPr>
                <w:rFonts w:ascii="仿宋_GB2312" w:hAnsi="仿宋_GB2312" w:eastAsia="仿宋_GB2312" w:cs="仿宋_GB2312"/>
                <w:sz w:val="24"/>
                <w:szCs w:val="24"/>
                <w:lang w:val="en-US"/>
              </w:rPr>
            </w:pPr>
          </w:p>
        </w:tc>
      </w:tr>
      <w:tr w14:paraId="56A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3294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1DEDE1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FDA79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公共文化机构免费开放信息</w:t>
            </w:r>
          </w:p>
        </w:tc>
        <w:tc>
          <w:tcPr>
            <w:tcW w:w="2615" w:type="dxa"/>
            <w:vAlign w:val="center"/>
          </w:tcPr>
          <w:p w14:paraId="6846A80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4EEDF3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2477F6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35C3B6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F62379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1239284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中华人民共和国公共文化服务保障法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》《文化部财政部关于推进全国美术馆、公共图书馆、文化馆（站）免费开放工作的意见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文化部 财政部关于做好城市社区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街道</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文化中心免费开放工作的通知》</w:t>
            </w:r>
          </w:p>
        </w:tc>
        <w:tc>
          <w:tcPr>
            <w:tcW w:w="975" w:type="dxa"/>
            <w:vAlign w:val="center"/>
          </w:tcPr>
          <w:p w14:paraId="3CFFA4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07EA9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59C85E">
            <w:pPr>
              <w:autoSpaceDE/>
              <w:autoSpaceDN/>
              <w:jc w:val="center"/>
              <w:rPr>
                <w:rFonts w:ascii="仿宋_GB2312" w:hAnsi="仿宋_GB2312" w:eastAsia="仿宋_GB2312" w:cs="仿宋_GB2312"/>
                <w:sz w:val="18"/>
                <w:szCs w:val="18"/>
                <w:lang w:val="en-US"/>
              </w:rPr>
            </w:pPr>
          </w:p>
        </w:tc>
        <w:tc>
          <w:tcPr>
            <w:tcW w:w="2294" w:type="dxa"/>
            <w:vAlign w:val="center"/>
          </w:tcPr>
          <w:p w14:paraId="0541B8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BB966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41DD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B1206D">
            <w:pPr>
              <w:spacing w:line="240" w:lineRule="exact"/>
              <w:jc w:val="both"/>
              <w:rPr>
                <w:rFonts w:ascii="仿宋_GB2312" w:hAnsi="Times New Roman" w:eastAsia="仿宋_GB2312"/>
                <w:sz w:val="18"/>
                <w:szCs w:val="18"/>
                <w:lang w:val="en-US"/>
              </w:rPr>
            </w:pPr>
          </w:p>
        </w:tc>
      </w:tr>
      <w:tr w14:paraId="606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B7672E">
            <w:pPr>
              <w:spacing w:line="240" w:lineRule="exact"/>
              <w:jc w:val="both"/>
              <w:rPr>
                <w:rFonts w:ascii="仿宋_GB2312" w:hAnsi="Times New Roman" w:eastAsia="仿宋_GB2312"/>
                <w:sz w:val="18"/>
                <w:szCs w:val="18"/>
                <w:lang w:val="en-US"/>
              </w:rPr>
            </w:pPr>
          </w:p>
        </w:tc>
        <w:tc>
          <w:tcPr>
            <w:tcW w:w="851" w:type="dxa"/>
            <w:vMerge w:val="continue"/>
            <w:vAlign w:val="center"/>
          </w:tcPr>
          <w:p w14:paraId="3958D423">
            <w:pPr>
              <w:spacing w:line="240" w:lineRule="exact"/>
              <w:jc w:val="both"/>
              <w:rPr>
                <w:rFonts w:ascii="仿宋_GB2312" w:hAnsi="Times New Roman" w:eastAsia="仿宋_GB2312"/>
                <w:sz w:val="18"/>
                <w:szCs w:val="18"/>
                <w:lang w:val="en-US"/>
              </w:rPr>
            </w:pPr>
          </w:p>
        </w:tc>
        <w:tc>
          <w:tcPr>
            <w:tcW w:w="805" w:type="dxa"/>
            <w:vAlign w:val="center"/>
          </w:tcPr>
          <w:p w14:paraId="32CBBD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特殊群体公共文化服务信息</w:t>
            </w:r>
          </w:p>
        </w:tc>
        <w:tc>
          <w:tcPr>
            <w:tcW w:w="2615" w:type="dxa"/>
            <w:vAlign w:val="center"/>
          </w:tcPr>
          <w:p w14:paraId="3FA698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2AC607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7EB6F6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5CFC46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FF7BEA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2BBCCE5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中华人民共和国残疾人保障法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》《中共中央办公厅 国务院办公厅印发关于加快构建现代公共文化服务体系的意见》</w:t>
            </w:r>
          </w:p>
        </w:tc>
        <w:tc>
          <w:tcPr>
            <w:tcW w:w="975" w:type="dxa"/>
            <w:vAlign w:val="center"/>
          </w:tcPr>
          <w:p w14:paraId="4F9F4F7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9D0F1B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8B8DDAC">
            <w:pPr>
              <w:autoSpaceDE/>
              <w:autoSpaceDN/>
              <w:jc w:val="center"/>
              <w:rPr>
                <w:rFonts w:ascii="仿宋_GB2312" w:hAnsi="仿宋_GB2312" w:eastAsia="仿宋_GB2312" w:cs="仿宋_GB2312"/>
                <w:sz w:val="18"/>
                <w:szCs w:val="18"/>
                <w:lang w:val="en-US"/>
              </w:rPr>
            </w:pPr>
          </w:p>
        </w:tc>
        <w:tc>
          <w:tcPr>
            <w:tcW w:w="2294" w:type="dxa"/>
            <w:vAlign w:val="center"/>
          </w:tcPr>
          <w:p w14:paraId="627B03D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35280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B272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BB3C122">
            <w:pPr>
              <w:spacing w:line="240" w:lineRule="exact"/>
              <w:jc w:val="both"/>
              <w:rPr>
                <w:rFonts w:ascii="仿宋_GB2312" w:hAnsi="Times New Roman" w:eastAsia="仿宋_GB2312"/>
                <w:sz w:val="18"/>
                <w:szCs w:val="18"/>
                <w:lang w:val="en-US"/>
              </w:rPr>
            </w:pPr>
          </w:p>
        </w:tc>
      </w:tr>
      <w:tr w14:paraId="0D1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C327080">
            <w:pPr>
              <w:spacing w:line="240" w:lineRule="exact"/>
              <w:jc w:val="both"/>
              <w:rPr>
                <w:rFonts w:ascii="仿宋_GB2312" w:hAnsi="Times New Roman" w:eastAsia="仿宋_GB2312"/>
                <w:sz w:val="18"/>
                <w:szCs w:val="18"/>
                <w:lang w:val="en-US"/>
              </w:rPr>
            </w:pPr>
          </w:p>
        </w:tc>
        <w:tc>
          <w:tcPr>
            <w:tcW w:w="851" w:type="dxa"/>
            <w:vMerge w:val="continue"/>
            <w:vAlign w:val="center"/>
          </w:tcPr>
          <w:p w14:paraId="4A3AC32A">
            <w:pPr>
              <w:spacing w:line="240" w:lineRule="exact"/>
              <w:jc w:val="both"/>
              <w:rPr>
                <w:rFonts w:ascii="仿宋_GB2312" w:hAnsi="Times New Roman" w:eastAsia="仿宋_GB2312"/>
                <w:sz w:val="18"/>
                <w:szCs w:val="18"/>
                <w:lang w:val="en-US"/>
              </w:rPr>
            </w:pPr>
          </w:p>
        </w:tc>
        <w:tc>
          <w:tcPr>
            <w:tcW w:w="805" w:type="dxa"/>
            <w:vAlign w:val="center"/>
          </w:tcPr>
          <w:p w14:paraId="580183A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B7A9A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46EAF9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70544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6A594E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A5F11D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B17BFD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3037BB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33FFD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EEF0C">
            <w:pPr>
              <w:autoSpaceDE/>
              <w:autoSpaceDN/>
              <w:jc w:val="center"/>
              <w:rPr>
                <w:rFonts w:ascii="仿宋_GB2312" w:hAnsi="仿宋_GB2312" w:eastAsia="仿宋_GB2312" w:cs="仿宋_GB2312"/>
                <w:sz w:val="18"/>
                <w:szCs w:val="18"/>
                <w:lang w:val="en-US"/>
              </w:rPr>
            </w:pPr>
          </w:p>
        </w:tc>
        <w:tc>
          <w:tcPr>
            <w:tcW w:w="2294" w:type="dxa"/>
            <w:vAlign w:val="center"/>
          </w:tcPr>
          <w:p w14:paraId="221DF4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2C0A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B1EE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9E03AE2">
            <w:pPr>
              <w:spacing w:line="240" w:lineRule="exact"/>
              <w:jc w:val="both"/>
              <w:rPr>
                <w:rFonts w:ascii="仿宋_GB2312" w:hAnsi="Times New Roman" w:eastAsia="仿宋_GB2312"/>
                <w:sz w:val="18"/>
                <w:szCs w:val="18"/>
                <w:lang w:val="en-US"/>
              </w:rPr>
            </w:pPr>
          </w:p>
        </w:tc>
      </w:tr>
      <w:tr w14:paraId="4F2F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36C7EC">
            <w:pPr>
              <w:spacing w:line="240" w:lineRule="exact"/>
              <w:jc w:val="both"/>
              <w:rPr>
                <w:rFonts w:ascii="仿宋_GB2312" w:hAnsi="Times New Roman" w:eastAsia="仿宋_GB2312"/>
                <w:sz w:val="18"/>
                <w:szCs w:val="18"/>
                <w:lang w:val="en-US"/>
              </w:rPr>
            </w:pPr>
          </w:p>
        </w:tc>
        <w:tc>
          <w:tcPr>
            <w:tcW w:w="851" w:type="dxa"/>
            <w:vMerge w:val="continue"/>
            <w:vAlign w:val="center"/>
          </w:tcPr>
          <w:p w14:paraId="1F4D04FA">
            <w:pPr>
              <w:spacing w:line="240" w:lineRule="exact"/>
              <w:jc w:val="both"/>
              <w:rPr>
                <w:rFonts w:ascii="仿宋_GB2312" w:hAnsi="Times New Roman" w:eastAsia="仿宋_GB2312"/>
                <w:sz w:val="18"/>
                <w:szCs w:val="18"/>
                <w:lang w:val="en-US"/>
              </w:rPr>
            </w:pPr>
          </w:p>
        </w:tc>
        <w:tc>
          <w:tcPr>
            <w:tcW w:w="805" w:type="dxa"/>
            <w:vAlign w:val="center"/>
          </w:tcPr>
          <w:p w14:paraId="31B3FF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下基层辅导、演出、展览和指导基层群众文化活动</w:t>
            </w:r>
          </w:p>
        </w:tc>
        <w:tc>
          <w:tcPr>
            <w:tcW w:w="2615" w:type="dxa"/>
            <w:vAlign w:val="center"/>
          </w:tcPr>
          <w:p w14:paraId="1B0181E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09C16A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4F95EC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6B3AAF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5825E3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33EB23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02ADFE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E249F9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FE27C4">
            <w:pPr>
              <w:autoSpaceDE/>
              <w:autoSpaceDN/>
              <w:jc w:val="center"/>
              <w:rPr>
                <w:rFonts w:ascii="仿宋_GB2312" w:hAnsi="仿宋_GB2312" w:eastAsia="仿宋_GB2312" w:cs="仿宋_GB2312"/>
                <w:sz w:val="18"/>
                <w:szCs w:val="18"/>
                <w:lang w:val="en-US"/>
              </w:rPr>
            </w:pPr>
          </w:p>
        </w:tc>
        <w:tc>
          <w:tcPr>
            <w:tcW w:w="2294" w:type="dxa"/>
            <w:vAlign w:val="center"/>
          </w:tcPr>
          <w:p w14:paraId="444E50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FE007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84F2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250D0FD">
            <w:pPr>
              <w:spacing w:line="240" w:lineRule="exact"/>
              <w:jc w:val="both"/>
              <w:rPr>
                <w:rFonts w:ascii="仿宋_GB2312" w:hAnsi="Times New Roman" w:eastAsia="仿宋_GB2312"/>
                <w:sz w:val="18"/>
                <w:szCs w:val="18"/>
                <w:lang w:val="en-US"/>
              </w:rPr>
            </w:pPr>
          </w:p>
        </w:tc>
      </w:tr>
      <w:tr w14:paraId="3A71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3B074">
            <w:pPr>
              <w:spacing w:line="240" w:lineRule="exact"/>
              <w:jc w:val="both"/>
              <w:rPr>
                <w:rFonts w:ascii="仿宋_GB2312" w:hAnsi="Times New Roman" w:eastAsia="仿宋_GB2312"/>
                <w:sz w:val="18"/>
                <w:szCs w:val="18"/>
                <w:lang w:val="en-US"/>
              </w:rPr>
            </w:pPr>
          </w:p>
        </w:tc>
        <w:tc>
          <w:tcPr>
            <w:tcW w:w="851" w:type="dxa"/>
            <w:vMerge w:val="continue"/>
            <w:vAlign w:val="center"/>
          </w:tcPr>
          <w:p w14:paraId="671D430F">
            <w:pPr>
              <w:spacing w:line="240" w:lineRule="exact"/>
              <w:jc w:val="both"/>
              <w:rPr>
                <w:rFonts w:ascii="仿宋_GB2312" w:hAnsi="Times New Roman" w:eastAsia="仿宋_GB2312"/>
                <w:sz w:val="18"/>
                <w:szCs w:val="18"/>
                <w:lang w:val="en-US"/>
              </w:rPr>
            </w:pPr>
          </w:p>
        </w:tc>
        <w:tc>
          <w:tcPr>
            <w:tcW w:w="805" w:type="dxa"/>
            <w:vAlign w:val="center"/>
          </w:tcPr>
          <w:p w14:paraId="46E415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举办各类展览、讲座信息</w:t>
            </w:r>
          </w:p>
        </w:tc>
        <w:tc>
          <w:tcPr>
            <w:tcW w:w="2615" w:type="dxa"/>
            <w:vAlign w:val="center"/>
          </w:tcPr>
          <w:p w14:paraId="6C200B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E0540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E2CE17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2B5F5A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B3F07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5E433D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3C71ED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B0AFB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DC86C">
            <w:pPr>
              <w:autoSpaceDE/>
              <w:autoSpaceDN/>
              <w:jc w:val="center"/>
              <w:rPr>
                <w:rFonts w:ascii="仿宋_GB2312" w:hAnsi="仿宋_GB2312" w:eastAsia="仿宋_GB2312" w:cs="仿宋_GB2312"/>
                <w:sz w:val="18"/>
                <w:szCs w:val="18"/>
                <w:lang w:val="en-US"/>
              </w:rPr>
            </w:pPr>
          </w:p>
        </w:tc>
        <w:tc>
          <w:tcPr>
            <w:tcW w:w="2294" w:type="dxa"/>
            <w:vAlign w:val="center"/>
          </w:tcPr>
          <w:p w14:paraId="31F72D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2AA07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17CD7B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825862">
            <w:pPr>
              <w:spacing w:line="240" w:lineRule="exact"/>
              <w:jc w:val="both"/>
              <w:rPr>
                <w:rFonts w:ascii="仿宋_GB2312" w:hAnsi="Times New Roman" w:eastAsia="仿宋_GB2312"/>
                <w:sz w:val="18"/>
                <w:szCs w:val="18"/>
                <w:lang w:val="en-US"/>
              </w:rPr>
            </w:pPr>
          </w:p>
        </w:tc>
      </w:tr>
      <w:tr w14:paraId="735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24939F">
            <w:pPr>
              <w:spacing w:line="240" w:lineRule="exact"/>
              <w:jc w:val="both"/>
              <w:rPr>
                <w:rFonts w:ascii="仿宋_GB2312" w:hAnsi="Times New Roman" w:eastAsia="仿宋_GB2312"/>
                <w:sz w:val="18"/>
                <w:szCs w:val="18"/>
                <w:lang w:val="en-US"/>
              </w:rPr>
            </w:pPr>
          </w:p>
        </w:tc>
        <w:tc>
          <w:tcPr>
            <w:tcW w:w="851" w:type="dxa"/>
            <w:vMerge w:val="continue"/>
            <w:vAlign w:val="center"/>
          </w:tcPr>
          <w:p w14:paraId="22868772">
            <w:pPr>
              <w:spacing w:line="240" w:lineRule="exact"/>
              <w:jc w:val="both"/>
              <w:rPr>
                <w:rFonts w:ascii="仿宋_GB2312" w:hAnsi="Times New Roman" w:eastAsia="仿宋_GB2312"/>
                <w:sz w:val="18"/>
                <w:szCs w:val="18"/>
                <w:lang w:val="en-US"/>
              </w:rPr>
            </w:pPr>
          </w:p>
        </w:tc>
        <w:tc>
          <w:tcPr>
            <w:tcW w:w="805" w:type="dxa"/>
            <w:vAlign w:val="center"/>
          </w:tcPr>
          <w:p w14:paraId="7B0A95B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4F3B6B9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6C79E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0D2CB1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4A1D5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7656A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4C3158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6141D8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3D5B7C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B7D31D">
            <w:pPr>
              <w:autoSpaceDE/>
              <w:autoSpaceDN/>
              <w:jc w:val="center"/>
              <w:rPr>
                <w:rFonts w:ascii="仿宋_GB2312" w:hAnsi="仿宋_GB2312" w:eastAsia="仿宋_GB2312" w:cs="仿宋_GB2312"/>
                <w:sz w:val="18"/>
                <w:szCs w:val="18"/>
                <w:lang w:val="en-US"/>
              </w:rPr>
            </w:pPr>
          </w:p>
        </w:tc>
        <w:tc>
          <w:tcPr>
            <w:tcW w:w="2294" w:type="dxa"/>
            <w:vAlign w:val="center"/>
          </w:tcPr>
          <w:p w14:paraId="48A3E6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FA52B5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FF668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C8C8D33">
            <w:pPr>
              <w:spacing w:line="240" w:lineRule="exact"/>
              <w:jc w:val="both"/>
              <w:rPr>
                <w:rFonts w:ascii="仿宋_GB2312" w:hAnsi="Times New Roman" w:eastAsia="仿宋_GB2312"/>
                <w:sz w:val="18"/>
                <w:szCs w:val="18"/>
                <w:lang w:val="en-US"/>
              </w:rPr>
            </w:pPr>
          </w:p>
        </w:tc>
      </w:tr>
      <w:tr w14:paraId="6E8B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6EB2B4">
            <w:pPr>
              <w:spacing w:line="240" w:lineRule="exact"/>
              <w:jc w:val="both"/>
              <w:rPr>
                <w:rFonts w:ascii="仿宋_GB2312" w:hAnsi="Times New Roman" w:eastAsia="仿宋_GB2312"/>
                <w:sz w:val="18"/>
                <w:szCs w:val="18"/>
                <w:lang w:val="en-US"/>
              </w:rPr>
            </w:pPr>
          </w:p>
        </w:tc>
        <w:tc>
          <w:tcPr>
            <w:tcW w:w="851" w:type="dxa"/>
            <w:vMerge w:val="continue"/>
            <w:vAlign w:val="center"/>
          </w:tcPr>
          <w:p w14:paraId="3A3E4130">
            <w:pPr>
              <w:spacing w:line="240" w:lineRule="exact"/>
              <w:jc w:val="both"/>
              <w:rPr>
                <w:rFonts w:ascii="仿宋_GB2312" w:hAnsi="Times New Roman" w:eastAsia="仿宋_GB2312"/>
                <w:sz w:val="18"/>
                <w:szCs w:val="18"/>
                <w:lang w:val="en-US"/>
              </w:rPr>
            </w:pPr>
          </w:p>
        </w:tc>
        <w:tc>
          <w:tcPr>
            <w:tcW w:w="805" w:type="dxa"/>
            <w:vAlign w:val="center"/>
          </w:tcPr>
          <w:p w14:paraId="0CEDEBE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51D0519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12174D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672C71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3E6022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62377E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6C5FED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中华人民共和国非物质文化遗产法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0C121C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AF144F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0F453">
            <w:pPr>
              <w:autoSpaceDE/>
              <w:autoSpaceDN/>
              <w:jc w:val="center"/>
              <w:rPr>
                <w:rFonts w:ascii="仿宋_GB2312" w:hAnsi="仿宋_GB2312" w:eastAsia="仿宋_GB2312" w:cs="仿宋_GB2312"/>
                <w:sz w:val="18"/>
                <w:szCs w:val="18"/>
                <w:lang w:val="en-US"/>
              </w:rPr>
            </w:pPr>
          </w:p>
        </w:tc>
        <w:tc>
          <w:tcPr>
            <w:tcW w:w="2294" w:type="dxa"/>
            <w:vAlign w:val="center"/>
          </w:tcPr>
          <w:p w14:paraId="7A43B87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2295E1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8F78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437AA1">
            <w:pPr>
              <w:spacing w:line="240" w:lineRule="exact"/>
              <w:jc w:val="both"/>
              <w:rPr>
                <w:rFonts w:ascii="仿宋_GB2312" w:hAnsi="Times New Roman" w:eastAsia="仿宋_GB2312"/>
                <w:sz w:val="18"/>
                <w:szCs w:val="18"/>
                <w:lang w:val="en-US"/>
              </w:rPr>
            </w:pPr>
          </w:p>
        </w:tc>
      </w:tr>
    </w:tbl>
    <w:p w14:paraId="639AA170">
      <w:pPr>
        <w:spacing w:line="240" w:lineRule="exact"/>
        <w:rPr>
          <w:rFonts w:ascii="仿宋_GB2312" w:hAnsi="Times New Roman" w:eastAsia="仿宋_GB2312"/>
          <w:sz w:val="18"/>
          <w:szCs w:val="18"/>
          <w:lang w:val="en-US"/>
        </w:rPr>
      </w:pPr>
    </w:p>
    <w:p w14:paraId="2662B4F1">
      <w:pPr>
        <w:spacing w:line="240" w:lineRule="exact"/>
        <w:rPr>
          <w:rFonts w:ascii="仿宋_GB2312" w:hAnsi="Times New Roman" w:eastAsia="仿宋_GB2312"/>
          <w:sz w:val="18"/>
          <w:szCs w:val="18"/>
          <w:lang w:val="en-US"/>
        </w:rPr>
      </w:pPr>
    </w:p>
    <w:p w14:paraId="6729040A">
      <w:pPr>
        <w:spacing w:line="240" w:lineRule="exact"/>
        <w:rPr>
          <w:rFonts w:ascii="仿宋_GB2312" w:hAnsi="Times New Roman" w:eastAsia="仿宋_GB2312"/>
          <w:sz w:val="18"/>
          <w:szCs w:val="18"/>
          <w:lang w:val="en-US"/>
        </w:rPr>
      </w:pPr>
    </w:p>
    <w:p w14:paraId="40382F33">
      <w:pPr>
        <w:spacing w:line="240" w:lineRule="exact"/>
        <w:rPr>
          <w:rFonts w:ascii="仿宋_GB2312" w:hAnsi="Times New Roman" w:eastAsia="仿宋_GB2312"/>
          <w:sz w:val="18"/>
          <w:szCs w:val="18"/>
          <w:lang w:val="en-US"/>
        </w:rPr>
      </w:pPr>
    </w:p>
    <w:p w14:paraId="6FF3BD65">
      <w:pPr>
        <w:spacing w:line="240" w:lineRule="exact"/>
        <w:rPr>
          <w:rFonts w:ascii="仿宋_GB2312" w:hAnsi="Times New Roman" w:eastAsia="仿宋_GB2312"/>
          <w:sz w:val="18"/>
          <w:szCs w:val="18"/>
          <w:lang w:val="en-US"/>
        </w:rPr>
      </w:pPr>
    </w:p>
    <w:p w14:paraId="69BF414D">
      <w:pPr>
        <w:spacing w:line="240" w:lineRule="exact"/>
        <w:rPr>
          <w:rFonts w:ascii="仿宋_GB2312" w:hAnsi="Times New Roman" w:eastAsia="仿宋_GB2312"/>
          <w:sz w:val="18"/>
          <w:szCs w:val="18"/>
          <w:lang w:val="en-US"/>
        </w:rPr>
      </w:pPr>
    </w:p>
    <w:p w14:paraId="295F7CB7">
      <w:pPr>
        <w:spacing w:line="240" w:lineRule="exact"/>
        <w:rPr>
          <w:rFonts w:ascii="仿宋_GB2312" w:hAnsi="Times New Roman" w:eastAsia="仿宋_GB2312"/>
          <w:sz w:val="18"/>
          <w:szCs w:val="18"/>
          <w:lang w:val="en-US"/>
        </w:rPr>
      </w:pPr>
    </w:p>
    <w:p w14:paraId="5C8ECE79">
      <w:pPr>
        <w:spacing w:line="240" w:lineRule="exact"/>
        <w:rPr>
          <w:rFonts w:ascii="仿宋_GB2312" w:hAnsi="Times New Roman" w:eastAsia="仿宋_GB2312"/>
          <w:sz w:val="18"/>
          <w:szCs w:val="18"/>
          <w:lang w:val="en-US"/>
        </w:rPr>
      </w:pPr>
    </w:p>
    <w:p w14:paraId="7CF54A26">
      <w:pPr>
        <w:spacing w:line="240" w:lineRule="exact"/>
        <w:rPr>
          <w:rFonts w:ascii="仿宋_GB2312" w:hAnsi="Times New Roman" w:eastAsia="仿宋_GB2312"/>
          <w:sz w:val="18"/>
          <w:szCs w:val="18"/>
          <w:lang w:val="en-US"/>
        </w:rPr>
      </w:pPr>
    </w:p>
    <w:p w14:paraId="230DBC43">
      <w:pPr>
        <w:spacing w:line="240" w:lineRule="exact"/>
        <w:rPr>
          <w:rFonts w:ascii="仿宋_GB2312" w:hAnsi="Times New Roman" w:eastAsia="仿宋_GB2312"/>
          <w:sz w:val="18"/>
          <w:szCs w:val="18"/>
          <w:lang w:val="en-US"/>
        </w:rPr>
      </w:pPr>
    </w:p>
    <w:p w14:paraId="0D4657C9">
      <w:pPr>
        <w:spacing w:line="240" w:lineRule="exact"/>
        <w:rPr>
          <w:rFonts w:ascii="仿宋_GB2312" w:hAnsi="Times New Roman" w:eastAsia="仿宋_GB2312"/>
          <w:sz w:val="18"/>
          <w:szCs w:val="18"/>
          <w:lang w:val="en-US"/>
        </w:rPr>
      </w:pPr>
    </w:p>
    <w:p w14:paraId="1C99E118">
      <w:pPr>
        <w:spacing w:line="240" w:lineRule="exact"/>
        <w:rPr>
          <w:rFonts w:ascii="仿宋_GB2312" w:hAnsi="Times New Roman" w:eastAsia="仿宋_GB2312"/>
          <w:sz w:val="18"/>
          <w:szCs w:val="18"/>
          <w:lang w:val="en-US"/>
        </w:rPr>
      </w:pPr>
    </w:p>
    <w:p w14:paraId="1ED1C100">
      <w:pPr>
        <w:spacing w:line="240" w:lineRule="exact"/>
        <w:rPr>
          <w:rFonts w:ascii="仿宋_GB2312" w:hAnsi="Times New Roman" w:eastAsia="仿宋_GB2312"/>
          <w:sz w:val="18"/>
          <w:szCs w:val="18"/>
          <w:lang w:val="en-US"/>
        </w:rPr>
      </w:pPr>
    </w:p>
    <w:p w14:paraId="300B73CE">
      <w:pPr>
        <w:spacing w:line="240" w:lineRule="exact"/>
        <w:rPr>
          <w:rFonts w:ascii="仿宋_GB2312" w:hAnsi="Times New Roman" w:eastAsia="仿宋_GB2312"/>
          <w:sz w:val="18"/>
          <w:szCs w:val="18"/>
          <w:lang w:val="en-US"/>
        </w:rPr>
      </w:pPr>
    </w:p>
    <w:p w14:paraId="43B1BCB0">
      <w:pPr>
        <w:spacing w:line="240" w:lineRule="exact"/>
        <w:rPr>
          <w:rFonts w:ascii="仿宋_GB2312" w:hAnsi="Times New Roman" w:eastAsia="仿宋_GB2312"/>
          <w:sz w:val="18"/>
          <w:szCs w:val="18"/>
          <w:lang w:val="en-US"/>
        </w:rPr>
      </w:pPr>
    </w:p>
    <w:p w14:paraId="51A7BB48"/>
    <w:p w14:paraId="39E61220"/>
    <w:p w14:paraId="4AA59EB5"/>
    <w:p w14:paraId="3FA45A22"/>
    <w:p w14:paraId="325763A0"/>
    <w:p w14:paraId="702F26AC"/>
    <w:p w14:paraId="4571CFA1"/>
    <w:p w14:paraId="00AC9B58"/>
    <w:p w14:paraId="4E3F52EC"/>
    <w:p w14:paraId="416C42F8"/>
    <w:p w14:paraId="08EA5079"/>
    <w:p w14:paraId="04D23284"/>
    <w:p w14:paraId="149E8871"/>
    <w:p w14:paraId="762F059D"/>
    <w:p w14:paraId="67735C0B"/>
    <w:p w14:paraId="468200B6"/>
    <w:p w14:paraId="3047A051"/>
    <w:p w14:paraId="11BE927C"/>
    <w:p w14:paraId="75FC39A3"/>
    <w:p w14:paraId="3F1A9152"/>
    <w:p w14:paraId="599F4A46">
      <w:pPr>
        <w:pStyle w:val="2"/>
        <w:rPr>
          <w:b/>
          <w:bCs/>
        </w:rPr>
      </w:pPr>
      <w:bookmarkStart w:id="17" w:name="_Toc25579"/>
      <w:r>
        <w:rPr>
          <w:rFonts w:hint="eastAsia"/>
          <w:b/>
          <w:bCs/>
        </w:rPr>
        <w:t>（</w:t>
      </w:r>
      <w:r>
        <w:rPr>
          <w:rFonts w:hint="eastAsia"/>
          <w:b/>
          <w:bCs/>
          <w:lang w:val="en-US"/>
        </w:rPr>
        <w:t>十</w:t>
      </w:r>
      <w:r>
        <w:rPr>
          <w:rFonts w:hint="eastAsia"/>
          <w:b/>
          <w:bCs/>
          <w:lang w:val="en-US" w:eastAsia="zh-CN"/>
        </w:rPr>
        <w:t>七</w:t>
      </w:r>
      <w:r>
        <w:rPr>
          <w:rFonts w:hint="eastAsia"/>
          <w:b/>
          <w:bCs/>
        </w:rPr>
        <w:t>）医疗卫生领域基层政务公开标准目录</w:t>
      </w:r>
      <w:bookmarkEnd w:id="17"/>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21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5C57D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A560D6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781A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4EF2F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AF3B5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F6447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F7900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19E9707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D336A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76588D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381CF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B5C6F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F184B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01643A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9307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396F7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71C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4F4E7F">
            <w:pPr>
              <w:autoSpaceDE/>
              <w:autoSpaceDN/>
              <w:spacing w:line="500" w:lineRule="exact"/>
              <w:jc w:val="center"/>
              <w:rPr>
                <w:sz w:val="24"/>
                <w:szCs w:val="24"/>
              </w:rPr>
            </w:pPr>
          </w:p>
        </w:tc>
        <w:tc>
          <w:tcPr>
            <w:tcW w:w="851" w:type="dxa"/>
            <w:vAlign w:val="center"/>
          </w:tcPr>
          <w:p w14:paraId="01802DF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5227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2FF31B4">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460F15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70A5E1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E32E8D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646B44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EADA2C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E22065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1F9B512">
            <w:pPr>
              <w:autoSpaceDE/>
              <w:autoSpaceDN/>
              <w:spacing w:line="500" w:lineRule="exact"/>
              <w:jc w:val="center"/>
              <w:rPr>
                <w:rFonts w:ascii="仿宋_GB2312" w:hAnsi="仿宋_GB2312" w:eastAsia="仿宋_GB2312" w:cs="仿宋_GB2312"/>
                <w:sz w:val="24"/>
                <w:szCs w:val="24"/>
                <w:lang w:val="en-US"/>
              </w:rPr>
            </w:pPr>
          </w:p>
        </w:tc>
      </w:tr>
      <w:tr w14:paraId="5CBD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8C4A409">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A211F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行政备案类事项</w:t>
            </w:r>
          </w:p>
        </w:tc>
        <w:tc>
          <w:tcPr>
            <w:tcW w:w="805" w:type="dxa"/>
            <w:vAlign w:val="center"/>
          </w:tcPr>
          <w:p w14:paraId="40425D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生育登记</w:t>
            </w:r>
            <w:r>
              <w:rPr>
                <w:rFonts w:hint="eastAsia" w:ascii="仿宋_GB2312" w:hAnsi="Times New Roman" w:eastAsia="仿宋_GB2312"/>
                <w:sz w:val="18"/>
                <w:szCs w:val="18"/>
                <w:lang w:val="en-US"/>
              </w:rPr>
              <w:t>政策文件</w:t>
            </w:r>
          </w:p>
        </w:tc>
        <w:tc>
          <w:tcPr>
            <w:tcW w:w="2615" w:type="dxa"/>
            <w:vAlign w:val="center"/>
          </w:tcPr>
          <w:p w14:paraId="4B6C73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法律法规和政策文件</w:t>
            </w:r>
          </w:p>
        </w:tc>
        <w:tc>
          <w:tcPr>
            <w:tcW w:w="2413" w:type="dxa"/>
            <w:vMerge w:val="restart"/>
            <w:vAlign w:val="center"/>
          </w:tcPr>
          <w:p w14:paraId="13CCE13F">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部门规章及规范性文件】《国家卫生健康委办公厅关于做好生育登记服务工作的指导意见》（国卫办指导发〔2016〕20号）</w:t>
            </w:r>
          </w:p>
        </w:tc>
        <w:tc>
          <w:tcPr>
            <w:tcW w:w="975" w:type="dxa"/>
            <w:vAlign w:val="center"/>
          </w:tcPr>
          <w:p w14:paraId="3EAA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85FAE2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F76CAFC">
            <w:pPr>
              <w:autoSpaceDE/>
              <w:autoSpaceDN/>
              <w:jc w:val="center"/>
              <w:rPr>
                <w:rFonts w:ascii="仿宋_GB2312" w:hAnsi="仿宋_GB2312" w:eastAsia="仿宋_GB2312" w:cs="仿宋_GB2312"/>
                <w:sz w:val="18"/>
                <w:szCs w:val="18"/>
                <w:lang w:val="en-US"/>
              </w:rPr>
            </w:pPr>
          </w:p>
        </w:tc>
        <w:tc>
          <w:tcPr>
            <w:tcW w:w="2294" w:type="dxa"/>
            <w:vAlign w:val="center"/>
          </w:tcPr>
          <w:p w14:paraId="343396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6B2F3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98DB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FAA75B4">
            <w:pPr>
              <w:autoSpaceDE/>
              <w:autoSpaceDN/>
              <w:spacing w:line="500" w:lineRule="exact"/>
              <w:jc w:val="center"/>
              <w:rPr>
                <w:rFonts w:ascii="仿宋_GB2312" w:hAnsi="仿宋_GB2312" w:eastAsia="仿宋_GB2312" w:cs="仿宋_GB2312"/>
                <w:sz w:val="24"/>
                <w:szCs w:val="24"/>
                <w:lang w:val="en-US"/>
              </w:rPr>
            </w:pPr>
          </w:p>
        </w:tc>
      </w:tr>
      <w:tr w14:paraId="1B5C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0F832F">
            <w:pPr>
              <w:autoSpaceDE/>
              <w:autoSpaceDN/>
              <w:spacing w:line="500" w:lineRule="exact"/>
              <w:jc w:val="center"/>
              <w:rPr>
                <w:lang w:val="en-US"/>
              </w:rPr>
            </w:pPr>
          </w:p>
        </w:tc>
        <w:tc>
          <w:tcPr>
            <w:tcW w:w="851" w:type="dxa"/>
            <w:vMerge w:val="continue"/>
            <w:vAlign w:val="center"/>
          </w:tcPr>
          <w:p w14:paraId="2C2AAD99">
            <w:pPr>
              <w:spacing w:line="240" w:lineRule="exact"/>
              <w:jc w:val="both"/>
              <w:rPr>
                <w:rFonts w:ascii="仿宋_GB2312" w:hAnsi="Times New Roman" w:eastAsia="仿宋_GB2312"/>
                <w:sz w:val="18"/>
                <w:szCs w:val="18"/>
                <w:lang w:val="en-US"/>
              </w:rPr>
            </w:pPr>
          </w:p>
        </w:tc>
        <w:tc>
          <w:tcPr>
            <w:tcW w:w="805" w:type="dxa"/>
            <w:vAlign w:val="center"/>
          </w:tcPr>
          <w:p w14:paraId="0E4556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生育登记服务</w:t>
            </w:r>
          </w:p>
        </w:tc>
        <w:tc>
          <w:tcPr>
            <w:tcW w:w="2615" w:type="dxa"/>
            <w:vAlign w:val="center"/>
          </w:tcPr>
          <w:p w14:paraId="67A77B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5556B9B1">
            <w:pPr>
              <w:spacing w:line="240" w:lineRule="exact"/>
              <w:jc w:val="both"/>
              <w:rPr>
                <w:sz w:val="18"/>
                <w:szCs w:val="18"/>
                <w:lang w:val="en-US"/>
              </w:rPr>
            </w:pPr>
          </w:p>
        </w:tc>
        <w:tc>
          <w:tcPr>
            <w:tcW w:w="975" w:type="dxa"/>
            <w:vAlign w:val="center"/>
          </w:tcPr>
          <w:p w14:paraId="451FFB9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74954E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F216C9B">
            <w:pPr>
              <w:autoSpaceDE/>
              <w:autoSpaceDN/>
              <w:jc w:val="center"/>
              <w:rPr>
                <w:rFonts w:ascii="仿宋_GB2312" w:hAnsi="仿宋_GB2312" w:eastAsia="仿宋_GB2312" w:cs="仿宋_GB2312"/>
                <w:sz w:val="18"/>
                <w:szCs w:val="18"/>
                <w:lang w:val="en-US"/>
              </w:rPr>
            </w:pPr>
          </w:p>
        </w:tc>
        <w:tc>
          <w:tcPr>
            <w:tcW w:w="2294" w:type="dxa"/>
            <w:vAlign w:val="center"/>
          </w:tcPr>
          <w:p w14:paraId="5EA0D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5C93C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BD3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02123C8">
            <w:pPr>
              <w:autoSpaceDE/>
              <w:autoSpaceDN/>
              <w:jc w:val="center"/>
              <w:rPr>
                <w:rFonts w:ascii="仿宋_GB2312" w:hAnsi="仿宋_GB2312" w:eastAsia="仿宋_GB2312" w:cs="仿宋_GB2312"/>
                <w:sz w:val="24"/>
                <w:szCs w:val="24"/>
                <w:lang w:val="en-US"/>
              </w:rPr>
            </w:pPr>
          </w:p>
        </w:tc>
      </w:tr>
    </w:tbl>
    <w:p w14:paraId="72CA321B"/>
    <w:p w14:paraId="77E243F4"/>
    <w:p w14:paraId="515E72FA"/>
    <w:p w14:paraId="46062721"/>
    <w:p w14:paraId="674954A8"/>
    <w:p w14:paraId="68B0E4FF"/>
    <w:p w14:paraId="68FC5198"/>
    <w:p w14:paraId="64A947BE"/>
    <w:p w14:paraId="66917CA4"/>
    <w:p w14:paraId="0E5C334B"/>
    <w:p w14:paraId="3DCCE4AF"/>
    <w:p w14:paraId="2882864B"/>
    <w:p w14:paraId="56018E5A"/>
    <w:p w14:paraId="5B8493A5"/>
    <w:p w14:paraId="6E4BA849"/>
    <w:p w14:paraId="51C69A42"/>
    <w:p w14:paraId="3F4299D0"/>
    <w:p w14:paraId="68A15281"/>
    <w:p w14:paraId="4EE88874"/>
    <w:p w14:paraId="274B1157"/>
    <w:p w14:paraId="3C312572"/>
    <w:p w14:paraId="1B9E4170"/>
    <w:p w14:paraId="0737172E"/>
    <w:p w14:paraId="445ABE9F"/>
    <w:p w14:paraId="291E5DDC"/>
    <w:p w14:paraId="33BA6F90"/>
    <w:p w14:paraId="6F54E2E8"/>
    <w:p w14:paraId="487B01FE"/>
    <w:p w14:paraId="670D5B1E"/>
    <w:p w14:paraId="3BCB6B82"/>
    <w:p w14:paraId="1D186BA4"/>
    <w:p w14:paraId="637E3F0D">
      <w:pPr>
        <w:pStyle w:val="2"/>
        <w:rPr>
          <w:b/>
          <w:bCs/>
        </w:rPr>
      </w:pPr>
      <w:bookmarkStart w:id="18" w:name="_Toc31437"/>
      <w:r>
        <w:rPr>
          <w:rFonts w:hint="eastAsia"/>
          <w:b/>
          <w:bCs/>
        </w:rPr>
        <w:t>（十</w:t>
      </w:r>
      <w:r>
        <w:rPr>
          <w:rFonts w:hint="eastAsia"/>
          <w:b/>
          <w:bCs/>
          <w:lang w:eastAsia="zh-CN"/>
        </w:rPr>
        <w:t>八</w:t>
      </w:r>
      <w:r>
        <w:rPr>
          <w:rFonts w:hint="eastAsia"/>
          <w:b/>
          <w:bCs/>
        </w:rPr>
        <w:t>）安全生产领域基层政务公开标准目录</w:t>
      </w:r>
      <w:bookmarkEnd w:id="1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82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B10A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B55A5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66A7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2A9B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51AA64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4F02C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E8A3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63A4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C46C9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E65D7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7B1EFB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EFA079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4043F3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121AD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22CCB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74B141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2E0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439934">
            <w:pPr>
              <w:autoSpaceDE/>
              <w:autoSpaceDN/>
              <w:spacing w:line="500" w:lineRule="exact"/>
              <w:jc w:val="center"/>
              <w:rPr>
                <w:sz w:val="24"/>
                <w:szCs w:val="24"/>
              </w:rPr>
            </w:pPr>
          </w:p>
        </w:tc>
        <w:tc>
          <w:tcPr>
            <w:tcW w:w="851" w:type="dxa"/>
            <w:vAlign w:val="center"/>
          </w:tcPr>
          <w:p w14:paraId="366D670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1DAD14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6FEC3D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B02B0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7A74318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E229CE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348B85F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3EBC58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9CEE62A">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9930E2D">
            <w:pPr>
              <w:autoSpaceDE/>
              <w:autoSpaceDN/>
              <w:spacing w:line="500" w:lineRule="exact"/>
              <w:jc w:val="center"/>
              <w:rPr>
                <w:rFonts w:ascii="仿宋_GB2312" w:hAnsi="仿宋_GB2312" w:eastAsia="仿宋_GB2312" w:cs="仿宋_GB2312"/>
                <w:sz w:val="24"/>
                <w:szCs w:val="24"/>
                <w:lang w:val="en-US"/>
              </w:rPr>
            </w:pPr>
          </w:p>
        </w:tc>
      </w:tr>
      <w:tr w14:paraId="6EDE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76C6A0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C3402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6E977F6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27AC28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6569A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234A92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7F2D5A1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p w14:paraId="35DCBBFD">
            <w:pPr>
              <w:spacing w:line="240" w:lineRule="exact"/>
              <w:jc w:val="center"/>
              <w:rPr>
                <w:rFonts w:ascii="仿宋_GB2312" w:hAnsi="Times New Roman" w:eastAsia="仿宋_GB2312"/>
                <w:sz w:val="18"/>
                <w:szCs w:val="18"/>
                <w:lang w:val="en-US"/>
              </w:rPr>
            </w:pPr>
          </w:p>
        </w:tc>
        <w:tc>
          <w:tcPr>
            <w:tcW w:w="2615" w:type="dxa"/>
            <w:vAlign w:val="center"/>
          </w:tcPr>
          <w:p w14:paraId="5402446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w:t>
            </w:r>
            <w:r>
              <w:rPr>
                <w:rFonts w:hint="eastAsia" w:ascii="仿宋_GB2312" w:hAnsi="Times New Roman" w:eastAsia="仿宋_GB2312"/>
                <w:sz w:val="18"/>
                <w:szCs w:val="18"/>
                <w:lang w:val="en-US" w:eastAsia="zh-CN"/>
              </w:rPr>
              <w:t>法律法规</w:t>
            </w:r>
          </w:p>
        </w:tc>
        <w:tc>
          <w:tcPr>
            <w:tcW w:w="2413" w:type="dxa"/>
            <w:vAlign w:val="center"/>
          </w:tcPr>
          <w:p w14:paraId="3611F0F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78D9F1C7">
            <w:pPr>
              <w:spacing w:line="240" w:lineRule="exact"/>
              <w:jc w:val="center"/>
              <w:rPr>
                <w:rFonts w:ascii="仿宋_GB2312" w:hAnsi="Times New Roman" w:eastAsia="仿宋_GB2312"/>
                <w:sz w:val="18"/>
                <w:szCs w:val="18"/>
                <w:lang w:val="en-US"/>
              </w:rPr>
            </w:pPr>
          </w:p>
        </w:tc>
        <w:tc>
          <w:tcPr>
            <w:tcW w:w="975" w:type="dxa"/>
            <w:vAlign w:val="center"/>
          </w:tcPr>
          <w:p w14:paraId="27BBBD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A7599A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68C77D">
            <w:pPr>
              <w:autoSpaceDE/>
              <w:autoSpaceDN/>
              <w:jc w:val="center"/>
              <w:rPr>
                <w:rFonts w:ascii="仿宋_GB2312" w:hAnsi="仿宋_GB2312" w:eastAsia="仿宋_GB2312" w:cs="仿宋_GB2312"/>
                <w:sz w:val="18"/>
                <w:szCs w:val="18"/>
                <w:lang w:val="en-US"/>
              </w:rPr>
            </w:pPr>
          </w:p>
        </w:tc>
        <w:tc>
          <w:tcPr>
            <w:tcW w:w="2294" w:type="dxa"/>
            <w:vAlign w:val="center"/>
          </w:tcPr>
          <w:p w14:paraId="2E7C211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3F1A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0CE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2501103">
            <w:pPr>
              <w:autoSpaceDE/>
              <w:autoSpaceDN/>
              <w:spacing w:line="500" w:lineRule="exact"/>
              <w:jc w:val="center"/>
              <w:rPr>
                <w:rFonts w:ascii="仿宋_GB2312" w:hAnsi="仿宋_GB2312" w:eastAsia="仿宋_GB2312" w:cs="仿宋_GB2312"/>
                <w:sz w:val="24"/>
                <w:szCs w:val="24"/>
                <w:lang w:val="en-US"/>
              </w:rPr>
            </w:pPr>
          </w:p>
        </w:tc>
      </w:tr>
      <w:tr w14:paraId="4ED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538491">
            <w:pPr>
              <w:autoSpaceDE/>
              <w:autoSpaceDN/>
              <w:spacing w:line="500" w:lineRule="exact"/>
              <w:jc w:val="center"/>
              <w:rPr>
                <w:lang w:val="en-US"/>
              </w:rPr>
            </w:pPr>
          </w:p>
        </w:tc>
        <w:tc>
          <w:tcPr>
            <w:tcW w:w="851" w:type="dxa"/>
            <w:vMerge w:val="continue"/>
            <w:vAlign w:val="center"/>
          </w:tcPr>
          <w:p w14:paraId="1F6E9B5F">
            <w:pPr>
              <w:spacing w:line="240" w:lineRule="exact"/>
              <w:jc w:val="center"/>
              <w:rPr>
                <w:rFonts w:ascii="仿宋_GB2312" w:hAnsi="Times New Roman" w:eastAsia="仿宋_GB2312"/>
                <w:sz w:val="18"/>
                <w:szCs w:val="18"/>
                <w:lang w:val="en-US"/>
              </w:rPr>
            </w:pPr>
          </w:p>
        </w:tc>
        <w:tc>
          <w:tcPr>
            <w:tcW w:w="805" w:type="dxa"/>
            <w:vAlign w:val="center"/>
          </w:tcPr>
          <w:p w14:paraId="42E7FDE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3F24C3C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与安全生产有关的部门和地方规章</w:t>
            </w:r>
          </w:p>
        </w:tc>
        <w:tc>
          <w:tcPr>
            <w:tcW w:w="2413" w:type="dxa"/>
            <w:vAlign w:val="center"/>
          </w:tcPr>
          <w:p w14:paraId="542F796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1FC5E6B5">
            <w:pPr>
              <w:spacing w:line="240" w:lineRule="exact"/>
              <w:jc w:val="center"/>
              <w:rPr>
                <w:rFonts w:ascii="仿宋_GB2312" w:hAnsi="Times New Roman" w:eastAsia="仿宋_GB2312"/>
                <w:sz w:val="18"/>
                <w:szCs w:val="18"/>
                <w:lang w:val="en-US"/>
              </w:rPr>
            </w:pPr>
          </w:p>
        </w:tc>
        <w:tc>
          <w:tcPr>
            <w:tcW w:w="975" w:type="dxa"/>
            <w:vAlign w:val="center"/>
          </w:tcPr>
          <w:p w14:paraId="5677C9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38B37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C3728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CFD03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BBA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1B1BF8E">
            <w:pPr>
              <w:autoSpaceDE/>
              <w:autoSpaceDN/>
              <w:jc w:val="center"/>
              <w:rPr>
                <w:rFonts w:ascii="仿宋_GB2312" w:hAnsi="仿宋_GB2312" w:eastAsia="仿宋_GB2312" w:cs="仿宋_GB2312"/>
                <w:sz w:val="24"/>
                <w:szCs w:val="24"/>
                <w:lang w:val="en-US"/>
              </w:rPr>
            </w:pPr>
          </w:p>
        </w:tc>
      </w:tr>
      <w:tr w14:paraId="3EA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3F3D23">
            <w:pPr>
              <w:autoSpaceDE/>
              <w:autoSpaceDN/>
              <w:spacing w:line="500" w:lineRule="exact"/>
              <w:jc w:val="center"/>
              <w:rPr>
                <w:lang w:val="en-US"/>
              </w:rPr>
            </w:pPr>
          </w:p>
        </w:tc>
        <w:tc>
          <w:tcPr>
            <w:tcW w:w="851" w:type="dxa"/>
            <w:vMerge w:val="continue"/>
            <w:vAlign w:val="center"/>
          </w:tcPr>
          <w:p w14:paraId="32F735E8">
            <w:pPr>
              <w:spacing w:line="240" w:lineRule="exact"/>
              <w:jc w:val="center"/>
              <w:rPr>
                <w:rFonts w:ascii="仿宋_GB2312" w:hAnsi="Times New Roman" w:eastAsia="仿宋_GB2312"/>
                <w:sz w:val="18"/>
                <w:szCs w:val="18"/>
                <w:lang w:val="en-US"/>
              </w:rPr>
            </w:pPr>
          </w:p>
        </w:tc>
        <w:tc>
          <w:tcPr>
            <w:tcW w:w="805" w:type="dxa"/>
            <w:vAlign w:val="center"/>
          </w:tcPr>
          <w:p w14:paraId="45B19D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4B317B2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其他可以公开的与安全生产有关的政策文件，包括改革方案、发展规划、专项规划、工作计划等</w:t>
            </w:r>
          </w:p>
        </w:tc>
        <w:tc>
          <w:tcPr>
            <w:tcW w:w="2413" w:type="dxa"/>
            <w:vAlign w:val="center"/>
          </w:tcPr>
          <w:p w14:paraId="217C1C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384E741B">
            <w:pPr>
              <w:spacing w:line="240" w:lineRule="exact"/>
              <w:jc w:val="center"/>
              <w:rPr>
                <w:rFonts w:ascii="仿宋_GB2312" w:hAnsi="Times New Roman" w:eastAsia="仿宋_GB2312"/>
                <w:sz w:val="18"/>
                <w:szCs w:val="18"/>
                <w:lang w:val="en-US"/>
              </w:rPr>
            </w:pPr>
          </w:p>
        </w:tc>
        <w:tc>
          <w:tcPr>
            <w:tcW w:w="975" w:type="dxa"/>
            <w:vAlign w:val="center"/>
          </w:tcPr>
          <w:p w14:paraId="1E6D80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EA5EED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4A9BF6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3E64F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FA8A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5E979F">
            <w:pPr>
              <w:autoSpaceDE/>
              <w:autoSpaceDN/>
              <w:jc w:val="center"/>
              <w:rPr>
                <w:rFonts w:ascii="仿宋_GB2312" w:hAnsi="仿宋_GB2312" w:eastAsia="仿宋_GB2312" w:cs="仿宋_GB2312"/>
                <w:sz w:val="24"/>
                <w:szCs w:val="24"/>
                <w:lang w:val="en-US"/>
              </w:rPr>
            </w:pPr>
          </w:p>
        </w:tc>
      </w:tr>
      <w:tr w14:paraId="692B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E0988C">
            <w:pPr>
              <w:autoSpaceDE/>
              <w:autoSpaceDN/>
              <w:spacing w:line="500" w:lineRule="exact"/>
              <w:jc w:val="center"/>
              <w:rPr>
                <w:lang w:val="en-US"/>
              </w:rPr>
            </w:pPr>
          </w:p>
        </w:tc>
        <w:tc>
          <w:tcPr>
            <w:tcW w:w="851" w:type="dxa"/>
            <w:vMerge w:val="continue"/>
            <w:vAlign w:val="center"/>
          </w:tcPr>
          <w:p w14:paraId="2945753E">
            <w:pPr>
              <w:spacing w:line="240" w:lineRule="exact"/>
              <w:jc w:val="center"/>
              <w:rPr>
                <w:rFonts w:ascii="仿宋_GB2312" w:hAnsi="Times New Roman" w:eastAsia="仿宋_GB2312"/>
                <w:sz w:val="18"/>
                <w:szCs w:val="18"/>
                <w:lang w:val="en-US"/>
              </w:rPr>
            </w:pPr>
          </w:p>
        </w:tc>
        <w:tc>
          <w:tcPr>
            <w:tcW w:w="805" w:type="dxa"/>
            <w:vAlign w:val="center"/>
          </w:tcPr>
          <w:p w14:paraId="75927D5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B07220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0573F5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50AC77D7">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涉及管理相对人切身利益、需社会广泛知晓的重要改革方案等重大决策，决策前向社会公开决策草案、决策依据</w:t>
            </w:r>
          </w:p>
        </w:tc>
        <w:tc>
          <w:tcPr>
            <w:tcW w:w="2413" w:type="dxa"/>
            <w:vAlign w:val="center"/>
          </w:tcPr>
          <w:p w14:paraId="65B1226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4B5F6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6E8691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9AE9D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386CB7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3519292F">
            <w:pPr>
              <w:autoSpaceDE/>
              <w:autoSpaceDN/>
              <w:jc w:val="center"/>
              <w:rPr>
                <w:rFonts w:ascii="仿宋_GB2312" w:hAnsi="仿宋_GB2312" w:eastAsia="仿宋_GB2312" w:cs="仿宋_GB2312"/>
                <w:sz w:val="18"/>
                <w:szCs w:val="18"/>
                <w:lang w:val="en-US"/>
              </w:rPr>
            </w:pPr>
          </w:p>
        </w:tc>
        <w:tc>
          <w:tcPr>
            <w:tcW w:w="593" w:type="dxa"/>
            <w:vAlign w:val="center"/>
          </w:tcPr>
          <w:p w14:paraId="2688CB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F0B88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70BFC5">
            <w:pPr>
              <w:autoSpaceDE/>
              <w:autoSpaceDN/>
              <w:jc w:val="center"/>
              <w:rPr>
                <w:rFonts w:ascii="仿宋_GB2312" w:hAnsi="仿宋_GB2312" w:eastAsia="仿宋_GB2312" w:cs="仿宋_GB2312"/>
                <w:sz w:val="24"/>
                <w:szCs w:val="24"/>
                <w:lang w:val="en-US"/>
              </w:rPr>
            </w:pPr>
          </w:p>
        </w:tc>
      </w:tr>
      <w:tr w14:paraId="7F94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511988">
            <w:pPr>
              <w:autoSpaceDE/>
              <w:autoSpaceDN/>
              <w:spacing w:line="500" w:lineRule="exact"/>
              <w:jc w:val="center"/>
              <w:rPr>
                <w:lang w:val="en-US"/>
              </w:rPr>
            </w:pPr>
          </w:p>
        </w:tc>
        <w:tc>
          <w:tcPr>
            <w:tcW w:w="851" w:type="dxa"/>
            <w:vMerge w:val="continue"/>
            <w:vAlign w:val="center"/>
          </w:tcPr>
          <w:p w14:paraId="4BD0C048">
            <w:pPr>
              <w:spacing w:line="240" w:lineRule="exact"/>
              <w:jc w:val="center"/>
              <w:rPr>
                <w:rFonts w:ascii="仿宋_GB2312" w:hAnsi="Times New Roman" w:eastAsia="仿宋_GB2312"/>
                <w:sz w:val="18"/>
                <w:szCs w:val="18"/>
                <w:lang w:val="en-US"/>
              </w:rPr>
            </w:pPr>
          </w:p>
        </w:tc>
        <w:tc>
          <w:tcPr>
            <w:tcW w:w="805" w:type="dxa"/>
            <w:vAlign w:val="center"/>
          </w:tcPr>
          <w:p w14:paraId="416CC7B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21C90ED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74BC52B5">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通过会议讨论作出重要改革方案等重大决策时，经党组研究认为有必要公开讨论决策过程的会议</w:t>
            </w:r>
          </w:p>
        </w:tc>
        <w:tc>
          <w:tcPr>
            <w:tcW w:w="2413" w:type="dxa"/>
            <w:vAlign w:val="center"/>
          </w:tcPr>
          <w:p w14:paraId="224DA34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3D725E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EE83B1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C8989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提前一周发通知邀请</w:t>
            </w:r>
          </w:p>
        </w:tc>
        <w:tc>
          <w:tcPr>
            <w:tcW w:w="593" w:type="dxa"/>
            <w:vAlign w:val="center"/>
          </w:tcPr>
          <w:p w14:paraId="676A9C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D4347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428495">
            <w:pPr>
              <w:autoSpaceDE/>
              <w:autoSpaceDN/>
              <w:jc w:val="center"/>
              <w:rPr>
                <w:rFonts w:ascii="仿宋_GB2312" w:hAnsi="仿宋_GB2312" w:eastAsia="仿宋_GB2312" w:cs="仿宋_GB2312"/>
                <w:sz w:val="24"/>
                <w:szCs w:val="24"/>
                <w:lang w:val="en-US"/>
              </w:rPr>
            </w:pPr>
          </w:p>
        </w:tc>
      </w:tr>
      <w:tr w14:paraId="2AE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3E64DA">
            <w:pPr>
              <w:autoSpaceDE/>
              <w:autoSpaceDN/>
              <w:spacing w:line="500" w:lineRule="exact"/>
              <w:jc w:val="center"/>
              <w:rPr>
                <w:lang w:val="en-US"/>
              </w:rPr>
            </w:pPr>
          </w:p>
        </w:tc>
        <w:tc>
          <w:tcPr>
            <w:tcW w:w="851" w:type="dxa"/>
            <w:vMerge w:val="continue"/>
            <w:vAlign w:val="center"/>
          </w:tcPr>
          <w:p w14:paraId="4B598044">
            <w:pPr>
              <w:spacing w:line="240" w:lineRule="exact"/>
              <w:jc w:val="center"/>
              <w:rPr>
                <w:rFonts w:ascii="仿宋_GB2312" w:hAnsi="Times New Roman" w:eastAsia="仿宋_GB2312"/>
                <w:sz w:val="18"/>
                <w:szCs w:val="18"/>
                <w:lang w:val="en-US"/>
              </w:rPr>
            </w:pPr>
          </w:p>
        </w:tc>
        <w:tc>
          <w:tcPr>
            <w:tcW w:w="805" w:type="dxa"/>
            <w:vAlign w:val="center"/>
          </w:tcPr>
          <w:p w14:paraId="52D74A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5E4DACD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EF7C41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5858442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117DF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DD6E0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征求意见时对外公布的时限内公开</w:t>
            </w:r>
          </w:p>
        </w:tc>
        <w:tc>
          <w:tcPr>
            <w:tcW w:w="593" w:type="dxa"/>
            <w:vAlign w:val="center"/>
          </w:tcPr>
          <w:p w14:paraId="13520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75DCB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E24376">
            <w:pPr>
              <w:autoSpaceDE/>
              <w:autoSpaceDN/>
              <w:jc w:val="center"/>
              <w:rPr>
                <w:rFonts w:ascii="仿宋_GB2312" w:hAnsi="仿宋_GB2312" w:eastAsia="仿宋_GB2312" w:cs="仿宋_GB2312"/>
                <w:sz w:val="24"/>
                <w:szCs w:val="24"/>
                <w:lang w:val="en-US"/>
              </w:rPr>
            </w:pPr>
          </w:p>
        </w:tc>
      </w:tr>
      <w:tr w14:paraId="72F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004E1CB">
            <w:pPr>
              <w:autoSpaceDE/>
              <w:autoSpaceDN/>
              <w:spacing w:line="500" w:lineRule="exact"/>
              <w:jc w:val="center"/>
              <w:rPr>
                <w:lang w:val="en-US"/>
              </w:rPr>
            </w:pPr>
            <w:r>
              <w:rPr>
                <w:rFonts w:hint="eastAsia"/>
                <w:lang w:val="en-US"/>
              </w:rPr>
              <w:t>2</w:t>
            </w:r>
          </w:p>
        </w:tc>
        <w:tc>
          <w:tcPr>
            <w:tcW w:w="851" w:type="dxa"/>
            <w:vMerge w:val="restart"/>
            <w:vAlign w:val="center"/>
          </w:tcPr>
          <w:p w14:paraId="6CA4216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行政管理</w:t>
            </w:r>
          </w:p>
        </w:tc>
        <w:tc>
          <w:tcPr>
            <w:tcW w:w="805" w:type="dxa"/>
            <w:vAlign w:val="center"/>
          </w:tcPr>
          <w:p w14:paraId="193E17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16647C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76EFE99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重大隐患排查、挂牌督办及其整改情况，安全生产举报电话等</w:t>
            </w:r>
          </w:p>
        </w:tc>
        <w:tc>
          <w:tcPr>
            <w:tcW w:w="2413" w:type="dxa"/>
            <w:vAlign w:val="center"/>
          </w:tcPr>
          <w:p w14:paraId="1988B77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中华人民共和国安全生产法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5EDABF0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D0B642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98C80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C327A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F778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539E7E">
            <w:pPr>
              <w:autoSpaceDE/>
              <w:autoSpaceDN/>
              <w:jc w:val="center"/>
              <w:rPr>
                <w:rFonts w:ascii="仿宋_GB2312" w:hAnsi="仿宋_GB2312" w:eastAsia="仿宋_GB2312" w:cs="仿宋_GB2312"/>
                <w:sz w:val="24"/>
                <w:szCs w:val="24"/>
                <w:lang w:val="en-US"/>
              </w:rPr>
            </w:pPr>
          </w:p>
        </w:tc>
      </w:tr>
      <w:tr w14:paraId="4716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9A8624">
            <w:pPr>
              <w:autoSpaceDE/>
              <w:autoSpaceDN/>
              <w:spacing w:line="500" w:lineRule="exact"/>
              <w:jc w:val="center"/>
              <w:rPr>
                <w:lang w:val="en-US"/>
              </w:rPr>
            </w:pPr>
          </w:p>
        </w:tc>
        <w:tc>
          <w:tcPr>
            <w:tcW w:w="851" w:type="dxa"/>
            <w:vMerge w:val="continue"/>
            <w:vAlign w:val="center"/>
          </w:tcPr>
          <w:p w14:paraId="6CC7D941">
            <w:pPr>
              <w:spacing w:line="240" w:lineRule="exact"/>
              <w:jc w:val="center"/>
              <w:rPr>
                <w:rFonts w:ascii="仿宋_GB2312" w:hAnsi="Times New Roman" w:eastAsia="仿宋_GB2312"/>
                <w:sz w:val="18"/>
                <w:szCs w:val="18"/>
                <w:lang w:val="en-US"/>
              </w:rPr>
            </w:pPr>
          </w:p>
        </w:tc>
        <w:tc>
          <w:tcPr>
            <w:tcW w:w="805" w:type="dxa"/>
            <w:vAlign w:val="center"/>
          </w:tcPr>
          <w:p w14:paraId="0C8E926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EA3D0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04D15F8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承担处置主责、非敏感的应急信息，包括事故灾害类预警信息、事故信息、事故后采取的应急处置措施和应对结果等</w:t>
            </w:r>
          </w:p>
        </w:tc>
        <w:tc>
          <w:tcPr>
            <w:tcW w:w="2413" w:type="dxa"/>
            <w:vAlign w:val="center"/>
          </w:tcPr>
          <w:p w14:paraId="4F9F15F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《中华人民共和国突发事件应对法》中央办公厅、国务院办公厅《关于全面加强政务公开工作的意见》</w:t>
            </w:r>
          </w:p>
        </w:tc>
        <w:tc>
          <w:tcPr>
            <w:tcW w:w="975" w:type="dxa"/>
            <w:vAlign w:val="center"/>
          </w:tcPr>
          <w:p w14:paraId="134CAD3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64DD0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4E3D7E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A1848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402B3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616B1C">
            <w:pPr>
              <w:autoSpaceDE/>
              <w:autoSpaceDN/>
              <w:jc w:val="center"/>
              <w:rPr>
                <w:rFonts w:ascii="仿宋_GB2312" w:hAnsi="仿宋_GB2312" w:eastAsia="仿宋_GB2312" w:cs="仿宋_GB2312"/>
                <w:sz w:val="24"/>
                <w:szCs w:val="24"/>
                <w:lang w:val="en-US"/>
              </w:rPr>
            </w:pPr>
          </w:p>
        </w:tc>
      </w:tr>
      <w:tr w14:paraId="2A5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46787A">
            <w:pPr>
              <w:autoSpaceDE/>
              <w:autoSpaceDN/>
              <w:spacing w:line="500" w:lineRule="exact"/>
              <w:jc w:val="center"/>
              <w:rPr>
                <w:lang w:val="en-US"/>
              </w:rPr>
            </w:pPr>
          </w:p>
        </w:tc>
        <w:tc>
          <w:tcPr>
            <w:tcW w:w="851" w:type="dxa"/>
            <w:vMerge w:val="continue"/>
            <w:vAlign w:val="center"/>
          </w:tcPr>
          <w:p w14:paraId="2957C6FE">
            <w:pPr>
              <w:spacing w:line="240" w:lineRule="exact"/>
              <w:jc w:val="center"/>
              <w:rPr>
                <w:rFonts w:ascii="仿宋_GB2312" w:hAnsi="Times New Roman" w:eastAsia="仿宋_GB2312"/>
                <w:sz w:val="18"/>
                <w:szCs w:val="18"/>
                <w:lang w:val="en-US"/>
              </w:rPr>
            </w:pPr>
          </w:p>
        </w:tc>
        <w:tc>
          <w:tcPr>
            <w:tcW w:w="805" w:type="dxa"/>
            <w:vAlign w:val="center"/>
          </w:tcPr>
          <w:p w14:paraId="6BBD0C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58E67D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B93053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业务工作动态、安全生产执法检查动态</w:t>
            </w:r>
          </w:p>
        </w:tc>
        <w:tc>
          <w:tcPr>
            <w:tcW w:w="2413" w:type="dxa"/>
            <w:vAlign w:val="center"/>
          </w:tcPr>
          <w:p w14:paraId="65B00D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2B72D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50B8D2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D1E59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0A532A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000B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5BF355D">
            <w:pPr>
              <w:autoSpaceDE/>
              <w:autoSpaceDN/>
              <w:jc w:val="center"/>
              <w:rPr>
                <w:rFonts w:ascii="仿宋_GB2312" w:hAnsi="仿宋_GB2312" w:eastAsia="仿宋_GB2312" w:cs="仿宋_GB2312"/>
                <w:sz w:val="24"/>
                <w:szCs w:val="24"/>
                <w:lang w:val="en-US"/>
              </w:rPr>
            </w:pPr>
          </w:p>
        </w:tc>
      </w:tr>
      <w:tr w14:paraId="78EF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AE63F7">
            <w:pPr>
              <w:autoSpaceDE/>
              <w:autoSpaceDN/>
              <w:spacing w:line="500" w:lineRule="exact"/>
              <w:jc w:val="center"/>
              <w:rPr>
                <w:lang w:val="en-US"/>
              </w:rPr>
            </w:pPr>
          </w:p>
        </w:tc>
        <w:tc>
          <w:tcPr>
            <w:tcW w:w="851" w:type="dxa"/>
            <w:vMerge w:val="continue"/>
            <w:vAlign w:val="center"/>
          </w:tcPr>
          <w:p w14:paraId="03828632">
            <w:pPr>
              <w:spacing w:line="240" w:lineRule="exact"/>
              <w:jc w:val="center"/>
              <w:rPr>
                <w:rFonts w:ascii="仿宋_GB2312" w:hAnsi="Times New Roman" w:eastAsia="仿宋_GB2312"/>
                <w:sz w:val="18"/>
                <w:szCs w:val="18"/>
                <w:lang w:val="en-US"/>
              </w:rPr>
            </w:pPr>
          </w:p>
        </w:tc>
        <w:tc>
          <w:tcPr>
            <w:tcW w:w="805" w:type="dxa"/>
            <w:vAlign w:val="center"/>
          </w:tcPr>
          <w:p w14:paraId="3E91D8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01ACD4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气象及灾害预警信息不同时段、不同领域安全生产提示信息</w:t>
            </w:r>
          </w:p>
        </w:tc>
        <w:tc>
          <w:tcPr>
            <w:tcW w:w="2413" w:type="dxa"/>
            <w:vAlign w:val="center"/>
          </w:tcPr>
          <w:p w14:paraId="25A4A90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042C909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A2933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37B7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7B816360">
            <w:pPr>
              <w:autoSpaceDE/>
              <w:autoSpaceDN/>
              <w:jc w:val="both"/>
              <w:rPr>
                <w:rFonts w:ascii="仿宋_GB2312" w:hAnsi="仿宋_GB2312" w:eastAsia="仿宋_GB2312" w:cs="仿宋_GB2312"/>
                <w:sz w:val="18"/>
                <w:szCs w:val="18"/>
                <w:lang w:val="en-US"/>
              </w:rPr>
            </w:pPr>
          </w:p>
        </w:tc>
        <w:tc>
          <w:tcPr>
            <w:tcW w:w="593" w:type="dxa"/>
            <w:vAlign w:val="center"/>
          </w:tcPr>
          <w:p w14:paraId="2A8904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5CC8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CB217E">
            <w:pPr>
              <w:autoSpaceDE/>
              <w:autoSpaceDN/>
              <w:jc w:val="center"/>
              <w:rPr>
                <w:rFonts w:ascii="仿宋_GB2312" w:hAnsi="仿宋_GB2312" w:eastAsia="仿宋_GB2312" w:cs="仿宋_GB2312"/>
                <w:sz w:val="24"/>
                <w:szCs w:val="24"/>
                <w:lang w:val="en-US"/>
              </w:rPr>
            </w:pPr>
          </w:p>
        </w:tc>
      </w:tr>
      <w:tr w14:paraId="7F18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5C50D34">
            <w:pPr>
              <w:autoSpaceDE/>
              <w:autoSpaceDN/>
              <w:spacing w:line="500" w:lineRule="exact"/>
              <w:jc w:val="center"/>
              <w:rPr>
                <w:lang w:val="en-US"/>
              </w:rPr>
            </w:pPr>
            <w:r>
              <w:rPr>
                <w:rFonts w:hint="eastAsia"/>
                <w:lang w:val="en-US"/>
              </w:rPr>
              <w:t>3</w:t>
            </w:r>
          </w:p>
        </w:tc>
        <w:tc>
          <w:tcPr>
            <w:tcW w:w="851" w:type="dxa"/>
            <w:vMerge w:val="restart"/>
            <w:vAlign w:val="center"/>
          </w:tcPr>
          <w:p w14:paraId="4586E0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4B474C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DE2395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7E737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2E49F7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617EC8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6F09EC7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5771F24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12F9D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2B53A32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23B6CBD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9FE085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1.预算、决算</w:t>
            </w:r>
          </w:p>
          <w:p w14:paraId="26022F6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2.“三公”经费</w:t>
            </w:r>
          </w:p>
          <w:p w14:paraId="020CDFA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3.安全生产专项资金使用等财政资金信息</w:t>
            </w:r>
          </w:p>
          <w:p w14:paraId="29D94CFD">
            <w:pPr>
              <w:spacing w:line="240" w:lineRule="exact"/>
              <w:jc w:val="both"/>
              <w:rPr>
                <w:rFonts w:ascii="仿宋_GB2312" w:hAnsi="Times New Roman" w:eastAsia="仿宋_GB2312"/>
                <w:sz w:val="18"/>
                <w:szCs w:val="18"/>
                <w:lang w:val="en-US"/>
              </w:rPr>
            </w:pPr>
          </w:p>
        </w:tc>
        <w:tc>
          <w:tcPr>
            <w:tcW w:w="2413" w:type="dxa"/>
            <w:vAlign w:val="center"/>
          </w:tcPr>
          <w:p w14:paraId="421399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6C28D0D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4FE5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4AFA68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593" w:type="dxa"/>
            <w:vAlign w:val="center"/>
          </w:tcPr>
          <w:p w14:paraId="119C6E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74405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3186B14">
            <w:pPr>
              <w:autoSpaceDE/>
              <w:autoSpaceDN/>
              <w:jc w:val="center"/>
              <w:rPr>
                <w:rFonts w:ascii="仿宋_GB2312" w:hAnsi="仿宋_GB2312" w:eastAsia="仿宋_GB2312" w:cs="仿宋_GB2312"/>
                <w:sz w:val="24"/>
                <w:szCs w:val="24"/>
                <w:lang w:val="en-US"/>
              </w:rPr>
            </w:pPr>
          </w:p>
        </w:tc>
      </w:tr>
      <w:tr w14:paraId="6338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9E6025">
            <w:pPr>
              <w:autoSpaceDE/>
              <w:autoSpaceDN/>
              <w:spacing w:line="500" w:lineRule="exact"/>
              <w:jc w:val="center"/>
              <w:rPr>
                <w:lang w:val="en-US"/>
              </w:rPr>
            </w:pPr>
          </w:p>
        </w:tc>
        <w:tc>
          <w:tcPr>
            <w:tcW w:w="851" w:type="dxa"/>
            <w:vMerge w:val="continue"/>
            <w:vAlign w:val="center"/>
          </w:tcPr>
          <w:p w14:paraId="1F22B2F8">
            <w:pPr>
              <w:spacing w:line="240" w:lineRule="exact"/>
              <w:jc w:val="center"/>
              <w:rPr>
                <w:rFonts w:ascii="仿宋_GB2312" w:hAnsi="Times New Roman" w:eastAsia="仿宋_GB2312"/>
                <w:sz w:val="18"/>
                <w:szCs w:val="18"/>
                <w:lang w:val="en-US"/>
              </w:rPr>
            </w:pPr>
          </w:p>
        </w:tc>
        <w:tc>
          <w:tcPr>
            <w:tcW w:w="805" w:type="dxa"/>
            <w:vAlign w:val="center"/>
          </w:tcPr>
          <w:p w14:paraId="1FC32F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537CA1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132EEF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C610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本单位采购实施情况相关信息</w:t>
            </w:r>
          </w:p>
        </w:tc>
        <w:tc>
          <w:tcPr>
            <w:tcW w:w="2413" w:type="dxa"/>
            <w:vAlign w:val="center"/>
          </w:tcPr>
          <w:p w14:paraId="59CF2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7B3A36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30A91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A25A0A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90E3C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D30C8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AD9388">
            <w:pPr>
              <w:autoSpaceDE/>
              <w:autoSpaceDN/>
              <w:jc w:val="center"/>
              <w:rPr>
                <w:rFonts w:ascii="仿宋_GB2312" w:hAnsi="仿宋_GB2312" w:eastAsia="仿宋_GB2312" w:cs="仿宋_GB2312"/>
                <w:sz w:val="24"/>
                <w:szCs w:val="24"/>
                <w:lang w:val="en-US"/>
              </w:rPr>
            </w:pPr>
          </w:p>
        </w:tc>
      </w:tr>
      <w:tr w14:paraId="38F3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6B12F6">
            <w:pPr>
              <w:autoSpaceDE/>
              <w:autoSpaceDN/>
              <w:spacing w:line="500" w:lineRule="exact"/>
              <w:jc w:val="center"/>
              <w:rPr>
                <w:lang w:val="en-US"/>
              </w:rPr>
            </w:pPr>
          </w:p>
        </w:tc>
        <w:tc>
          <w:tcPr>
            <w:tcW w:w="851" w:type="dxa"/>
            <w:vMerge w:val="continue"/>
            <w:vAlign w:val="center"/>
          </w:tcPr>
          <w:p w14:paraId="2D46602F">
            <w:pPr>
              <w:spacing w:line="240" w:lineRule="exact"/>
              <w:jc w:val="center"/>
              <w:rPr>
                <w:rFonts w:ascii="仿宋_GB2312" w:hAnsi="Times New Roman" w:eastAsia="仿宋_GB2312"/>
                <w:sz w:val="18"/>
                <w:szCs w:val="18"/>
                <w:lang w:val="en-US"/>
              </w:rPr>
            </w:pPr>
          </w:p>
        </w:tc>
        <w:tc>
          <w:tcPr>
            <w:tcW w:w="805" w:type="dxa"/>
            <w:vAlign w:val="center"/>
          </w:tcPr>
          <w:p w14:paraId="43E791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92BDA2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7102C3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7493F7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03597C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38E2C4E6">
            <w:pPr>
              <w:spacing w:line="240" w:lineRule="exact"/>
              <w:jc w:val="center"/>
              <w:rPr>
                <w:rFonts w:ascii="仿宋_GB2312" w:hAnsi="Times New Roman" w:eastAsia="仿宋_GB2312"/>
                <w:sz w:val="18"/>
                <w:szCs w:val="18"/>
                <w:lang w:val="en-US"/>
              </w:rPr>
            </w:pPr>
          </w:p>
        </w:tc>
        <w:tc>
          <w:tcPr>
            <w:tcW w:w="2615" w:type="dxa"/>
            <w:vAlign w:val="center"/>
          </w:tcPr>
          <w:p w14:paraId="4BA63E4F">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本单位的办事纪律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受理投诉、举报、信访的途径等内容</w:t>
            </w:r>
          </w:p>
        </w:tc>
        <w:tc>
          <w:tcPr>
            <w:tcW w:w="2413" w:type="dxa"/>
            <w:vAlign w:val="center"/>
          </w:tcPr>
          <w:p w14:paraId="0F088A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7BA39E9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36641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FAA302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B1311B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3BEE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46B9DF">
            <w:pPr>
              <w:autoSpaceDE/>
              <w:autoSpaceDN/>
              <w:jc w:val="center"/>
              <w:rPr>
                <w:rFonts w:ascii="仿宋_GB2312" w:hAnsi="仿宋_GB2312" w:eastAsia="仿宋_GB2312" w:cs="仿宋_GB2312"/>
                <w:sz w:val="24"/>
                <w:szCs w:val="24"/>
                <w:lang w:val="en-US"/>
              </w:rPr>
            </w:pPr>
          </w:p>
        </w:tc>
      </w:tr>
      <w:tr w14:paraId="27D4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111B02F">
            <w:pPr>
              <w:autoSpaceDE/>
              <w:autoSpaceDN/>
              <w:spacing w:line="500" w:lineRule="exact"/>
              <w:jc w:val="center"/>
              <w:rPr>
                <w:lang w:val="en-US"/>
              </w:rPr>
            </w:pPr>
          </w:p>
        </w:tc>
        <w:tc>
          <w:tcPr>
            <w:tcW w:w="851" w:type="dxa"/>
            <w:vMerge w:val="continue"/>
            <w:vAlign w:val="center"/>
          </w:tcPr>
          <w:p w14:paraId="668D602B">
            <w:pPr>
              <w:spacing w:line="240" w:lineRule="exact"/>
              <w:jc w:val="center"/>
              <w:rPr>
                <w:rFonts w:ascii="仿宋_GB2312" w:hAnsi="Times New Roman" w:eastAsia="仿宋_GB2312"/>
                <w:sz w:val="18"/>
                <w:szCs w:val="18"/>
                <w:lang w:val="en-US"/>
              </w:rPr>
            </w:pPr>
          </w:p>
        </w:tc>
        <w:tc>
          <w:tcPr>
            <w:tcW w:w="805" w:type="dxa"/>
            <w:vAlign w:val="center"/>
          </w:tcPr>
          <w:p w14:paraId="1611AF8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7D2E69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检查和巡查发现的、并要求向社会公开的问题及整改落实情况</w:t>
            </w:r>
          </w:p>
          <w:p w14:paraId="7122F17C">
            <w:pPr>
              <w:spacing w:line="240" w:lineRule="exact"/>
              <w:jc w:val="center"/>
              <w:rPr>
                <w:rFonts w:ascii="仿宋_GB2312" w:hAnsi="Times New Roman" w:eastAsia="仿宋_GB2312"/>
                <w:sz w:val="18"/>
                <w:szCs w:val="18"/>
                <w:lang w:val="en-US"/>
              </w:rPr>
            </w:pPr>
          </w:p>
        </w:tc>
        <w:tc>
          <w:tcPr>
            <w:tcW w:w="2413" w:type="dxa"/>
            <w:vAlign w:val="center"/>
          </w:tcPr>
          <w:p w14:paraId="37C9666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058C1C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4F7CAE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F0E63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50B6A5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5BE706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3C49D8E">
            <w:pPr>
              <w:autoSpaceDE/>
              <w:autoSpaceDN/>
              <w:jc w:val="center"/>
              <w:rPr>
                <w:rFonts w:ascii="仿宋_GB2312" w:hAnsi="仿宋_GB2312" w:eastAsia="仿宋_GB2312" w:cs="仿宋_GB2312"/>
                <w:sz w:val="24"/>
                <w:szCs w:val="24"/>
                <w:lang w:val="en-US"/>
              </w:rPr>
            </w:pPr>
          </w:p>
        </w:tc>
      </w:tr>
    </w:tbl>
    <w:p w14:paraId="369C6503"/>
    <w:p w14:paraId="645248B3"/>
    <w:p w14:paraId="3FD0455B"/>
    <w:p w14:paraId="79886DB8"/>
    <w:p w14:paraId="590201A1"/>
    <w:p w14:paraId="27C0A1F0"/>
    <w:p w14:paraId="023EB9E0"/>
    <w:p w14:paraId="1FE36D73"/>
    <w:p w14:paraId="63052726"/>
    <w:p w14:paraId="1E66993C"/>
    <w:p w14:paraId="064BED9E"/>
    <w:p w14:paraId="7A6A5B4F"/>
    <w:p w14:paraId="7BCC20D7"/>
    <w:p w14:paraId="3099C7BC"/>
    <w:p w14:paraId="62F71EC9"/>
    <w:p w14:paraId="4F1BFCEC"/>
    <w:p w14:paraId="307C16C4"/>
    <w:p w14:paraId="3B85E3DE"/>
    <w:p w14:paraId="6EDB270D"/>
    <w:p w14:paraId="1D9DBE39"/>
    <w:p w14:paraId="3D4AD6E3"/>
    <w:p w14:paraId="79D1E852"/>
    <w:p w14:paraId="58F0B5D2"/>
    <w:p w14:paraId="6B8CE787"/>
    <w:p w14:paraId="558443BE"/>
    <w:p w14:paraId="2DA69C5F"/>
    <w:p w14:paraId="13805C90"/>
    <w:p w14:paraId="76C83E2C"/>
    <w:p w14:paraId="093A0703"/>
    <w:p w14:paraId="7DCD45D5"/>
    <w:p w14:paraId="7C356D15"/>
    <w:p w14:paraId="34A05836"/>
    <w:p w14:paraId="57477599"/>
    <w:p w14:paraId="76643C62">
      <w:pPr>
        <w:pStyle w:val="2"/>
        <w:rPr>
          <w:b/>
          <w:bCs/>
        </w:rPr>
      </w:pPr>
      <w:bookmarkStart w:id="19" w:name="_Toc15945"/>
      <w:r>
        <w:rPr>
          <w:rFonts w:hint="eastAsia"/>
          <w:b/>
          <w:bCs/>
        </w:rPr>
        <w:t>（</w:t>
      </w:r>
      <w:r>
        <w:rPr>
          <w:rFonts w:hint="eastAsia"/>
          <w:b/>
          <w:bCs/>
          <w:lang w:eastAsia="zh-CN"/>
        </w:rPr>
        <w:t>十九</w:t>
      </w:r>
      <w:r>
        <w:rPr>
          <w:rFonts w:hint="eastAsia"/>
          <w:b/>
          <w:bCs/>
        </w:rPr>
        <w:t>）救灾领域基层政务公开标准目录</w:t>
      </w:r>
      <w:bookmarkEnd w:id="1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F6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92CF4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0CD04E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743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922B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1895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F28B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74F46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6A2D7D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981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49249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DE17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7FD98C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6115F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6401E4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0B823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32866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6C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88304B">
            <w:pPr>
              <w:autoSpaceDE/>
              <w:autoSpaceDN/>
              <w:spacing w:line="500" w:lineRule="exact"/>
              <w:jc w:val="center"/>
              <w:rPr>
                <w:sz w:val="24"/>
                <w:szCs w:val="24"/>
              </w:rPr>
            </w:pPr>
          </w:p>
        </w:tc>
        <w:tc>
          <w:tcPr>
            <w:tcW w:w="851" w:type="dxa"/>
            <w:vAlign w:val="center"/>
          </w:tcPr>
          <w:p w14:paraId="6CC9D4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CDF112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0B981BE">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DB8D3E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1BB3E8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301A011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665FB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34A4796">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FD2FD3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73633D">
            <w:pPr>
              <w:autoSpaceDE/>
              <w:autoSpaceDN/>
              <w:spacing w:line="500" w:lineRule="exact"/>
              <w:jc w:val="center"/>
              <w:rPr>
                <w:rFonts w:ascii="仿宋_GB2312" w:hAnsi="仿宋_GB2312" w:eastAsia="仿宋_GB2312" w:cs="仿宋_GB2312"/>
                <w:sz w:val="24"/>
                <w:szCs w:val="24"/>
                <w:lang w:val="en-US"/>
              </w:rPr>
            </w:pPr>
          </w:p>
        </w:tc>
      </w:tr>
      <w:tr w14:paraId="580D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101853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8AD75B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0EB710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0381CF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1D1ED2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35E2FF5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0AF32E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73594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46802C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tc>
        <w:tc>
          <w:tcPr>
            <w:tcW w:w="975" w:type="dxa"/>
            <w:vAlign w:val="center"/>
          </w:tcPr>
          <w:p w14:paraId="7134DC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0805F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E7A11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14279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6D05FF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B36A05">
            <w:pPr>
              <w:autoSpaceDE/>
              <w:autoSpaceDN/>
              <w:spacing w:line="500" w:lineRule="exact"/>
              <w:jc w:val="center"/>
              <w:rPr>
                <w:rFonts w:ascii="仿宋_GB2312" w:hAnsi="仿宋_GB2312" w:eastAsia="仿宋_GB2312" w:cs="仿宋_GB2312"/>
                <w:sz w:val="24"/>
                <w:szCs w:val="24"/>
                <w:lang w:val="en-US"/>
              </w:rPr>
            </w:pPr>
          </w:p>
        </w:tc>
      </w:tr>
      <w:tr w14:paraId="024F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25A2C7">
            <w:pPr>
              <w:autoSpaceDE/>
              <w:autoSpaceDN/>
              <w:spacing w:line="500" w:lineRule="exact"/>
              <w:jc w:val="center"/>
              <w:rPr>
                <w:lang w:val="en-US"/>
              </w:rPr>
            </w:pPr>
          </w:p>
        </w:tc>
        <w:tc>
          <w:tcPr>
            <w:tcW w:w="851" w:type="dxa"/>
            <w:vMerge w:val="continue"/>
            <w:vAlign w:val="center"/>
          </w:tcPr>
          <w:p w14:paraId="415557B2">
            <w:pPr>
              <w:spacing w:line="240" w:lineRule="exact"/>
              <w:jc w:val="both"/>
              <w:rPr>
                <w:rFonts w:ascii="仿宋_GB2312" w:hAnsi="Times New Roman" w:eastAsia="仿宋_GB2312"/>
                <w:sz w:val="18"/>
                <w:szCs w:val="18"/>
                <w:lang w:val="en-US"/>
              </w:rPr>
            </w:pPr>
          </w:p>
        </w:tc>
        <w:tc>
          <w:tcPr>
            <w:tcW w:w="805" w:type="dxa"/>
            <w:vAlign w:val="center"/>
          </w:tcPr>
          <w:p w14:paraId="6C19952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4352C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0311BB0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1DB660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A307C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89073C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0CD309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7CFB7E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E16F3E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F9CC0F">
            <w:pPr>
              <w:autoSpaceDE/>
              <w:autoSpaceDN/>
              <w:jc w:val="center"/>
              <w:rPr>
                <w:rFonts w:ascii="仿宋_GB2312" w:hAnsi="仿宋_GB2312" w:eastAsia="仿宋_GB2312" w:cs="仿宋_GB2312"/>
                <w:sz w:val="24"/>
                <w:szCs w:val="24"/>
                <w:lang w:val="en-US"/>
              </w:rPr>
            </w:pPr>
          </w:p>
        </w:tc>
      </w:tr>
      <w:tr w14:paraId="655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B4E0A">
            <w:pPr>
              <w:autoSpaceDE/>
              <w:autoSpaceDN/>
              <w:spacing w:line="500" w:lineRule="exact"/>
              <w:jc w:val="center"/>
              <w:rPr>
                <w:lang w:val="en-US"/>
              </w:rPr>
            </w:pPr>
          </w:p>
        </w:tc>
        <w:tc>
          <w:tcPr>
            <w:tcW w:w="851" w:type="dxa"/>
            <w:vMerge w:val="continue"/>
            <w:vAlign w:val="center"/>
          </w:tcPr>
          <w:p w14:paraId="7CD08EE9">
            <w:pPr>
              <w:spacing w:line="240" w:lineRule="exact"/>
              <w:jc w:val="both"/>
              <w:rPr>
                <w:rFonts w:ascii="仿宋_GB2312" w:hAnsi="Times New Roman" w:eastAsia="仿宋_GB2312"/>
                <w:sz w:val="18"/>
                <w:szCs w:val="18"/>
                <w:lang w:val="en-US"/>
              </w:rPr>
            </w:pPr>
          </w:p>
        </w:tc>
        <w:tc>
          <w:tcPr>
            <w:tcW w:w="805" w:type="dxa"/>
            <w:vAlign w:val="center"/>
          </w:tcPr>
          <w:p w14:paraId="5269651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32226F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13FD30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6D1336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国务院令第711号）；中央办公厅、国务院办公厅《关于全面推进政务公开工作的意见》；《国务院办公厅关于在政务公开工作中进一步做好政务舆情回应的通知》（国办发〔2016〕61号）</w:t>
            </w:r>
          </w:p>
        </w:tc>
        <w:tc>
          <w:tcPr>
            <w:tcW w:w="975" w:type="dxa"/>
            <w:vAlign w:val="center"/>
          </w:tcPr>
          <w:p w14:paraId="1BA5616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CE367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0CD35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593" w:type="dxa"/>
            <w:vAlign w:val="center"/>
          </w:tcPr>
          <w:p w14:paraId="2B22432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BE5D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04236E">
            <w:pPr>
              <w:autoSpaceDE/>
              <w:autoSpaceDN/>
              <w:jc w:val="center"/>
              <w:rPr>
                <w:rFonts w:ascii="仿宋_GB2312" w:hAnsi="仿宋_GB2312" w:eastAsia="仿宋_GB2312" w:cs="仿宋_GB2312"/>
                <w:sz w:val="24"/>
                <w:szCs w:val="24"/>
                <w:lang w:val="en-US"/>
              </w:rPr>
            </w:pPr>
          </w:p>
        </w:tc>
      </w:tr>
      <w:tr w14:paraId="215A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1317A4">
            <w:pPr>
              <w:autoSpaceDE/>
              <w:autoSpaceDN/>
              <w:spacing w:line="500" w:lineRule="exact"/>
              <w:jc w:val="center"/>
              <w:rPr>
                <w:lang w:val="en-US"/>
              </w:rPr>
            </w:pPr>
          </w:p>
        </w:tc>
        <w:tc>
          <w:tcPr>
            <w:tcW w:w="851" w:type="dxa"/>
            <w:vMerge w:val="continue"/>
            <w:vAlign w:val="center"/>
          </w:tcPr>
          <w:p w14:paraId="0D99517C">
            <w:pPr>
              <w:spacing w:line="240" w:lineRule="exact"/>
              <w:jc w:val="both"/>
              <w:rPr>
                <w:rFonts w:ascii="仿宋_GB2312" w:hAnsi="Times New Roman" w:eastAsia="仿宋_GB2312"/>
                <w:sz w:val="18"/>
                <w:szCs w:val="18"/>
                <w:lang w:val="en-US"/>
              </w:rPr>
            </w:pPr>
          </w:p>
        </w:tc>
        <w:tc>
          <w:tcPr>
            <w:tcW w:w="805" w:type="dxa"/>
            <w:vAlign w:val="center"/>
          </w:tcPr>
          <w:p w14:paraId="16153D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7ACC7C9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会议讨论作出重要改革方案等重大决策时，经党组研究认为有必要公开讨论决策过程的会议</w:t>
            </w:r>
          </w:p>
        </w:tc>
        <w:tc>
          <w:tcPr>
            <w:tcW w:w="2413" w:type="dxa"/>
            <w:vAlign w:val="center"/>
          </w:tcPr>
          <w:p w14:paraId="6121AE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1376A2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8BDC0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F6C0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593" w:type="dxa"/>
            <w:vAlign w:val="center"/>
          </w:tcPr>
          <w:p w14:paraId="61A0C4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BA4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5B0AFA">
            <w:pPr>
              <w:autoSpaceDE/>
              <w:autoSpaceDN/>
              <w:jc w:val="center"/>
              <w:rPr>
                <w:rFonts w:ascii="仿宋_GB2312" w:hAnsi="仿宋_GB2312" w:eastAsia="仿宋_GB2312" w:cs="仿宋_GB2312"/>
                <w:sz w:val="24"/>
                <w:szCs w:val="24"/>
                <w:lang w:val="en-US"/>
              </w:rPr>
            </w:pPr>
          </w:p>
        </w:tc>
      </w:tr>
      <w:tr w14:paraId="470C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CB984AE">
            <w:pPr>
              <w:autoSpaceDE/>
              <w:autoSpaceDN/>
              <w:spacing w:line="500" w:lineRule="exact"/>
              <w:jc w:val="center"/>
              <w:rPr>
                <w:lang w:val="en-US"/>
              </w:rPr>
            </w:pPr>
          </w:p>
        </w:tc>
        <w:tc>
          <w:tcPr>
            <w:tcW w:w="851" w:type="dxa"/>
            <w:vMerge w:val="continue"/>
            <w:vAlign w:val="center"/>
          </w:tcPr>
          <w:p w14:paraId="492599F5">
            <w:pPr>
              <w:spacing w:line="240" w:lineRule="exact"/>
              <w:jc w:val="both"/>
              <w:rPr>
                <w:rFonts w:ascii="仿宋_GB2312" w:hAnsi="Times New Roman" w:eastAsia="仿宋_GB2312"/>
                <w:sz w:val="18"/>
                <w:szCs w:val="18"/>
                <w:lang w:val="en-US"/>
              </w:rPr>
            </w:pPr>
          </w:p>
        </w:tc>
        <w:tc>
          <w:tcPr>
            <w:tcW w:w="805" w:type="dxa"/>
            <w:vAlign w:val="center"/>
          </w:tcPr>
          <w:p w14:paraId="48BF3FF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0C232F8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05DCFD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中央办公厅、国务院办公厅《关于全面推进政务公开工作的意见》</w:t>
            </w:r>
          </w:p>
        </w:tc>
        <w:tc>
          <w:tcPr>
            <w:tcW w:w="975" w:type="dxa"/>
            <w:vAlign w:val="center"/>
          </w:tcPr>
          <w:p w14:paraId="6F3A7F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2F1D7A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464C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593" w:type="dxa"/>
            <w:vAlign w:val="center"/>
          </w:tcPr>
          <w:p w14:paraId="69EDEFD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4944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17342E6">
            <w:pPr>
              <w:autoSpaceDE/>
              <w:autoSpaceDN/>
              <w:jc w:val="center"/>
              <w:rPr>
                <w:rFonts w:ascii="仿宋_GB2312" w:hAnsi="仿宋_GB2312" w:eastAsia="仿宋_GB2312" w:cs="仿宋_GB2312"/>
                <w:sz w:val="24"/>
                <w:szCs w:val="24"/>
                <w:lang w:val="en-US"/>
              </w:rPr>
            </w:pPr>
          </w:p>
        </w:tc>
      </w:tr>
      <w:tr w14:paraId="113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4B9E7ED">
            <w:pPr>
              <w:autoSpaceDE/>
              <w:autoSpaceDN/>
              <w:spacing w:line="500" w:lineRule="exact"/>
              <w:jc w:val="center"/>
              <w:rPr>
                <w:lang w:val="en-US"/>
              </w:rPr>
            </w:pPr>
            <w:r>
              <w:rPr>
                <w:rFonts w:hint="eastAsia"/>
                <w:lang w:val="en-US"/>
              </w:rPr>
              <w:t>2</w:t>
            </w:r>
          </w:p>
        </w:tc>
        <w:tc>
          <w:tcPr>
            <w:tcW w:w="851" w:type="dxa"/>
            <w:vAlign w:val="center"/>
          </w:tcPr>
          <w:p w14:paraId="500E5E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备灾管理</w:t>
            </w:r>
          </w:p>
        </w:tc>
        <w:tc>
          <w:tcPr>
            <w:tcW w:w="805" w:type="dxa"/>
            <w:vAlign w:val="center"/>
          </w:tcPr>
          <w:p w14:paraId="46F2DCC4">
            <w:pPr>
              <w:spacing w:line="240" w:lineRule="exact"/>
              <w:jc w:val="both"/>
              <w:rPr>
                <w:rFonts w:ascii="仿宋_GB2312" w:hAnsi="Times New Roman" w:eastAsia="仿宋_GB2312"/>
                <w:sz w:val="18"/>
                <w:szCs w:val="18"/>
                <w:lang w:val="en-US"/>
              </w:rPr>
            </w:pPr>
          </w:p>
        </w:tc>
        <w:tc>
          <w:tcPr>
            <w:tcW w:w="2615" w:type="dxa"/>
            <w:vAlign w:val="center"/>
          </w:tcPr>
          <w:p w14:paraId="42A797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631C20B6">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国务院令第711号）；《社会救助暂行办法》（2014）；</w:t>
            </w:r>
            <w:r>
              <w:rPr>
                <w:rFonts w:hint="eastAsia" w:ascii="仿宋_GB2312" w:hAnsi="Times New Roman" w:eastAsia="仿宋_GB2312"/>
                <w:sz w:val="18"/>
                <w:szCs w:val="18"/>
                <w:lang w:val="en-US" w:eastAsia="zh-CN"/>
              </w:rPr>
              <w:t>国家减灾委员会关于印发《“十四五”国家综合防灾减灾规划》的通知 国减发〔2022〕1号</w:t>
            </w:r>
          </w:p>
        </w:tc>
        <w:tc>
          <w:tcPr>
            <w:tcW w:w="975" w:type="dxa"/>
            <w:vAlign w:val="center"/>
          </w:tcPr>
          <w:p w14:paraId="525CE27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BAC6B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5454B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3E2394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7C9B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16A2F5">
            <w:pPr>
              <w:autoSpaceDE/>
              <w:autoSpaceDN/>
              <w:jc w:val="center"/>
              <w:rPr>
                <w:rFonts w:ascii="仿宋_GB2312" w:hAnsi="仿宋_GB2312" w:eastAsia="仿宋_GB2312" w:cs="仿宋_GB2312"/>
                <w:sz w:val="24"/>
                <w:szCs w:val="24"/>
                <w:lang w:val="en-US"/>
              </w:rPr>
            </w:pPr>
          </w:p>
        </w:tc>
      </w:tr>
      <w:tr w14:paraId="51E7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05680C2">
            <w:pPr>
              <w:autoSpaceDE/>
              <w:autoSpaceDN/>
              <w:spacing w:line="500" w:lineRule="exact"/>
              <w:jc w:val="center"/>
              <w:rPr>
                <w:lang w:val="en-US"/>
              </w:rPr>
            </w:pPr>
            <w:r>
              <w:rPr>
                <w:rFonts w:hint="eastAsia"/>
                <w:lang w:val="en-US"/>
              </w:rPr>
              <w:t>3</w:t>
            </w:r>
          </w:p>
        </w:tc>
        <w:tc>
          <w:tcPr>
            <w:tcW w:w="851" w:type="dxa"/>
            <w:vAlign w:val="center"/>
          </w:tcPr>
          <w:p w14:paraId="4622E8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04CFB90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960DE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004C3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10B456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91900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AA2BD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468647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6B3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7E8014E">
            <w:pPr>
              <w:autoSpaceDE/>
              <w:autoSpaceDN/>
              <w:jc w:val="center"/>
              <w:rPr>
                <w:rFonts w:ascii="仿宋_GB2312" w:hAnsi="仿宋_GB2312" w:eastAsia="仿宋_GB2312" w:cs="仿宋_GB2312"/>
                <w:sz w:val="24"/>
                <w:szCs w:val="24"/>
                <w:lang w:val="en-US"/>
              </w:rPr>
            </w:pPr>
          </w:p>
        </w:tc>
      </w:tr>
      <w:tr w14:paraId="346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AE7BF3">
            <w:pPr>
              <w:autoSpaceDE/>
              <w:autoSpaceDN/>
              <w:spacing w:line="500" w:lineRule="exact"/>
              <w:jc w:val="center"/>
              <w:rPr>
                <w:lang w:val="en-US"/>
              </w:rPr>
            </w:pPr>
            <w:r>
              <w:rPr>
                <w:rFonts w:hint="eastAsia"/>
                <w:lang w:val="en-US"/>
              </w:rPr>
              <w:t>4</w:t>
            </w:r>
          </w:p>
        </w:tc>
        <w:tc>
          <w:tcPr>
            <w:tcW w:w="851" w:type="dxa"/>
            <w:vMerge w:val="restart"/>
            <w:vAlign w:val="center"/>
          </w:tcPr>
          <w:p w14:paraId="66E76F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灾害救助</w:t>
            </w:r>
          </w:p>
        </w:tc>
        <w:tc>
          <w:tcPr>
            <w:tcW w:w="805" w:type="dxa"/>
            <w:vAlign w:val="center"/>
          </w:tcPr>
          <w:p w14:paraId="08EB984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6BD3A7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1B6539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5134AF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0E2923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D291A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71003A4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75B894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0823213">
            <w:pPr>
              <w:autoSpaceDE/>
              <w:autoSpaceDN/>
              <w:jc w:val="center"/>
              <w:rPr>
                <w:rFonts w:ascii="仿宋_GB2312" w:hAnsi="仿宋_GB2312" w:eastAsia="仿宋_GB2312" w:cs="仿宋_GB2312"/>
                <w:sz w:val="24"/>
                <w:szCs w:val="24"/>
                <w:lang w:val="en-US"/>
              </w:rPr>
            </w:pPr>
          </w:p>
        </w:tc>
      </w:tr>
      <w:tr w14:paraId="1DD1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A0D7A13">
            <w:pPr>
              <w:autoSpaceDE/>
              <w:autoSpaceDN/>
              <w:spacing w:line="500" w:lineRule="exact"/>
              <w:jc w:val="center"/>
              <w:rPr>
                <w:lang w:val="en-US"/>
              </w:rPr>
            </w:pPr>
          </w:p>
        </w:tc>
        <w:tc>
          <w:tcPr>
            <w:tcW w:w="851" w:type="dxa"/>
            <w:vMerge w:val="continue"/>
            <w:vAlign w:val="center"/>
          </w:tcPr>
          <w:p w14:paraId="4A1F3EAD">
            <w:pPr>
              <w:spacing w:line="240" w:lineRule="exact"/>
              <w:jc w:val="both"/>
              <w:rPr>
                <w:rFonts w:ascii="仿宋_GB2312" w:hAnsi="Times New Roman" w:eastAsia="仿宋_GB2312"/>
                <w:sz w:val="18"/>
                <w:szCs w:val="18"/>
                <w:lang w:val="en-US"/>
              </w:rPr>
            </w:pPr>
          </w:p>
        </w:tc>
        <w:tc>
          <w:tcPr>
            <w:tcW w:w="805" w:type="dxa"/>
            <w:vAlign w:val="center"/>
          </w:tcPr>
          <w:p w14:paraId="09C8D5B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2F7246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36408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r>
              <w:rPr>
                <w:rFonts w:hint="eastAsia" w:ascii="仿宋_GB2312" w:hAnsi="Times New Roman" w:eastAsia="仿宋_GB2312"/>
                <w:sz w:val="18"/>
                <w:szCs w:val="18"/>
                <w:lang w:val="en-US" w:eastAsia="zh-CN"/>
              </w:rPr>
              <w:t>）</w:t>
            </w:r>
          </w:p>
        </w:tc>
        <w:tc>
          <w:tcPr>
            <w:tcW w:w="2413" w:type="dxa"/>
            <w:vAlign w:val="center"/>
          </w:tcPr>
          <w:p w14:paraId="1A0000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2E631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1B208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23EA8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1406B6B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0E1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307659">
            <w:pPr>
              <w:autoSpaceDE/>
              <w:autoSpaceDN/>
              <w:jc w:val="center"/>
              <w:rPr>
                <w:rFonts w:ascii="仿宋_GB2312" w:hAnsi="仿宋_GB2312" w:eastAsia="仿宋_GB2312" w:cs="仿宋_GB2312"/>
                <w:sz w:val="24"/>
                <w:szCs w:val="24"/>
                <w:lang w:val="en-US"/>
              </w:rPr>
            </w:pPr>
          </w:p>
        </w:tc>
      </w:tr>
      <w:tr w14:paraId="17E7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4E18AD8">
            <w:pPr>
              <w:autoSpaceDE/>
              <w:autoSpaceDN/>
              <w:spacing w:line="500" w:lineRule="exact"/>
              <w:jc w:val="center"/>
              <w:rPr>
                <w:lang w:val="en-US"/>
              </w:rPr>
            </w:pPr>
            <w:r>
              <w:rPr>
                <w:rFonts w:hint="eastAsia"/>
                <w:lang w:val="en-US"/>
              </w:rPr>
              <w:t>5</w:t>
            </w:r>
          </w:p>
        </w:tc>
        <w:tc>
          <w:tcPr>
            <w:tcW w:w="851" w:type="dxa"/>
            <w:vAlign w:val="center"/>
          </w:tcPr>
          <w:p w14:paraId="4967332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224F2B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252178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347D42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222BB9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710C10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29A688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BFD9D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636E4A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58C58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5EBFC0">
            <w:pPr>
              <w:autoSpaceDE/>
              <w:autoSpaceDN/>
              <w:jc w:val="center"/>
              <w:rPr>
                <w:rFonts w:ascii="仿宋_GB2312" w:hAnsi="仿宋_GB2312" w:eastAsia="仿宋_GB2312" w:cs="仿宋_GB2312"/>
                <w:sz w:val="24"/>
                <w:szCs w:val="24"/>
                <w:lang w:val="en-US"/>
              </w:rPr>
            </w:pPr>
          </w:p>
        </w:tc>
      </w:tr>
      <w:tr w14:paraId="7B6C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C740E93">
            <w:pPr>
              <w:autoSpaceDE/>
              <w:autoSpaceDN/>
              <w:spacing w:line="500" w:lineRule="exact"/>
              <w:jc w:val="center"/>
              <w:rPr>
                <w:lang w:val="en-US"/>
              </w:rPr>
            </w:pPr>
            <w:r>
              <w:rPr>
                <w:rFonts w:hint="eastAsia"/>
                <w:lang w:val="en-US"/>
              </w:rPr>
              <w:t>6</w:t>
            </w:r>
          </w:p>
        </w:tc>
        <w:tc>
          <w:tcPr>
            <w:tcW w:w="851" w:type="dxa"/>
            <w:vMerge w:val="restart"/>
            <w:vAlign w:val="center"/>
          </w:tcPr>
          <w:p w14:paraId="4E2C296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款物管理</w:t>
            </w:r>
          </w:p>
        </w:tc>
        <w:tc>
          <w:tcPr>
            <w:tcW w:w="805" w:type="dxa"/>
            <w:vAlign w:val="center"/>
          </w:tcPr>
          <w:p w14:paraId="52110C0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1B6A95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628ECDA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2BB077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D2712B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9B567A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DB00D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BBA14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D5DC631">
            <w:pPr>
              <w:autoSpaceDE/>
              <w:autoSpaceDN/>
              <w:jc w:val="center"/>
              <w:rPr>
                <w:rFonts w:ascii="仿宋_GB2312" w:hAnsi="仿宋_GB2312" w:eastAsia="仿宋_GB2312" w:cs="仿宋_GB2312"/>
                <w:sz w:val="24"/>
                <w:szCs w:val="24"/>
                <w:lang w:val="en-US"/>
              </w:rPr>
            </w:pPr>
          </w:p>
        </w:tc>
      </w:tr>
      <w:tr w14:paraId="06F4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0E80B6">
            <w:pPr>
              <w:autoSpaceDE/>
              <w:autoSpaceDN/>
              <w:spacing w:line="500" w:lineRule="exact"/>
              <w:jc w:val="center"/>
              <w:rPr>
                <w:lang w:val="en-US"/>
              </w:rPr>
            </w:pPr>
          </w:p>
        </w:tc>
        <w:tc>
          <w:tcPr>
            <w:tcW w:w="851" w:type="dxa"/>
            <w:vMerge w:val="continue"/>
            <w:vAlign w:val="center"/>
          </w:tcPr>
          <w:p w14:paraId="0F5FEDF0">
            <w:pPr>
              <w:spacing w:line="240" w:lineRule="exact"/>
              <w:jc w:val="both"/>
              <w:rPr>
                <w:rFonts w:ascii="仿宋_GB2312" w:hAnsi="Times New Roman" w:eastAsia="仿宋_GB2312"/>
                <w:sz w:val="18"/>
                <w:szCs w:val="18"/>
                <w:lang w:val="en-US"/>
              </w:rPr>
            </w:pPr>
          </w:p>
        </w:tc>
        <w:tc>
          <w:tcPr>
            <w:tcW w:w="805" w:type="dxa"/>
            <w:vAlign w:val="center"/>
          </w:tcPr>
          <w:p w14:paraId="55B5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款物管理</w:t>
            </w:r>
          </w:p>
        </w:tc>
        <w:tc>
          <w:tcPr>
            <w:tcW w:w="2615" w:type="dxa"/>
            <w:vAlign w:val="center"/>
          </w:tcPr>
          <w:p w14:paraId="4C954F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4EAED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00910A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7E818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368FE4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34300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4C049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863336">
            <w:pPr>
              <w:autoSpaceDE/>
              <w:autoSpaceDN/>
              <w:jc w:val="center"/>
              <w:rPr>
                <w:rFonts w:ascii="仿宋_GB2312" w:hAnsi="仿宋_GB2312" w:eastAsia="仿宋_GB2312" w:cs="仿宋_GB2312"/>
                <w:sz w:val="24"/>
                <w:szCs w:val="24"/>
                <w:lang w:val="en-US"/>
              </w:rPr>
            </w:pPr>
          </w:p>
        </w:tc>
      </w:tr>
      <w:tr w14:paraId="10A8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E981D3">
            <w:pPr>
              <w:autoSpaceDE/>
              <w:autoSpaceDN/>
              <w:spacing w:line="500" w:lineRule="exact"/>
              <w:jc w:val="center"/>
              <w:rPr>
                <w:lang w:val="en-US"/>
              </w:rPr>
            </w:pPr>
            <w:r>
              <w:rPr>
                <w:rFonts w:hint="eastAsia"/>
                <w:lang w:val="en-US"/>
              </w:rPr>
              <w:t>7</w:t>
            </w:r>
          </w:p>
        </w:tc>
        <w:tc>
          <w:tcPr>
            <w:tcW w:w="851" w:type="dxa"/>
            <w:vAlign w:val="center"/>
          </w:tcPr>
          <w:p w14:paraId="0E029A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工作动态</w:t>
            </w:r>
          </w:p>
        </w:tc>
        <w:tc>
          <w:tcPr>
            <w:tcW w:w="805" w:type="dxa"/>
            <w:vAlign w:val="center"/>
          </w:tcPr>
          <w:p w14:paraId="6D6D23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工作信息</w:t>
            </w:r>
          </w:p>
        </w:tc>
        <w:tc>
          <w:tcPr>
            <w:tcW w:w="2615" w:type="dxa"/>
            <w:vAlign w:val="center"/>
          </w:tcPr>
          <w:p w14:paraId="2762C9A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1633E6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416F7FC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2E178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91D4F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41D9731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98DA4F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F3028C">
            <w:pPr>
              <w:autoSpaceDE/>
              <w:autoSpaceDN/>
              <w:jc w:val="center"/>
              <w:rPr>
                <w:rFonts w:ascii="仿宋_GB2312" w:hAnsi="仿宋_GB2312" w:eastAsia="仿宋_GB2312" w:cs="仿宋_GB2312"/>
                <w:sz w:val="24"/>
                <w:szCs w:val="24"/>
                <w:lang w:val="en-US"/>
              </w:rPr>
            </w:pPr>
          </w:p>
        </w:tc>
      </w:tr>
    </w:tbl>
    <w:p w14:paraId="3C7926F1"/>
    <w:p w14:paraId="3CBF28B3"/>
    <w:p w14:paraId="034E8DC3"/>
    <w:p w14:paraId="39EAC9C5"/>
    <w:p w14:paraId="0D035E20"/>
    <w:p w14:paraId="4FB7A2AC"/>
    <w:p w14:paraId="08B0C94C"/>
    <w:p w14:paraId="4ED49F2A"/>
    <w:p w14:paraId="4D477CBA"/>
    <w:p w14:paraId="652D87E3"/>
    <w:p w14:paraId="0C3675A0"/>
    <w:p w14:paraId="1A34DF69"/>
    <w:p w14:paraId="58054736"/>
    <w:p w14:paraId="3442A3E8"/>
    <w:p w14:paraId="0AA2FBC6"/>
    <w:p w14:paraId="7454ED07"/>
    <w:p w14:paraId="64969421"/>
    <w:p w14:paraId="7A5AE004"/>
    <w:p w14:paraId="097D6503"/>
    <w:p w14:paraId="61D87471"/>
    <w:p w14:paraId="3A23AB6A"/>
    <w:p w14:paraId="06A8FB6D"/>
    <w:p w14:paraId="2C59A358"/>
    <w:p w14:paraId="7A38584C"/>
    <w:p w14:paraId="45869399"/>
    <w:p w14:paraId="34E0993D"/>
    <w:p w14:paraId="1A68DC68"/>
    <w:p w14:paraId="361040A7"/>
    <w:p w14:paraId="58FE936F"/>
    <w:p w14:paraId="2B391116"/>
    <w:p w14:paraId="6BB418F3"/>
    <w:p w14:paraId="4AD905B2"/>
    <w:p w14:paraId="1BA619DC"/>
    <w:p w14:paraId="0E9E9424">
      <w:pPr>
        <w:pStyle w:val="2"/>
        <w:rPr>
          <w:b/>
          <w:bCs/>
        </w:rPr>
      </w:pPr>
      <w:bookmarkStart w:id="20" w:name="_Toc30814"/>
      <w:r>
        <w:rPr>
          <w:rFonts w:hint="eastAsia"/>
          <w:b/>
          <w:bCs/>
        </w:rPr>
        <w:t>（二十）食品药品监督管理领域基层政务公开标准目录</w:t>
      </w:r>
      <w:bookmarkEnd w:id="2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A6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0C6E4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629C7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83AAAA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216361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A0C9C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BD2CD9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AE9FD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3CF2D7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B5C21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B4B04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F38C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387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DF7A73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E34C0F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ACE2E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FA62F0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017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9F53A57">
            <w:pPr>
              <w:autoSpaceDE/>
              <w:autoSpaceDN/>
              <w:spacing w:line="500" w:lineRule="exact"/>
              <w:jc w:val="center"/>
              <w:rPr>
                <w:sz w:val="24"/>
                <w:szCs w:val="24"/>
              </w:rPr>
            </w:pPr>
          </w:p>
        </w:tc>
        <w:tc>
          <w:tcPr>
            <w:tcW w:w="851" w:type="dxa"/>
            <w:vAlign w:val="center"/>
          </w:tcPr>
          <w:p w14:paraId="63EEF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5FE6ED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8D0058A">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DB9C318">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049B11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394064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4A1F5D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DCECED0">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269959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49EEEF2">
            <w:pPr>
              <w:autoSpaceDE/>
              <w:autoSpaceDN/>
              <w:spacing w:line="500" w:lineRule="exact"/>
              <w:jc w:val="center"/>
              <w:rPr>
                <w:rFonts w:ascii="仿宋_GB2312" w:hAnsi="仿宋_GB2312" w:eastAsia="仿宋_GB2312" w:cs="仿宋_GB2312"/>
                <w:sz w:val="24"/>
                <w:szCs w:val="24"/>
                <w:lang w:val="en-US"/>
              </w:rPr>
            </w:pPr>
          </w:p>
        </w:tc>
      </w:tr>
      <w:tr w14:paraId="62BE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3EA946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02AF19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 督</w:t>
            </w:r>
          </w:p>
          <w:p w14:paraId="633850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 查</w:t>
            </w:r>
          </w:p>
        </w:tc>
        <w:tc>
          <w:tcPr>
            <w:tcW w:w="805" w:type="dxa"/>
            <w:vAlign w:val="center"/>
          </w:tcPr>
          <w:p w14:paraId="4C07E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23CCE4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7FF4A45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374B38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2E3198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455A7C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13A86E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食品生产经营日常监督检查管理办法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食品药品安全监管信息公开管理办法》</w:t>
            </w:r>
          </w:p>
        </w:tc>
        <w:tc>
          <w:tcPr>
            <w:tcW w:w="975" w:type="dxa"/>
            <w:vAlign w:val="center"/>
          </w:tcPr>
          <w:p w14:paraId="5E69645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969C7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80C83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5998B3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4D390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4DB9C1B">
            <w:pPr>
              <w:spacing w:line="240" w:lineRule="exact"/>
              <w:jc w:val="both"/>
              <w:rPr>
                <w:rFonts w:ascii="仿宋_GB2312" w:hAnsi="Times New Roman" w:eastAsia="仿宋_GB2312"/>
                <w:sz w:val="18"/>
                <w:szCs w:val="18"/>
                <w:lang w:val="en-US"/>
              </w:rPr>
            </w:pPr>
          </w:p>
        </w:tc>
      </w:tr>
      <w:tr w14:paraId="4CC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C6755B">
            <w:pPr>
              <w:spacing w:line="240" w:lineRule="exact"/>
              <w:jc w:val="both"/>
              <w:rPr>
                <w:rFonts w:ascii="仿宋_GB2312" w:hAnsi="Times New Roman" w:eastAsia="仿宋_GB2312"/>
                <w:sz w:val="18"/>
                <w:szCs w:val="18"/>
                <w:lang w:val="en-US"/>
              </w:rPr>
            </w:pPr>
          </w:p>
        </w:tc>
        <w:tc>
          <w:tcPr>
            <w:tcW w:w="851" w:type="dxa"/>
            <w:vMerge w:val="continue"/>
            <w:vAlign w:val="center"/>
          </w:tcPr>
          <w:p w14:paraId="29F169E3">
            <w:pPr>
              <w:spacing w:line="240" w:lineRule="exact"/>
              <w:jc w:val="both"/>
              <w:rPr>
                <w:rFonts w:ascii="仿宋_GB2312" w:hAnsi="Times New Roman" w:eastAsia="仿宋_GB2312"/>
                <w:sz w:val="18"/>
                <w:szCs w:val="18"/>
                <w:lang w:val="en-US"/>
              </w:rPr>
            </w:pPr>
          </w:p>
        </w:tc>
        <w:tc>
          <w:tcPr>
            <w:tcW w:w="805" w:type="dxa"/>
            <w:vAlign w:val="center"/>
          </w:tcPr>
          <w:p w14:paraId="11EA5E1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764B9E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2E77CB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B5D48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136A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1473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w:t>
            </w:r>
            <w:r>
              <w:rPr>
                <w:rFonts w:hint="eastAsia" w:ascii="仿宋_GB2312" w:hAnsi="Times New Roman" w:eastAsia="仿宋_GB2312"/>
                <w:sz w:val="18"/>
                <w:szCs w:val="18"/>
                <w:lang w:val="en-US" w:eastAsia="zh-CN"/>
              </w:rPr>
              <w:t>定的</w:t>
            </w:r>
            <w:r>
              <w:rPr>
                <w:rFonts w:ascii="仿宋_GB2312" w:hAnsi="Times New Roman" w:eastAsia="仿宋_GB2312"/>
                <w:sz w:val="18"/>
                <w:szCs w:val="18"/>
                <w:lang w:val="en-US"/>
              </w:rPr>
              <w:t>部门、处罚时间、处罚决定书文号、处罚履行方式和期限等</w:t>
            </w:r>
          </w:p>
        </w:tc>
        <w:tc>
          <w:tcPr>
            <w:tcW w:w="2413" w:type="dxa"/>
            <w:vAlign w:val="center"/>
          </w:tcPr>
          <w:p w14:paraId="66A903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食品药品行政处罚案件信息公开实施细则</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市场监督管理行政处罚程序暂行规定》</w:t>
            </w:r>
          </w:p>
        </w:tc>
        <w:tc>
          <w:tcPr>
            <w:tcW w:w="975" w:type="dxa"/>
            <w:vAlign w:val="center"/>
          </w:tcPr>
          <w:p w14:paraId="1970A1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E27C0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FA9289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0B8F88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BE7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A8F8F1">
            <w:pPr>
              <w:spacing w:line="240" w:lineRule="exact"/>
              <w:jc w:val="both"/>
              <w:rPr>
                <w:rFonts w:ascii="仿宋_GB2312" w:hAnsi="Times New Roman" w:eastAsia="仿宋_GB2312"/>
                <w:sz w:val="18"/>
                <w:szCs w:val="18"/>
                <w:lang w:val="en-US"/>
              </w:rPr>
            </w:pPr>
          </w:p>
        </w:tc>
      </w:tr>
      <w:tr w14:paraId="6720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52B354">
            <w:pPr>
              <w:spacing w:line="240" w:lineRule="exact"/>
              <w:jc w:val="both"/>
              <w:rPr>
                <w:rFonts w:ascii="仿宋_GB2312" w:hAnsi="Times New Roman" w:eastAsia="仿宋_GB2312"/>
                <w:sz w:val="18"/>
                <w:szCs w:val="18"/>
                <w:lang w:val="en-US"/>
              </w:rPr>
            </w:pPr>
          </w:p>
        </w:tc>
        <w:tc>
          <w:tcPr>
            <w:tcW w:w="851" w:type="dxa"/>
            <w:vMerge w:val="continue"/>
            <w:vAlign w:val="center"/>
          </w:tcPr>
          <w:p w14:paraId="40FE43F5">
            <w:pPr>
              <w:spacing w:line="240" w:lineRule="exact"/>
              <w:jc w:val="both"/>
              <w:rPr>
                <w:rFonts w:ascii="仿宋_GB2312" w:hAnsi="Times New Roman" w:eastAsia="仿宋_GB2312"/>
                <w:sz w:val="18"/>
                <w:szCs w:val="18"/>
                <w:lang w:val="en-US"/>
              </w:rPr>
            </w:pPr>
          </w:p>
        </w:tc>
        <w:tc>
          <w:tcPr>
            <w:tcW w:w="805" w:type="dxa"/>
            <w:vAlign w:val="center"/>
          </w:tcPr>
          <w:p w14:paraId="1F5DB8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EB975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4E43B4E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768898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11D8028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157E5D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41CC7D2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CD5476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885EC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6787A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7E3F5D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2EE1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DC3E90">
            <w:pPr>
              <w:spacing w:line="240" w:lineRule="exact"/>
              <w:jc w:val="both"/>
              <w:rPr>
                <w:rFonts w:ascii="仿宋_GB2312" w:hAnsi="Times New Roman" w:eastAsia="仿宋_GB2312"/>
                <w:sz w:val="18"/>
                <w:szCs w:val="18"/>
                <w:lang w:val="en-US"/>
              </w:rPr>
            </w:pPr>
          </w:p>
        </w:tc>
      </w:tr>
      <w:tr w14:paraId="002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EAB1C4">
            <w:pPr>
              <w:spacing w:line="240" w:lineRule="exact"/>
              <w:jc w:val="both"/>
              <w:rPr>
                <w:rFonts w:ascii="仿宋_GB2312" w:hAnsi="Times New Roman" w:eastAsia="仿宋_GB2312"/>
                <w:sz w:val="18"/>
                <w:szCs w:val="18"/>
                <w:lang w:val="en-US"/>
              </w:rPr>
            </w:pPr>
          </w:p>
        </w:tc>
        <w:tc>
          <w:tcPr>
            <w:tcW w:w="851" w:type="dxa"/>
            <w:vMerge w:val="continue"/>
            <w:vAlign w:val="center"/>
          </w:tcPr>
          <w:p w14:paraId="5519D947">
            <w:pPr>
              <w:spacing w:line="240" w:lineRule="exact"/>
              <w:jc w:val="both"/>
              <w:rPr>
                <w:rFonts w:ascii="仿宋_GB2312" w:hAnsi="Times New Roman" w:eastAsia="仿宋_GB2312"/>
                <w:sz w:val="18"/>
                <w:szCs w:val="18"/>
                <w:lang w:val="en-US"/>
              </w:rPr>
            </w:pPr>
          </w:p>
        </w:tc>
        <w:tc>
          <w:tcPr>
            <w:tcW w:w="805" w:type="dxa"/>
            <w:vAlign w:val="center"/>
          </w:tcPr>
          <w:p w14:paraId="102F06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D1DB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1212F5B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26B3C5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EE42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应急组织机构及职责、应急保障、监测预警、应急响应、热点问题落实情况等</w:t>
            </w:r>
          </w:p>
        </w:tc>
        <w:tc>
          <w:tcPr>
            <w:tcW w:w="2413" w:type="dxa"/>
            <w:vAlign w:val="center"/>
          </w:tcPr>
          <w:p w14:paraId="3B8507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0FD2DD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9F945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9B4D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593" w:type="dxa"/>
            <w:vAlign w:val="center"/>
          </w:tcPr>
          <w:p w14:paraId="4F5CA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C94DD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2633CF">
            <w:pPr>
              <w:spacing w:line="240" w:lineRule="exact"/>
              <w:jc w:val="both"/>
              <w:rPr>
                <w:rFonts w:ascii="仿宋_GB2312" w:hAnsi="Times New Roman" w:eastAsia="仿宋_GB2312"/>
                <w:sz w:val="18"/>
                <w:szCs w:val="18"/>
                <w:lang w:val="en-US"/>
              </w:rPr>
            </w:pPr>
          </w:p>
        </w:tc>
      </w:tr>
      <w:tr w14:paraId="634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DAC9F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7A3105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23E0C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449EE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7F709FC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5D18869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3CA743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148AD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食品药品投诉举报管理办法》</w:t>
            </w:r>
          </w:p>
        </w:tc>
        <w:tc>
          <w:tcPr>
            <w:tcW w:w="975" w:type="dxa"/>
            <w:vAlign w:val="center"/>
          </w:tcPr>
          <w:p w14:paraId="05D23DE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6E836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0836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24E3F3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9DD1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F4CDE6">
            <w:pPr>
              <w:spacing w:line="240" w:lineRule="exact"/>
              <w:jc w:val="both"/>
              <w:rPr>
                <w:rFonts w:ascii="仿宋_GB2312" w:hAnsi="Times New Roman" w:eastAsia="仿宋_GB2312"/>
                <w:sz w:val="18"/>
                <w:szCs w:val="18"/>
                <w:lang w:val="en-US"/>
              </w:rPr>
            </w:pPr>
          </w:p>
        </w:tc>
      </w:tr>
      <w:tr w14:paraId="7991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1DFF0">
            <w:pPr>
              <w:spacing w:line="240" w:lineRule="exact"/>
              <w:jc w:val="both"/>
              <w:rPr>
                <w:rFonts w:ascii="仿宋_GB2312" w:hAnsi="Times New Roman" w:eastAsia="仿宋_GB2312"/>
                <w:sz w:val="18"/>
                <w:szCs w:val="18"/>
                <w:lang w:val="en-US"/>
              </w:rPr>
            </w:pPr>
          </w:p>
        </w:tc>
        <w:tc>
          <w:tcPr>
            <w:tcW w:w="851" w:type="dxa"/>
            <w:vMerge w:val="continue"/>
            <w:vAlign w:val="center"/>
          </w:tcPr>
          <w:p w14:paraId="4CB849A7">
            <w:pPr>
              <w:spacing w:line="240" w:lineRule="exact"/>
              <w:jc w:val="both"/>
              <w:rPr>
                <w:rFonts w:ascii="仿宋_GB2312" w:hAnsi="Times New Roman" w:eastAsia="仿宋_GB2312"/>
                <w:sz w:val="18"/>
                <w:szCs w:val="18"/>
                <w:lang w:val="en-US"/>
              </w:rPr>
            </w:pPr>
          </w:p>
        </w:tc>
        <w:tc>
          <w:tcPr>
            <w:tcW w:w="805" w:type="dxa"/>
            <w:vAlign w:val="center"/>
          </w:tcPr>
          <w:p w14:paraId="6C058C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8770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43404B3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2124D2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233526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08A46A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681BF6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35A88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3D8C9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1DF90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0A82A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1E6D9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5FF3AE">
            <w:pPr>
              <w:spacing w:line="240" w:lineRule="exact"/>
              <w:jc w:val="both"/>
              <w:rPr>
                <w:rFonts w:ascii="仿宋_GB2312" w:hAnsi="Times New Roman" w:eastAsia="仿宋_GB2312"/>
                <w:sz w:val="18"/>
                <w:szCs w:val="18"/>
                <w:lang w:val="en-US"/>
              </w:rPr>
            </w:pPr>
          </w:p>
        </w:tc>
      </w:tr>
    </w:tbl>
    <w:p w14:paraId="174341AC">
      <w:pPr>
        <w:spacing w:line="240" w:lineRule="exact"/>
        <w:rPr>
          <w:rFonts w:ascii="仿宋_GB2312" w:hAnsi="Times New Roman" w:eastAsia="仿宋_GB2312"/>
          <w:sz w:val="18"/>
          <w:szCs w:val="18"/>
          <w:lang w:val="en-US"/>
        </w:rPr>
      </w:pPr>
    </w:p>
    <w:p w14:paraId="3DD24D3C">
      <w:pPr>
        <w:spacing w:line="240" w:lineRule="exact"/>
        <w:rPr>
          <w:rFonts w:ascii="仿宋_GB2312" w:hAnsi="Times New Roman" w:eastAsia="仿宋_GB2312"/>
          <w:sz w:val="18"/>
          <w:szCs w:val="18"/>
          <w:lang w:val="en-US"/>
        </w:rPr>
      </w:pPr>
    </w:p>
    <w:p w14:paraId="6C9C1A12">
      <w:pPr>
        <w:spacing w:line="240" w:lineRule="exact"/>
        <w:rPr>
          <w:rFonts w:ascii="仿宋_GB2312" w:hAnsi="Times New Roman" w:eastAsia="仿宋_GB2312"/>
          <w:sz w:val="18"/>
          <w:szCs w:val="18"/>
          <w:lang w:val="en-US"/>
        </w:rPr>
      </w:pPr>
    </w:p>
    <w:p w14:paraId="3C736940">
      <w:pPr>
        <w:spacing w:line="240" w:lineRule="exact"/>
        <w:rPr>
          <w:rFonts w:ascii="仿宋_GB2312" w:hAnsi="Times New Roman" w:eastAsia="仿宋_GB2312"/>
          <w:sz w:val="18"/>
          <w:szCs w:val="18"/>
          <w:lang w:val="en-US"/>
        </w:rPr>
      </w:pPr>
    </w:p>
    <w:p w14:paraId="5108D7B9">
      <w:pPr>
        <w:spacing w:line="240" w:lineRule="exact"/>
        <w:rPr>
          <w:rFonts w:ascii="仿宋_GB2312" w:hAnsi="Times New Roman" w:eastAsia="仿宋_GB2312"/>
          <w:sz w:val="18"/>
          <w:szCs w:val="18"/>
          <w:lang w:val="en-US"/>
        </w:rPr>
      </w:pPr>
    </w:p>
    <w:p w14:paraId="05E30B84"/>
    <w:p w14:paraId="3CAC77FB"/>
    <w:p w14:paraId="13E03AE5"/>
    <w:p w14:paraId="3C557F0C"/>
    <w:p w14:paraId="2B23DB11"/>
    <w:p w14:paraId="77ACEB3E"/>
    <w:p w14:paraId="1B418B76"/>
    <w:p w14:paraId="74BE8E60"/>
    <w:p w14:paraId="5CE83046"/>
    <w:p w14:paraId="0F1E5331"/>
    <w:p w14:paraId="430AB8CC"/>
    <w:p w14:paraId="36C6FC1A"/>
    <w:p w14:paraId="4FEE2C51"/>
    <w:p w14:paraId="11F4B257"/>
    <w:p w14:paraId="4E501659"/>
    <w:p w14:paraId="3667D10E"/>
    <w:p w14:paraId="23A31442"/>
    <w:p w14:paraId="43C8C5BA"/>
    <w:p w14:paraId="04E08460"/>
    <w:p w14:paraId="263220BD"/>
    <w:p w14:paraId="113F589A"/>
    <w:p w14:paraId="4B2901B1"/>
    <w:p w14:paraId="40E9A35C"/>
    <w:p w14:paraId="0862105C"/>
    <w:p w14:paraId="77E83BDB"/>
    <w:p w14:paraId="5805C84E"/>
    <w:p w14:paraId="5999B0CA"/>
    <w:p w14:paraId="1169185B"/>
    <w:p w14:paraId="71484083"/>
    <w:sectPr>
      <w:footerReference r:id="rId5" w:type="default"/>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23A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4DDF">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B406">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WY4ODE2MmE2NTJjYjNkODMxODRmNjRjMTBmYTkifQ=="/>
    <w:docVar w:name="KSO_WPS_MARK_KEY" w:val="3dbf4a50-d419-4f27-a063-087cc4eb8e75"/>
  </w:docVars>
  <w:rsids>
    <w:rsidRoot w:val="0071116D"/>
    <w:rsid w:val="000A269C"/>
    <w:rsid w:val="00156764"/>
    <w:rsid w:val="001C2F47"/>
    <w:rsid w:val="006C2CF7"/>
    <w:rsid w:val="0071116D"/>
    <w:rsid w:val="00732259"/>
    <w:rsid w:val="00750A93"/>
    <w:rsid w:val="008E4A1B"/>
    <w:rsid w:val="00A32119"/>
    <w:rsid w:val="00C52DC3"/>
    <w:rsid w:val="00CB25DC"/>
    <w:rsid w:val="00DD1ABA"/>
    <w:rsid w:val="00EA4776"/>
    <w:rsid w:val="00EF0A8C"/>
    <w:rsid w:val="00FE3E9F"/>
    <w:rsid w:val="011C2D7A"/>
    <w:rsid w:val="012848EE"/>
    <w:rsid w:val="012E185D"/>
    <w:rsid w:val="01412869"/>
    <w:rsid w:val="01677FCC"/>
    <w:rsid w:val="016C30F4"/>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A7478B"/>
    <w:rsid w:val="04BA3A40"/>
    <w:rsid w:val="04D0371B"/>
    <w:rsid w:val="04E204AE"/>
    <w:rsid w:val="0502013B"/>
    <w:rsid w:val="05047C8D"/>
    <w:rsid w:val="051E61B4"/>
    <w:rsid w:val="055777D6"/>
    <w:rsid w:val="058C587D"/>
    <w:rsid w:val="058D78E7"/>
    <w:rsid w:val="05921942"/>
    <w:rsid w:val="05A32691"/>
    <w:rsid w:val="05BF0D8A"/>
    <w:rsid w:val="05C4411B"/>
    <w:rsid w:val="05EA4B94"/>
    <w:rsid w:val="05FB643B"/>
    <w:rsid w:val="068200A9"/>
    <w:rsid w:val="0686190D"/>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4131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640CB8"/>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3E74B57"/>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467CAE"/>
    <w:rsid w:val="1751584D"/>
    <w:rsid w:val="178C43A4"/>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8E2991"/>
    <w:rsid w:val="1FAA3D9B"/>
    <w:rsid w:val="1FCE582F"/>
    <w:rsid w:val="1FD57F49"/>
    <w:rsid w:val="1FDF0D6A"/>
    <w:rsid w:val="1FEB5660"/>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B918CC"/>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8DD3837"/>
    <w:rsid w:val="292172A2"/>
    <w:rsid w:val="29222E9C"/>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1E3C94"/>
    <w:rsid w:val="36295E51"/>
    <w:rsid w:val="363E45E6"/>
    <w:rsid w:val="36465F51"/>
    <w:rsid w:val="369E1E67"/>
    <w:rsid w:val="369E7FDC"/>
    <w:rsid w:val="36B20CF4"/>
    <w:rsid w:val="36D512BB"/>
    <w:rsid w:val="36D86B12"/>
    <w:rsid w:val="36DD48D7"/>
    <w:rsid w:val="370C5EDA"/>
    <w:rsid w:val="37220B1D"/>
    <w:rsid w:val="372A6E39"/>
    <w:rsid w:val="377743C0"/>
    <w:rsid w:val="377F6F83"/>
    <w:rsid w:val="378A4D17"/>
    <w:rsid w:val="37A17E80"/>
    <w:rsid w:val="37AA3AED"/>
    <w:rsid w:val="37CA0F46"/>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C15AF6"/>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E20079"/>
    <w:rsid w:val="40257ABA"/>
    <w:rsid w:val="4031788F"/>
    <w:rsid w:val="40624196"/>
    <w:rsid w:val="406630F8"/>
    <w:rsid w:val="4074643F"/>
    <w:rsid w:val="408719A9"/>
    <w:rsid w:val="408C510B"/>
    <w:rsid w:val="408E6537"/>
    <w:rsid w:val="409720AD"/>
    <w:rsid w:val="4097688B"/>
    <w:rsid w:val="40A01751"/>
    <w:rsid w:val="40A9659A"/>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65BC5"/>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76FAD"/>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6B4B73"/>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262873"/>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30901"/>
    <w:rsid w:val="5F977765"/>
    <w:rsid w:val="5F9F441E"/>
    <w:rsid w:val="5FB66924"/>
    <w:rsid w:val="5FBD43CE"/>
    <w:rsid w:val="5FD14003"/>
    <w:rsid w:val="5FE809D8"/>
    <w:rsid w:val="600620AD"/>
    <w:rsid w:val="601E7FD9"/>
    <w:rsid w:val="601F223D"/>
    <w:rsid w:val="601F31C9"/>
    <w:rsid w:val="6026593E"/>
    <w:rsid w:val="60306651"/>
    <w:rsid w:val="60395A72"/>
    <w:rsid w:val="60772AD7"/>
    <w:rsid w:val="607772FA"/>
    <w:rsid w:val="608523D6"/>
    <w:rsid w:val="60937964"/>
    <w:rsid w:val="60963363"/>
    <w:rsid w:val="60AA20C8"/>
    <w:rsid w:val="60E04C84"/>
    <w:rsid w:val="60F10A7A"/>
    <w:rsid w:val="60FD6D42"/>
    <w:rsid w:val="610E38CA"/>
    <w:rsid w:val="61182B33"/>
    <w:rsid w:val="611A16D1"/>
    <w:rsid w:val="616C7E7C"/>
    <w:rsid w:val="617E7762"/>
    <w:rsid w:val="61803248"/>
    <w:rsid w:val="618E001A"/>
    <w:rsid w:val="619C1A0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81F21"/>
    <w:rsid w:val="64DC2438"/>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42988"/>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5064BD"/>
    <w:rsid w:val="75610BE7"/>
    <w:rsid w:val="756C20E6"/>
    <w:rsid w:val="75766970"/>
    <w:rsid w:val="75A414AD"/>
    <w:rsid w:val="75A9766A"/>
    <w:rsid w:val="75AF6B63"/>
    <w:rsid w:val="75B13931"/>
    <w:rsid w:val="75BA5D8C"/>
    <w:rsid w:val="75C24B9D"/>
    <w:rsid w:val="75D321AF"/>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7"/>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Normal (Web)"/>
    <w:basedOn w:val="1"/>
    <w:qFormat/>
    <w:uiPriority w:val="0"/>
    <w:rPr>
      <w:rFonts w:cs="Times New Roman"/>
      <w:sz w:val="24"/>
      <w:lang w:val="en-US"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yperlink"/>
    <w:basedOn w:val="12"/>
    <w:qFormat/>
    <w:uiPriority w:val="0"/>
    <w:rPr>
      <w:color w:val="333333"/>
      <w:u w:val="none"/>
    </w:rPr>
  </w:style>
  <w:style w:type="paragraph" w:customStyle="1" w:styleId="16">
    <w:name w:val="Table Paragraph"/>
    <w:basedOn w:val="1"/>
    <w:qFormat/>
    <w:uiPriority w:val="1"/>
  </w:style>
  <w:style w:type="character" w:customStyle="1" w:styleId="17">
    <w:name w:val="标题 1 Char"/>
    <w:link w:val="2"/>
    <w:qFormat/>
    <w:uiPriority w:val="0"/>
    <w:rPr>
      <w:rFonts w:eastAsia="仿宋_GB2312"/>
      <w:kern w:val="44"/>
      <w:sz w:val="30"/>
    </w:rPr>
  </w:style>
  <w:style w:type="character" w:customStyle="1" w:styleId="18">
    <w:name w:val="pic-txt"/>
    <w:basedOn w:val="12"/>
    <w:qFormat/>
    <w:uiPriority w:val="0"/>
    <w:rPr>
      <w:sz w:val="19"/>
      <w:szCs w:val="19"/>
    </w:rPr>
  </w:style>
  <w:style w:type="character" w:customStyle="1" w:styleId="19">
    <w:name w:val="pic-txt1"/>
    <w:basedOn w:val="12"/>
    <w:qFormat/>
    <w:uiPriority w:val="0"/>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41"/>
    <w:basedOn w:val="12"/>
    <w:qFormat/>
    <w:uiPriority w:val="0"/>
    <w:rPr>
      <w:rFonts w:hint="eastAsia" w:ascii="仿宋" w:hAnsi="仿宋" w:eastAsia="仿宋" w:cs="仿宋"/>
      <w:color w:val="000000"/>
      <w:sz w:val="18"/>
      <w:szCs w:val="18"/>
      <w:u w:val="none"/>
    </w:rPr>
  </w:style>
  <w:style w:type="character" w:customStyle="1" w:styleId="22">
    <w:name w:val="font11"/>
    <w:basedOn w:val="12"/>
    <w:qFormat/>
    <w:uiPriority w:val="0"/>
    <w:rPr>
      <w:rFonts w:hint="eastAsia" w:ascii="仿宋" w:hAnsi="仿宋" w:eastAsia="仿宋" w:cs="仿宋"/>
      <w:color w:val="000000"/>
      <w:sz w:val="22"/>
      <w:szCs w:val="22"/>
      <w:u w:val="none"/>
    </w:rPr>
  </w:style>
  <w:style w:type="character" w:customStyle="1" w:styleId="23">
    <w:name w:val="font61"/>
    <w:basedOn w:val="12"/>
    <w:qFormat/>
    <w:uiPriority w:val="0"/>
    <w:rPr>
      <w:rFonts w:hint="eastAsia" w:ascii="仿宋" w:hAnsi="仿宋" w:eastAsia="仿宋" w:cs="仿宋"/>
      <w:color w:val="000000"/>
      <w:sz w:val="18"/>
      <w:szCs w:val="18"/>
      <w:u w:val="none"/>
    </w:rPr>
  </w:style>
  <w:style w:type="character" w:customStyle="1" w:styleId="24">
    <w:name w:val="font51"/>
    <w:basedOn w:val="12"/>
    <w:qFormat/>
    <w:uiPriority w:val="0"/>
    <w:rPr>
      <w:rFonts w:hint="eastAsia" w:ascii="仿宋" w:hAnsi="仿宋" w:eastAsia="仿宋" w:cs="仿宋"/>
      <w:color w:val="000000"/>
      <w:sz w:val="22"/>
      <w:szCs w:val="22"/>
      <w:u w:val="none"/>
    </w:rPr>
  </w:style>
  <w:style w:type="character" w:customStyle="1" w:styleId="25">
    <w:name w:val="font01"/>
    <w:basedOn w:val="12"/>
    <w:qFormat/>
    <w:uiPriority w:val="0"/>
    <w:rPr>
      <w:rFonts w:hint="eastAsia" w:ascii="仿宋" w:hAnsi="仿宋" w:eastAsia="仿宋" w:cs="仿宋"/>
      <w:color w:val="000000"/>
      <w:sz w:val="18"/>
      <w:szCs w:val="18"/>
      <w:u w:val="none"/>
    </w:rPr>
  </w:style>
  <w:style w:type="character" w:customStyle="1" w:styleId="26">
    <w:name w:val="font21"/>
    <w:basedOn w:val="12"/>
    <w:qFormat/>
    <w:uiPriority w:val="0"/>
    <w:rPr>
      <w:rFonts w:hint="eastAsia" w:ascii="仿宋" w:hAnsi="仿宋" w:eastAsia="仿宋" w:cs="仿宋"/>
      <w:color w:val="000000"/>
      <w:sz w:val="22"/>
      <w:szCs w:val="22"/>
      <w:u w:val="none"/>
    </w:rPr>
  </w:style>
  <w:style w:type="character" w:customStyle="1" w:styleId="27">
    <w:name w:val="font31"/>
    <w:basedOn w:val="12"/>
    <w:qFormat/>
    <w:uiPriority w:val="0"/>
    <w:rPr>
      <w:rFonts w:hint="eastAsia" w:ascii="仿宋" w:hAnsi="仿宋" w:eastAsia="仿宋" w:cs="仿宋"/>
      <w:color w:val="000000"/>
      <w:sz w:val="18"/>
      <w:szCs w:val="18"/>
      <w:u w:val="none"/>
    </w:rPr>
  </w:style>
  <w:style w:type="character" w:customStyle="1" w:styleId="28">
    <w:name w:val="批注框文本 Char"/>
    <w:basedOn w:val="12"/>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18499</Words>
  <Characters>18790</Characters>
  <Lines>60</Lines>
  <Paragraphs>76</Paragraphs>
  <TotalTime>28</TotalTime>
  <ScaleCrop>false</ScaleCrop>
  <LinksUpToDate>false</LinksUpToDate>
  <CharactersWithSpaces>19991</CharactersWithSpaces>
  <Application>WPS Office_12.1.0.21541_F1E327BC-269C-435d-A152-05C5408002CA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2021-07-27T10:11:00Z</dcterms:created>
  <dc:creator>admin</dc:creator>
  <cp:lastModifiedBy>赵瑞</cp:lastModifiedBy>
  <cp:lastPrinted>2020-11-30T09:48:00Z</cp:lastPrinted>
  <dcterms:modified xsi:type="dcterms:W3CDTF">2025-07-10T01:10:11Z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BD7C7B71A6724BEB8F8B8CD2B5C7138A_13</vt:lpwstr>
  </property>
  <property fmtid="{D5CDD505-2E9C-101B-9397-08002B2CF9AE}" pid="4" name="KSOTemplateDocerSaveRecord">
    <vt:lpwstr>eyJoZGlkIjoiZTY1OGQ5MWMxN2RjZDUxMzU2ODJlM2M0ZDJlMDUxOTAiLCJ1c2VySWQiOiIxMDU2OTA0NDYyIn0=</vt:lpwstr>
  </property>
</Properties>
</file>