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30C9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2774950</wp:posOffset>
                </wp:positionH>
                <wp:positionV relativeFrom="paragraph">
                  <wp:posOffset>-73660</wp:posOffset>
                </wp:positionV>
                <wp:extent cx="5556250" cy="635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29030" y="3799205"/>
                          <a:ext cx="5556250" cy="635"/>
                        </a:xfrm>
                        <a:prstGeom prst="line">
                          <a:avLst/>
                        </a:prstGeom>
                        <a:ln w="28575">
                          <a:noFill/>
                        </a:ln>
                        <a:scene3d>
                          <a:camera prst="orthographicFront"/>
                          <a:lightRig rig="threePt" dir="t"/>
                        </a:scene3d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8.5pt;margin-top:-5.8pt;height:0.05pt;width:437.5pt;z-index:251659264;mso-width-relative:page;mso-height-relative:page;" filled="f" stroked="f" coordsize="21600,21600" o:gfxdata="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JIj0TnaAAAADAEAAA8A&#10;AAAAAAAAAQAgAAAAIgAAAGRycy9kb3ducmV2LnhtbFBLAQIUABQAAAAIAIdO4kCKfb3FFQIAAPUD&#10;AAAOAAAAAAAAAAEAIAAAACkBAABkcnMvZTJvRG9jLnhtbFBLBQYAAAAABgAGAFkBAACwBQAAAAA=&#10;">
                <v:fill on="f" focussize="0,0"/>
                <v:stroke on="f" weight="2.25pt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4CDF6B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ind w:firstLine="883" w:firstLineChars="200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44"/>
          <w:szCs w:val="44"/>
          <w:lang w:val="en-US" w:eastAsia="zh-CN" w:bidi="ar"/>
        </w:rPr>
        <w:t>摸准老人需求 优化养老服务</w:t>
      </w:r>
    </w:p>
    <w:p w14:paraId="51CCD1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2502535</wp:posOffset>
            </wp:positionH>
            <wp:positionV relativeFrom="paragraph">
              <wp:posOffset>711200</wp:posOffset>
            </wp:positionV>
            <wp:extent cx="2764155" cy="2380615"/>
            <wp:effectExtent l="0" t="0" r="17145" b="635"/>
            <wp:wrapTight wrapText="bothSides">
              <wp:wrapPolygon>
                <wp:start x="0" y="0"/>
                <wp:lineTo x="0" y="21433"/>
                <wp:lineTo x="21436" y="21433"/>
                <wp:lineTo x="21436" y="0"/>
                <wp:lineTo x="0" y="0"/>
              </wp:wrapPolygon>
            </wp:wrapTight>
            <wp:docPr id="8" name="图片 8" descr="微信图片_20260907144339_20_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60907144339_20_8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64155" cy="2380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为全面掌握全乡各村老年日间照料中心运行实际情况，精准摸排老年人服务诉求，找准养老服务工作短板，进一步提升村级养老服务质效，北下庄乡组织开展全乡老年日间照料中心专项问卷调查工作 。</w:t>
      </w:r>
    </w:p>
    <w:p w14:paraId="20C2E6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本次调查覆盖全乡各行政村老年日间照料中心，采取实地走访、面对面问卷访谈相结合的方式开展。工作人员深入各村日照中心，面向就餐老人、常住老年人开展调研，重点围绕助餐服务、设施使用、文体活动、服务质量、安全管理、意见建议等方面开展问询。针对部分高龄、不识字老人，工作人员耐心讲解问卷内容，协助老人完成填写，确保问卷真实反映老人实际感受与真实需求。</w:t>
      </w:r>
    </w:p>
    <w:p w14:paraId="4BDF40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245110</wp:posOffset>
            </wp:positionV>
            <wp:extent cx="2634615" cy="1992630"/>
            <wp:effectExtent l="0" t="0" r="13335" b="7620"/>
            <wp:wrapTight wrapText="bothSides">
              <wp:wrapPolygon>
                <wp:start x="0" y="0"/>
                <wp:lineTo x="0" y="21476"/>
                <wp:lineTo x="21397" y="21476"/>
                <wp:lineTo x="21397" y="0"/>
                <wp:lineTo x="0" y="0"/>
              </wp:wrapPolygon>
            </wp:wrapTight>
            <wp:docPr id="6" name="图片 6" descr="微信图片_20260907144338_19_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60907144338_19_8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34615" cy="1992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调查过程中，工作人员同步实地查看各日照中心运营现状，详细了解食堂伙食、环境卫生、人员值守、活动开展等情况，认真收集老年人对饭菜口味、服务时长、活动项目、硬件配套等方面的意见建议。坚持问题导向，全面梳理运行中存在的薄弱环节，建立问题、诉求两份清单，做到底数清、情况明、需求准。</w:t>
      </w:r>
    </w:p>
    <w:p w14:paraId="62C62D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下一步，北下庄乡将对回收问卷进行汇总梳理、分析研判，把调研收集到的意见建议转化为改进工作的具体举措。针对老人反映的突出问题，督促各村优化日照中心服务供给，完善老年食堂菜品搭配，丰富文娱活动，补齐设施短板，持续提升老年人获得感、幸福感，推动全乡农村养老服务提质增效。</w:t>
      </w:r>
    </w:p>
    <w:p w14:paraId="714999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F621A012-7EAD-4ED2-8DCC-3A1C0AD5E36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FADC917F-13B8-4C93-BA05-52A6855929F2}"/>
  </w:font>
  <w:font w:name="WPSEMBED1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BDB1C6"/>
    <w:rsid w:val="00BD5C5A"/>
    <w:rsid w:val="278E41EB"/>
    <w:rsid w:val="3BD92BD8"/>
    <w:rsid w:val="3EFFEDF5"/>
    <w:rsid w:val="43625FA2"/>
    <w:rsid w:val="4ED5413D"/>
    <w:rsid w:val="601B526F"/>
    <w:rsid w:val="61001DCB"/>
    <w:rsid w:val="624B4453"/>
    <w:rsid w:val="71D925AF"/>
    <w:rsid w:val="774BE70A"/>
    <w:rsid w:val="77F37FE3"/>
    <w:rsid w:val="7EFB5A3C"/>
    <w:rsid w:val="7F8724DB"/>
    <w:rsid w:val="A6EB2C99"/>
    <w:rsid w:val="F7BDB1C6"/>
    <w:rsid w:val="FCFF9102"/>
    <w:rsid w:val="FE7F9747"/>
    <w:rsid w:val="FEFF2054"/>
    <w:rsid w:val="FFDF9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9039af-13f3-4d7e-a58b-dedf21092c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539</Words>
  <Characters>539</Characters>
  <Lines>0</Lines>
  <Paragraphs>0</Paragraphs>
  <TotalTime>5</TotalTime>
  <ScaleCrop>false</ScaleCrop>
  <LinksUpToDate>false</LinksUpToDate>
  <CharactersWithSpaces>542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2026-06-10T02:45:00Z</dcterms:created>
  <dc:creator>寰宇人杰</dc:creator>
  <cp:lastModifiedBy>淡定</cp:lastModifiedBy>
  <dcterms:modified xsi:type="dcterms:W3CDTF">2026-09-08T03:36:30Z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EBCCAC38A687449B92864D495AAD0570_13</vt:lpwstr>
  </property>
  <property fmtid="{D5CDD505-2E9C-101B-9397-08002B2CF9AE}" pid="4" name="KSOTemplateDocerSaveRecord">
    <vt:lpwstr>eyJoZGlkIjoiOTJkYTY3Y2FiMzRjZWY5MzA3M2FlZWM5ZWNjNWVjM2UiLCJ1c2VySWQiOiIzNDI3NTg4OTEifQ==</vt:lpwstr>
  </property>
</Properties>
</file>