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408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新魏" w:hAnsi="华文新魏" w:eastAsia="华文新魏" w:cs="华文新魏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华文新魏" w:hAnsi="华文新魏" w:eastAsia="华文新魏" w:cs="华文新魏"/>
          <w:b/>
          <w:bCs/>
          <w:sz w:val="36"/>
          <w:szCs w:val="36"/>
          <w:lang w:eastAsia="zh-CN"/>
        </w:rPr>
        <w:t>石家塔村</w:t>
      </w:r>
      <w:r>
        <w:rPr>
          <w:rFonts w:hint="eastAsia" w:ascii="华文新魏" w:hAnsi="华文新魏" w:eastAsia="华文新魏" w:cs="华文新魏"/>
          <w:b/>
          <w:bCs/>
          <w:sz w:val="36"/>
          <w:szCs w:val="36"/>
        </w:rPr>
        <w:t>上门办理养老认证 暖心服务便民利民</w:t>
      </w:r>
    </w:p>
    <w:p w14:paraId="09DB8A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144780</wp:posOffset>
            </wp:positionV>
            <wp:extent cx="2079625" cy="2407285"/>
            <wp:effectExtent l="0" t="0" r="15875" b="12065"/>
            <wp:wrapTight wrapText="bothSides">
              <wp:wrapPolygon>
                <wp:start x="0" y="0"/>
                <wp:lineTo x="0" y="21366"/>
                <wp:lineTo x="21369" y="21366"/>
                <wp:lineTo x="21369" y="0"/>
                <wp:lineTo x="0" y="0"/>
              </wp:wrapPolygon>
            </wp:wrapTight>
            <wp:docPr id="1" name="图片 1" descr="C:/Users/86132/Desktop/144378c73084d94a8cc616786c4c3373.jpg144378c73084d94a8cc616786c4c3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86132/Desktop/144378c73084d94a8cc616786c4c3373.jpg144378c73084d94a8cc616786c4c3373"/>
                    <pic:cNvPicPr>
                      <a:picLocks noChangeAspect="1"/>
                    </pic:cNvPicPr>
                  </pic:nvPicPr>
                  <pic:blipFill>
                    <a:blip r:embed="rId4"/>
                    <a:srcRect l="17621" r="17621"/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为切实解决村内高龄、行动不便老人办事难题，把便民服务落到实处，石家塔村开展养老待遇资格上门认证服务，用心办好民生实事。</w:t>
      </w:r>
    </w:p>
    <w:p w14:paraId="5D6844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村内部分老年群众年事已高，身体体弱多病，行动十分不便，无法自行完成线上养老待遇资格认证。老人子女有时不在身边，不会操作智能手机，线上认证存在困难，若不能及时完成认证，会影响养老待遇正常领取。</w:t>
      </w:r>
    </w:p>
    <w:p w14:paraId="3E064E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了解到这一情况后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，该</w:t>
      </w:r>
      <w:r>
        <w:rPr>
          <w:rFonts w:hint="eastAsia" w:ascii="仿宋" w:hAnsi="仿宋" w:eastAsia="仿宋" w:cs="仿宋"/>
          <w:sz w:val="32"/>
          <w:szCs w:val="32"/>
        </w:rPr>
        <w:t>村工作人员主动靠前服务，来到老人家中，耐心协助老人完成人脸识别、信息核对等认证全部流程。工作人员一边操作，一边讲解相关政策，仔细核对个人信息，当场顺利完成资格认证，免去老人跑腿办事的麻烦。</w:t>
      </w:r>
    </w:p>
    <w:p w14:paraId="2C3616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此次上门服务，让老年人足不出户就办好业务，切实解决特殊群体办事难问题。下一步，石家塔村将持续聚焦老年人等特殊群体需求，常态化开展上门代办帮办服务，变“群众跑”为“干部跑”，用贴心细致的服务，不断提升群众的获得感和满意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F543871"/>
    <w:rsid w:val="28A94C76"/>
    <w:rsid w:val="2A36662C"/>
    <w:rsid w:val="4D060AF8"/>
    <w:rsid w:val="7A416F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character" w:customStyle="1" w:styleId="8">
    <w:name w:val="页眉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30fb058-48dc-4d15-aa81-22079c8842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388</Characters>
  <Lines>36</Lines>
  <Paragraphs>24</Paragraphs>
  <TotalTime>9</TotalTime>
  <ScaleCrop>false</ScaleCrop>
  <LinksUpToDate>false</LinksUpToDate>
  <CharactersWithSpaces>389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2024-12-14T22:19:00Z</dcterms:created>
  <dc:creator>lenovo</dc:creator>
  <cp:lastModifiedBy>淡定</cp:lastModifiedBy>
  <dcterms:modified xsi:type="dcterms:W3CDTF">2026-09-03T09:23:12Z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EEC68AB20E524069A1376A2D4D77AAE6_13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